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846DC" w:rsidRDefault="00A846DC">
      <w:pPr>
        <w:widowControl/>
        <w:spacing w:line="400" w:lineRule="exact"/>
        <w:jc w:val="left"/>
        <w:rPr>
          <w:b/>
          <w:sz w:val="28"/>
          <w:szCs w:val="28"/>
          <w:shd w:val="clear" w:color="auto" w:fill="FFFFFF" w:themeFill="background1"/>
        </w:rPr>
      </w:pPr>
    </w:p>
    <w:p w:rsidR="00A846DC" w:rsidRDefault="00A846DC">
      <w:pPr>
        <w:spacing w:line="400" w:lineRule="exact"/>
        <w:jc w:val="center"/>
        <w:rPr>
          <w:b/>
          <w:sz w:val="28"/>
          <w:szCs w:val="28"/>
          <w:shd w:val="clear" w:color="auto" w:fill="FFFFFF" w:themeFill="background1"/>
        </w:rPr>
      </w:pPr>
    </w:p>
    <w:p w:rsidR="00A846DC" w:rsidRDefault="00A846DC">
      <w:pPr>
        <w:spacing w:line="400" w:lineRule="exact"/>
        <w:jc w:val="center"/>
        <w:rPr>
          <w:b/>
          <w:sz w:val="28"/>
          <w:szCs w:val="28"/>
          <w:shd w:val="clear" w:color="auto" w:fill="FFFFFF" w:themeFill="background1"/>
        </w:rPr>
      </w:pPr>
    </w:p>
    <w:p w:rsidR="00A846DC" w:rsidRDefault="00A846DC">
      <w:pPr>
        <w:spacing w:line="400" w:lineRule="exact"/>
        <w:jc w:val="center"/>
        <w:rPr>
          <w:b/>
          <w:sz w:val="28"/>
          <w:szCs w:val="28"/>
          <w:shd w:val="clear" w:color="auto" w:fill="FFFFFF" w:themeFill="background1"/>
        </w:rPr>
      </w:pPr>
    </w:p>
    <w:p w:rsidR="00ED7901" w:rsidRPr="00ED7901" w:rsidRDefault="00ED7901" w:rsidP="00ED7901">
      <w:pPr>
        <w:pStyle w:val="2"/>
        <w:ind w:firstLine="640"/>
      </w:pPr>
    </w:p>
    <w:p w:rsidR="00A846DC" w:rsidRDefault="00A846DC">
      <w:pPr>
        <w:jc w:val="center"/>
        <w:rPr>
          <w:b/>
          <w:sz w:val="28"/>
          <w:szCs w:val="28"/>
          <w:shd w:val="clear" w:color="auto" w:fill="FFFFFF" w:themeFill="background1"/>
        </w:rPr>
      </w:pPr>
    </w:p>
    <w:p w:rsidR="00A846DC" w:rsidRDefault="000D5A0F">
      <w:pPr>
        <w:jc w:val="center"/>
        <w:rPr>
          <w:rFonts w:ascii="黑体" w:eastAsia="黑体" w:hAnsi="黑体"/>
          <w:b/>
          <w:sz w:val="44"/>
          <w:szCs w:val="44"/>
          <w:shd w:val="clear" w:color="auto" w:fill="FFFFFF" w:themeFill="background1"/>
        </w:rPr>
      </w:pPr>
      <w:r>
        <w:rPr>
          <w:rFonts w:ascii="黑体" w:eastAsia="黑体" w:hAnsi="黑体" w:hint="eastAsia"/>
          <w:b/>
          <w:sz w:val="44"/>
          <w:szCs w:val="44"/>
          <w:shd w:val="clear" w:color="auto" w:fill="FFFFFF" w:themeFill="background1"/>
        </w:rPr>
        <w:t>建筑劳务工程内部承包协议书</w:t>
      </w:r>
    </w:p>
    <w:p w:rsidR="00A846DC" w:rsidRDefault="00A846DC">
      <w:pPr>
        <w:spacing w:line="400" w:lineRule="exact"/>
        <w:jc w:val="center"/>
        <w:rPr>
          <w:b/>
          <w:sz w:val="28"/>
          <w:szCs w:val="28"/>
          <w:shd w:val="clear" w:color="auto" w:fill="FFFFFF" w:themeFill="background1"/>
        </w:rPr>
      </w:pPr>
    </w:p>
    <w:p w:rsidR="00A846DC" w:rsidRDefault="00A846DC">
      <w:pPr>
        <w:spacing w:line="400" w:lineRule="exact"/>
        <w:jc w:val="center"/>
        <w:rPr>
          <w:b/>
          <w:sz w:val="28"/>
          <w:szCs w:val="28"/>
          <w:shd w:val="clear" w:color="auto" w:fill="FFFFFF" w:themeFill="background1"/>
        </w:rPr>
      </w:pPr>
    </w:p>
    <w:p w:rsidR="00A846DC" w:rsidRDefault="000D5A0F">
      <w:pPr>
        <w:spacing w:line="400" w:lineRule="exact"/>
        <w:jc w:val="left"/>
        <w:rPr>
          <w:b/>
          <w:sz w:val="28"/>
          <w:szCs w:val="28"/>
          <w:shd w:val="clear" w:color="auto" w:fill="FFFFFF" w:themeFill="background1"/>
        </w:rPr>
      </w:pPr>
      <w:r>
        <w:rPr>
          <w:rFonts w:hint="eastAsia"/>
          <w:b/>
          <w:sz w:val="28"/>
          <w:szCs w:val="28"/>
          <w:shd w:val="clear" w:color="auto" w:fill="FFFFFF" w:themeFill="background1"/>
        </w:rPr>
        <w:t xml:space="preserve">                  </w:t>
      </w:r>
      <w:r>
        <w:rPr>
          <w:rFonts w:hint="eastAsia"/>
          <w:b/>
          <w:sz w:val="28"/>
          <w:szCs w:val="28"/>
          <w:shd w:val="clear" w:color="auto" w:fill="FFFFFF" w:themeFill="background1"/>
        </w:rPr>
        <w:t>合同编号：</w:t>
      </w:r>
    </w:p>
    <w:p w:rsidR="00A846DC" w:rsidRDefault="00A846DC">
      <w:pPr>
        <w:spacing w:line="400" w:lineRule="exact"/>
        <w:jc w:val="center"/>
        <w:rPr>
          <w:b/>
          <w:sz w:val="28"/>
          <w:szCs w:val="28"/>
          <w:shd w:val="clear" w:color="auto" w:fill="FFFFFF" w:themeFill="background1"/>
        </w:rPr>
      </w:pPr>
    </w:p>
    <w:p w:rsidR="00A846DC" w:rsidRDefault="00A846DC">
      <w:pPr>
        <w:spacing w:line="400" w:lineRule="exact"/>
        <w:jc w:val="center"/>
        <w:rPr>
          <w:b/>
          <w:sz w:val="28"/>
          <w:szCs w:val="28"/>
          <w:shd w:val="clear" w:color="auto" w:fill="FFFFFF" w:themeFill="background1"/>
        </w:rPr>
      </w:pPr>
    </w:p>
    <w:p w:rsidR="00A846DC" w:rsidRDefault="00A846DC">
      <w:pPr>
        <w:spacing w:line="400" w:lineRule="exact"/>
        <w:jc w:val="center"/>
        <w:rPr>
          <w:b/>
          <w:sz w:val="28"/>
          <w:szCs w:val="28"/>
          <w:shd w:val="clear" w:color="auto" w:fill="FFFFFF" w:themeFill="background1"/>
        </w:rPr>
      </w:pPr>
    </w:p>
    <w:p w:rsidR="00A846DC" w:rsidRDefault="00A846DC">
      <w:pPr>
        <w:spacing w:line="400" w:lineRule="exact"/>
        <w:jc w:val="center"/>
        <w:rPr>
          <w:b/>
          <w:sz w:val="28"/>
          <w:szCs w:val="28"/>
          <w:shd w:val="clear" w:color="auto" w:fill="FFFFFF" w:themeFill="background1"/>
        </w:rPr>
      </w:pPr>
    </w:p>
    <w:p w:rsidR="00ED7901" w:rsidRDefault="00ED7901" w:rsidP="00ED7901">
      <w:pPr>
        <w:spacing w:line="800" w:lineRule="exact"/>
        <w:ind w:firstLineChars="403" w:firstLine="1133"/>
        <w:jc w:val="left"/>
        <w:rPr>
          <w:b/>
          <w:sz w:val="28"/>
          <w:szCs w:val="28"/>
          <w:shd w:val="clear" w:color="auto" w:fill="FFFFFF" w:themeFill="background1"/>
        </w:rPr>
      </w:pPr>
      <w:r>
        <w:rPr>
          <w:rFonts w:hint="eastAsia"/>
          <w:b/>
          <w:sz w:val="28"/>
          <w:szCs w:val="28"/>
          <w:shd w:val="clear" w:color="auto" w:fill="FFFFFF" w:themeFill="background1"/>
        </w:rPr>
        <w:t>工程名称：</w:t>
      </w:r>
      <w:r w:rsidRPr="00E271F7">
        <w:rPr>
          <w:rFonts w:hint="eastAsia"/>
          <w:sz w:val="28"/>
          <w:szCs w:val="28"/>
          <w:u w:val="single"/>
          <w:shd w:val="clear" w:color="auto" w:fill="FFFFFF" w:themeFill="background1"/>
        </w:rPr>
        <w:t xml:space="preserve">                                     </w:t>
      </w:r>
    </w:p>
    <w:p w:rsidR="00ED7901" w:rsidRDefault="00ED7901" w:rsidP="00ED7901">
      <w:pPr>
        <w:spacing w:line="800" w:lineRule="exact"/>
        <w:ind w:firstLineChars="403" w:firstLine="1133"/>
        <w:jc w:val="left"/>
        <w:rPr>
          <w:b/>
          <w:sz w:val="28"/>
          <w:szCs w:val="28"/>
          <w:shd w:val="clear" w:color="auto" w:fill="FFFFFF" w:themeFill="background1"/>
        </w:rPr>
      </w:pPr>
      <w:r>
        <w:rPr>
          <w:rFonts w:hint="eastAsia"/>
          <w:b/>
          <w:sz w:val="28"/>
          <w:szCs w:val="28"/>
          <w:shd w:val="clear" w:color="auto" w:fill="FFFFFF" w:themeFill="background1"/>
        </w:rPr>
        <w:t>发</w:t>
      </w:r>
      <w:r>
        <w:rPr>
          <w:rFonts w:hint="eastAsia"/>
          <w:b/>
          <w:sz w:val="28"/>
          <w:szCs w:val="28"/>
          <w:shd w:val="clear" w:color="auto" w:fill="FFFFFF" w:themeFill="background1"/>
        </w:rPr>
        <w:t xml:space="preserve"> </w:t>
      </w:r>
      <w:r>
        <w:rPr>
          <w:rFonts w:hint="eastAsia"/>
          <w:b/>
          <w:sz w:val="28"/>
          <w:szCs w:val="28"/>
          <w:shd w:val="clear" w:color="auto" w:fill="FFFFFF" w:themeFill="background1"/>
        </w:rPr>
        <w:t>包</w:t>
      </w:r>
      <w:r>
        <w:rPr>
          <w:rFonts w:hint="eastAsia"/>
          <w:b/>
          <w:sz w:val="28"/>
          <w:szCs w:val="28"/>
          <w:shd w:val="clear" w:color="auto" w:fill="FFFFFF" w:themeFill="background1"/>
        </w:rPr>
        <w:t xml:space="preserve"> </w:t>
      </w:r>
      <w:r>
        <w:rPr>
          <w:rFonts w:hint="eastAsia"/>
          <w:b/>
          <w:sz w:val="28"/>
          <w:szCs w:val="28"/>
          <w:shd w:val="clear" w:color="auto" w:fill="FFFFFF" w:themeFill="background1"/>
        </w:rPr>
        <w:t>方：</w:t>
      </w:r>
      <w:r w:rsidRPr="00E271F7">
        <w:rPr>
          <w:rFonts w:hint="eastAsia"/>
          <w:sz w:val="28"/>
          <w:szCs w:val="28"/>
          <w:u w:val="single"/>
          <w:shd w:val="clear" w:color="auto" w:fill="FFFFFF" w:themeFill="background1"/>
        </w:rPr>
        <w:t xml:space="preserve">                                     </w:t>
      </w:r>
    </w:p>
    <w:p w:rsidR="00ED7901" w:rsidRDefault="00ED7901" w:rsidP="00ED7901">
      <w:pPr>
        <w:spacing w:line="800" w:lineRule="exact"/>
        <w:ind w:firstLineChars="403" w:firstLine="1133"/>
        <w:jc w:val="left"/>
        <w:rPr>
          <w:b/>
          <w:sz w:val="28"/>
          <w:szCs w:val="28"/>
          <w:shd w:val="clear" w:color="auto" w:fill="FFFFFF" w:themeFill="background1"/>
        </w:rPr>
      </w:pPr>
      <w:r>
        <w:rPr>
          <w:rFonts w:hint="eastAsia"/>
          <w:b/>
          <w:sz w:val="28"/>
          <w:szCs w:val="28"/>
          <w:shd w:val="clear" w:color="auto" w:fill="FFFFFF" w:themeFill="background1"/>
        </w:rPr>
        <w:t>承</w:t>
      </w:r>
      <w:r>
        <w:rPr>
          <w:rFonts w:hint="eastAsia"/>
          <w:b/>
          <w:sz w:val="28"/>
          <w:szCs w:val="28"/>
          <w:shd w:val="clear" w:color="auto" w:fill="FFFFFF" w:themeFill="background1"/>
        </w:rPr>
        <w:t xml:space="preserve"> </w:t>
      </w:r>
      <w:r>
        <w:rPr>
          <w:rFonts w:hint="eastAsia"/>
          <w:b/>
          <w:sz w:val="28"/>
          <w:szCs w:val="28"/>
          <w:shd w:val="clear" w:color="auto" w:fill="FFFFFF" w:themeFill="background1"/>
        </w:rPr>
        <w:t>包</w:t>
      </w:r>
      <w:r>
        <w:rPr>
          <w:rFonts w:hint="eastAsia"/>
          <w:b/>
          <w:sz w:val="28"/>
          <w:szCs w:val="28"/>
          <w:shd w:val="clear" w:color="auto" w:fill="FFFFFF" w:themeFill="background1"/>
        </w:rPr>
        <w:t xml:space="preserve"> </w:t>
      </w:r>
      <w:r>
        <w:rPr>
          <w:rFonts w:hint="eastAsia"/>
          <w:b/>
          <w:sz w:val="28"/>
          <w:szCs w:val="28"/>
          <w:shd w:val="clear" w:color="auto" w:fill="FFFFFF" w:themeFill="background1"/>
        </w:rPr>
        <w:t>方：</w:t>
      </w:r>
      <w:r w:rsidR="00240D5E" w:rsidRPr="00C13A3A">
        <w:rPr>
          <w:rFonts w:hint="eastAsia"/>
          <w:color w:val="FF0000"/>
          <w:sz w:val="28"/>
          <w:szCs w:val="28"/>
          <w:u w:val="single"/>
          <w:shd w:val="clear" w:color="auto" w:fill="FFFFFF" w:themeFill="background1"/>
        </w:rPr>
        <w:t xml:space="preserve">      </w:t>
      </w:r>
      <w:r w:rsidR="00240D5E" w:rsidRPr="00C13A3A">
        <w:rPr>
          <w:rFonts w:hint="eastAsia"/>
          <w:color w:val="FF0000"/>
          <w:sz w:val="28"/>
          <w:szCs w:val="28"/>
          <w:u w:val="single"/>
          <w:shd w:val="clear" w:color="auto" w:fill="FFFFFF" w:themeFill="background1"/>
        </w:rPr>
        <w:t>（禁止以个人名义）</w:t>
      </w:r>
      <w:r w:rsidR="00240D5E" w:rsidRPr="00C13A3A">
        <w:rPr>
          <w:rFonts w:hint="eastAsia"/>
          <w:color w:val="FF0000"/>
          <w:sz w:val="28"/>
          <w:szCs w:val="28"/>
          <w:u w:val="single"/>
          <w:shd w:val="clear" w:color="auto" w:fill="FFFFFF" w:themeFill="background1"/>
        </w:rPr>
        <w:t xml:space="preserve">             </w:t>
      </w:r>
    </w:p>
    <w:p w:rsidR="00ED7901" w:rsidRDefault="00ED7901" w:rsidP="00ED7901">
      <w:pPr>
        <w:spacing w:line="800" w:lineRule="exact"/>
        <w:ind w:firstLineChars="403" w:firstLine="1133"/>
        <w:jc w:val="left"/>
        <w:rPr>
          <w:sz w:val="28"/>
          <w:szCs w:val="28"/>
          <w:u w:val="single"/>
          <w:shd w:val="clear" w:color="auto" w:fill="FFFFFF" w:themeFill="background1"/>
        </w:rPr>
      </w:pPr>
      <w:r>
        <w:rPr>
          <w:rFonts w:hint="eastAsia"/>
          <w:b/>
          <w:sz w:val="28"/>
          <w:szCs w:val="28"/>
          <w:shd w:val="clear" w:color="auto" w:fill="FFFFFF" w:themeFill="background1"/>
        </w:rPr>
        <w:t>劳务工程</w:t>
      </w:r>
      <w:r w:rsidRPr="00E271F7">
        <w:rPr>
          <w:rFonts w:hint="eastAsia"/>
          <w:b/>
          <w:sz w:val="28"/>
          <w:szCs w:val="28"/>
          <w:shd w:val="clear" w:color="auto" w:fill="FFFFFF" w:themeFill="background1"/>
        </w:rPr>
        <w:t>：</w:t>
      </w:r>
      <w:r w:rsidRPr="00E271F7">
        <w:rPr>
          <w:rFonts w:hint="eastAsia"/>
          <w:b/>
          <w:sz w:val="28"/>
          <w:szCs w:val="28"/>
          <w:u w:val="single"/>
          <w:shd w:val="clear" w:color="auto" w:fill="FFFFFF" w:themeFill="background1"/>
        </w:rPr>
        <w:t xml:space="preserve">        </w:t>
      </w:r>
      <w:r>
        <w:rPr>
          <w:rFonts w:hint="eastAsia"/>
          <w:b/>
          <w:sz w:val="28"/>
          <w:szCs w:val="28"/>
          <w:u w:val="single"/>
          <w:shd w:val="clear" w:color="auto" w:fill="FFFFFF" w:themeFill="background1"/>
        </w:rPr>
        <w:t xml:space="preserve">     </w:t>
      </w:r>
      <w:r>
        <w:rPr>
          <w:rFonts w:hint="eastAsia"/>
          <w:sz w:val="28"/>
          <w:szCs w:val="28"/>
          <w:u w:val="single"/>
          <w:shd w:val="clear" w:color="auto" w:fill="FFFFFF" w:themeFill="background1"/>
        </w:rPr>
        <w:t>消防安装工程</w:t>
      </w:r>
      <w:r>
        <w:rPr>
          <w:rFonts w:hint="eastAsia"/>
          <w:sz w:val="28"/>
          <w:szCs w:val="28"/>
          <w:u w:val="single"/>
          <w:shd w:val="clear" w:color="auto" w:fill="FFFFFF" w:themeFill="background1"/>
        </w:rPr>
        <w:t xml:space="preserve">            </w:t>
      </w:r>
    </w:p>
    <w:p w:rsidR="00ED7901" w:rsidRDefault="00ED7901" w:rsidP="00ED7901">
      <w:pPr>
        <w:spacing w:line="800" w:lineRule="exact"/>
        <w:ind w:firstLineChars="403" w:firstLine="1133"/>
        <w:jc w:val="left"/>
        <w:rPr>
          <w:sz w:val="28"/>
          <w:szCs w:val="28"/>
          <w:shd w:val="clear" w:color="auto" w:fill="FFFFFF" w:themeFill="background1"/>
        </w:rPr>
      </w:pPr>
      <w:r>
        <w:rPr>
          <w:rFonts w:hint="eastAsia"/>
          <w:b/>
          <w:sz w:val="28"/>
          <w:szCs w:val="28"/>
          <w:shd w:val="clear" w:color="auto" w:fill="FFFFFF" w:themeFill="background1"/>
        </w:rPr>
        <w:t>签订日期</w:t>
      </w:r>
      <w:r>
        <w:rPr>
          <w:rFonts w:hint="eastAsia"/>
          <w:sz w:val="28"/>
          <w:szCs w:val="28"/>
          <w:shd w:val="clear" w:color="auto" w:fill="FFFFFF" w:themeFill="background1"/>
        </w:rPr>
        <w:t>：</w:t>
      </w:r>
      <w:r w:rsidRPr="00E271F7">
        <w:rPr>
          <w:rFonts w:hint="eastAsia"/>
          <w:sz w:val="28"/>
          <w:szCs w:val="28"/>
          <w:u w:val="single"/>
          <w:shd w:val="clear" w:color="auto" w:fill="FFFFFF" w:themeFill="background1"/>
        </w:rPr>
        <w:t xml:space="preserve">     </w:t>
      </w:r>
      <w:r>
        <w:rPr>
          <w:rFonts w:hint="eastAsia"/>
          <w:sz w:val="28"/>
          <w:szCs w:val="28"/>
          <w:u w:val="single"/>
          <w:shd w:val="clear" w:color="auto" w:fill="FFFFFF" w:themeFill="background1"/>
        </w:rPr>
        <w:t xml:space="preserve">  </w:t>
      </w:r>
      <w:r w:rsidRPr="00E271F7">
        <w:rPr>
          <w:rFonts w:hint="eastAsia"/>
          <w:sz w:val="28"/>
          <w:szCs w:val="28"/>
          <w:u w:val="single"/>
          <w:shd w:val="clear" w:color="auto" w:fill="FFFFFF" w:themeFill="background1"/>
        </w:rPr>
        <w:t xml:space="preserve">     </w:t>
      </w:r>
      <w:r>
        <w:rPr>
          <w:rFonts w:hint="eastAsia"/>
          <w:sz w:val="28"/>
          <w:szCs w:val="28"/>
          <w:shd w:val="clear" w:color="auto" w:fill="FFFFFF" w:themeFill="background1"/>
        </w:rPr>
        <w:t>年</w:t>
      </w:r>
      <w:r w:rsidRPr="00E271F7">
        <w:rPr>
          <w:rFonts w:hint="eastAsia"/>
          <w:sz w:val="28"/>
          <w:szCs w:val="28"/>
          <w:u w:val="single"/>
          <w:shd w:val="clear" w:color="auto" w:fill="FFFFFF" w:themeFill="background1"/>
        </w:rPr>
        <w:t xml:space="preserve">    </w:t>
      </w:r>
      <w:r>
        <w:rPr>
          <w:rFonts w:hint="eastAsia"/>
          <w:sz w:val="28"/>
          <w:szCs w:val="28"/>
          <w:u w:val="single"/>
          <w:shd w:val="clear" w:color="auto" w:fill="FFFFFF" w:themeFill="background1"/>
        </w:rPr>
        <w:t xml:space="preserve">  </w:t>
      </w:r>
      <w:r w:rsidRPr="00E271F7">
        <w:rPr>
          <w:rFonts w:hint="eastAsia"/>
          <w:sz w:val="28"/>
          <w:szCs w:val="28"/>
          <w:u w:val="single"/>
          <w:shd w:val="clear" w:color="auto" w:fill="FFFFFF" w:themeFill="background1"/>
        </w:rPr>
        <w:t xml:space="preserve">   </w:t>
      </w:r>
      <w:r>
        <w:rPr>
          <w:rFonts w:hint="eastAsia"/>
          <w:sz w:val="28"/>
          <w:szCs w:val="28"/>
          <w:shd w:val="clear" w:color="auto" w:fill="FFFFFF" w:themeFill="background1"/>
        </w:rPr>
        <w:t>月</w:t>
      </w:r>
      <w:r w:rsidRPr="00E271F7">
        <w:rPr>
          <w:rFonts w:hint="eastAsia"/>
          <w:sz w:val="28"/>
          <w:szCs w:val="28"/>
          <w:u w:val="single"/>
          <w:shd w:val="clear" w:color="auto" w:fill="FFFFFF" w:themeFill="background1"/>
        </w:rPr>
        <w:t xml:space="preserve">    </w:t>
      </w:r>
      <w:r>
        <w:rPr>
          <w:rFonts w:hint="eastAsia"/>
          <w:sz w:val="28"/>
          <w:szCs w:val="28"/>
          <w:u w:val="single"/>
          <w:shd w:val="clear" w:color="auto" w:fill="FFFFFF" w:themeFill="background1"/>
        </w:rPr>
        <w:t xml:space="preserve"> </w:t>
      </w:r>
      <w:r w:rsidRPr="00E271F7">
        <w:rPr>
          <w:rFonts w:hint="eastAsia"/>
          <w:sz w:val="28"/>
          <w:szCs w:val="28"/>
          <w:u w:val="single"/>
          <w:shd w:val="clear" w:color="auto" w:fill="FFFFFF" w:themeFill="background1"/>
        </w:rPr>
        <w:t xml:space="preserve">    </w:t>
      </w:r>
      <w:r w:rsidRPr="00E271F7">
        <w:rPr>
          <w:rFonts w:hint="eastAsia"/>
          <w:sz w:val="28"/>
          <w:szCs w:val="28"/>
          <w:shd w:val="clear" w:color="auto" w:fill="FFFFFF" w:themeFill="background1"/>
        </w:rPr>
        <w:t xml:space="preserve"> </w:t>
      </w:r>
      <w:r>
        <w:rPr>
          <w:rFonts w:hint="eastAsia"/>
          <w:sz w:val="28"/>
          <w:szCs w:val="28"/>
          <w:shd w:val="clear" w:color="auto" w:fill="FFFFFF" w:themeFill="background1"/>
        </w:rPr>
        <w:t>日</w:t>
      </w:r>
    </w:p>
    <w:p w:rsidR="00ED7901" w:rsidRDefault="00ED7901" w:rsidP="00ED7901">
      <w:pPr>
        <w:spacing w:line="800" w:lineRule="exact"/>
        <w:ind w:firstLineChars="403" w:firstLine="1128"/>
        <w:jc w:val="left"/>
        <w:rPr>
          <w:sz w:val="28"/>
          <w:szCs w:val="28"/>
          <w:u w:val="single"/>
          <w:shd w:val="clear" w:color="auto" w:fill="FFFFFF" w:themeFill="background1"/>
        </w:rPr>
      </w:pPr>
    </w:p>
    <w:p w:rsidR="00A846DC" w:rsidRPr="00ED7901" w:rsidRDefault="00A846DC">
      <w:pPr>
        <w:spacing w:line="400" w:lineRule="exact"/>
        <w:rPr>
          <w:rFonts w:ascii="黑体" w:eastAsia="黑体" w:hAnsi="黑体"/>
          <w:b/>
          <w:sz w:val="28"/>
          <w:szCs w:val="28"/>
          <w:shd w:val="clear" w:color="auto" w:fill="FFFFFF" w:themeFill="background1"/>
        </w:rPr>
      </w:pPr>
    </w:p>
    <w:p w:rsidR="00A846DC" w:rsidRDefault="000D5A0F">
      <w:pPr>
        <w:widowControl/>
        <w:spacing w:line="400" w:lineRule="exact"/>
        <w:jc w:val="center"/>
        <w:rPr>
          <w:rFonts w:ascii="黑体" w:eastAsia="黑体" w:hAnsi="黑体"/>
          <w:b/>
          <w:sz w:val="28"/>
          <w:szCs w:val="28"/>
          <w:shd w:val="clear" w:color="auto" w:fill="FFFFFF" w:themeFill="background1"/>
        </w:rPr>
      </w:pPr>
      <w:r>
        <w:rPr>
          <w:rFonts w:ascii="黑体" w:eastAsia="黑体" w:hAnsi="黑体"/>
          <w:b/>
          <w:sz w:val="28"/>
          <w:szCs w:val="28"/>
          <w:shd w:val="clear" w:color="auto" w:fill="FFFFFF" w:themeFill="background1"/>
        </w:rPr>
        <w:br w:type="page"/>
      </w:r>
      <w:r>
        <w:rPr>
          <w:rFonts w:ascii="黑体" w:eastAsia="黑体" w:hAnsi="黑体"/>
          <w:b/>
          <w:sz w:val="28"/>
          <w:szCs w:val="28"/>
          <w:shd w:val="clear" w:color="auto" w:fill="FFFFFF" w:themeFill="background1"/>
        </w:rPr>
        <w:lastRenderedPageBreak/>
        <w:t>第一部分</w:t>
      </w:r>
      <w:r>
        <w:rPr>
          <w:rFonts w:ascii="黑体" w:eastAsia="黑体" w:hAnsi="黑体" w:hint="eastAsia"/>
          <w:b/>
          <w:sz w:val="28"/>
          <w:szCs w:val="28"/>
          <w:shd w:val="clear" w:color="auto" w:fill="FFFFFF" w:themeFill="background1"/>
        </w:rPr>
        <w:t xml:space="preserve">   施工范围与价款</w:t>
      </w:r>
    </w:p>
    <w:p w:rsidR="00A846DC" w:rsidRDefault="00A846DC">
      <w:pPr>
        <w:spacing w:line="400" w:lineRule="exact"/>
        <w:jc w:val="center"/>
        <w:rPr>
          <w:rFonts w:ascii="宋体" w:hAnsi="宋体"/>
          <w:sz w:val="24"/>
          <w:shd w:val="clear" w:color="auto" w:fill="FFFFFF" w:themeFill="background1"/>
        </w:rPr>
      </w:pPr>
      <w:bookmarkStart w:id="0" w:name="_Hlk531863559"/>
    </w:p>
    <w:p w:rsidR="00ED7901" w:rsidRDefault="00ED7901" w:rsidP="00ED7901">
      <w:pPr>
        <w:spacing w:line="400" w:lineRule="exact"/>
        <w:rPr>
          <w:sz w:val="24"/>
          <w:shd w:val="clear" w:color="auto" w:fill="FFFFFF" w:themeFill="background1"/>
        </w:rPr>
      </w:pPr>
      <w:bookmarkStart w:id="1" w:name="_Hlk531859721"/>
      <w:r>
        <w:rPr>
          <w:rFonts w:hint="eastAsia"/>
          <w:sz w:val="24"/>
          <w:shd w:val="clear" w:color="auto" w:fill="FFFFFF" w:themeFill="background1"/>
        </w:rPr>
        <w:t>发包方：</w:t>
      </w:r>
      <w:r w:rsidRPr="00E271F7">
        <w:rPr>
          <w:rFonts w:hint="eastAsia"/>
          <w:sz w:val="24"/>
          <w:u w:val="single"/>
          <w:shd w:val="clear" w:color="auto" w:fill="FFFFFF" w:themeFill="background1"/>
        </w:rPr>
        <w:t xml:space="preserve">                                           </w:t>
      </w:r>
      <w:r>
        <w:rPr>
          <w:rFonts w:hint="eastAsia"/>
          <w:sz w:val="24"/>
          <w:shd w:val="clear" w:color="auto" w:fill="FFFFFF" w:themeFill="background1"/>
        </w:rPr>
        <w:t>（以下简称“甲方”）</w:t>
      </w:r>
    </w:p>
    <w:p w:rsidR="00ED7901" w:rsidRDefault="00ED7901" w:rsidP="00ED7901">
      <w:pPr>
        <w:spacing w:line="400" w:lineRule="exact"/>
        <w:rPr>
          <w:sz w:val="24"/>
          <w:shd w:val="clear" w:color="auto" w:fill="FFFFFF" w:themeFill="background1"/>
        </w:rPr>
      </w:pPr>
      <w:r>
        <w:rPr>
          <w:rFonts w:hint="eastAsia"/>
          <w:sz w:val="24"/>
          <w:shd w:val="clear" w:color="auto" w:fill="FFFFFF" w:themeFill="background1"/>
        </w:rPr>
        <w:t>承包方：</w:t>
      </w:r>
      <w:r>
        <w:rPr>
          <w:rFonts w:hint="eastAsia"/>
          <w:sz w:val="24"/>
          <w:u w:val="single"/>
          <w:shd w:val="clear" w:color="auto" w:fill="FFFFFF" w:themeFill="background1"/>
        </w:rPr>
        <w:t xml:space="preserve">                                           </w:t>
      </w:r>
      <w:r>
        <w:rPr>
          <w:rFonts w:hint="eastAsia"/>
          <w:sz w:val="24"/>
          <w:shd w:val="clear" w:color="auto" w:fill="FFFFFF" w:themeFill="background1"/>
        </w:rPr>
        <w:t>（以下简称“乙方”）。</w:t>
      </w:r>
    </w:p>
    <w:p w:rsidR="00A846DC" w:rsidRDefault="000D5A0F">
      <w:pPr>
        <w:spacing w:line="400" w:lineRule="exact"/>
        <w:ind w:firstLineChars="200" w:firstLine="480"/>
        <w:rPr>
          <w:sz w:val="24"/>
          <w:shd w:val="clear" w:color="auto" w:fill="FFFFFF" w:themeFill="background1"/>
        </w:rPr>
      </w:pPr>
      <w:r>
        <w:rPr>
          <w:rFonts w:hint="eastAsia"/>
          <w:sz w:val="24"/>
          <w:shd w:val="clear" w:color="auto" w:fill="FFFFFF" w:themeFill="background1"/>
        </w:rPr>
        <w:t>依照《中华人民共和国民法典》、《中华人民共和国建筑法》及其它有关法律、行政法规，遵循平等、自愿、公平和诚实信用的原则，</w:t>
      </w:r>
      <w:r w:rsidR="00936A94">
        <w:rPr>
          <w:rFonts w:hint="eastAsia"/>
          <w:sz w:val="24"/>
          <w:shd w:val="clear" w:color="auto" w:fill="FFFFFF" w:themeFill="background1"/>
        </w:rPr>
        <w:t>双方就</w:t>
      </w:r>
      <w:r w:rsidR="00936A94" w:rsidRPr="00523D80">
        <w:rPr>
          <w:rFonts w:hint="eastAsia"/>
          <w:sz w:val="24"/>
          <w:u w:val="single"/>
          <w:shd w:val="clear" w:color="auto" w:fill="FFFFFF" w:themeFill="background1"/>
        </w:rPr>
        <w:t xml:space="preserve">   ***   </w:t>
      </w:r>
      <w:r w:rsidR="00936A94">
        <w:rPr>
          <w:rFonts w:hint="eastAsia"/>
          <w:sz w:val="24"/>
          <w:shd w:val="clear" w:color="auto" w:fill="FFFFFF" w:themeFill="background1"/>
        </w:rPr>
        <w:t>工程的</w:t>
      </w:r>
      <w:r w:rsidR="00936A94" w:rsidRPr="00523D80">
        <w:rPr>
          <w:rFonts w:hint="eastAsia"/>
          <w:sz w:val="24"/>
          <w:u w:val="single"/>
          <w:shd w:val="clear" w:color="auto" w:fill="FFFFFF" w:themeFill="background1"/>
        </w:rPr>
        <w:t xml:space="preserve">  ***</w:t>
      </w:r>
      <w:r w:rsidR="00936A94">
        <w:rPr>
          <w:rFonts w:hint="eastAsia"/>
          <w:sz w:val="24"/>
          <w:shd w:val="clear" w:color="auto" w:fill="FFFFFF" w:themeFill="background1"/>
        </w:rPr>
        <w:t>分项工程劳务承包事项协商达成一致，签订本合同。</w:t>
      </w:r>
    </w:p>
    <w:bookmarkEnd w:id="0"/>
    <w:bookmarkEnd w:id="1"/>
    <w:p w:rsidR="00240D5E" w:rsidRPr="00CB0239" w:rsidRDefault="00240D5E" w:rsidP="00240D5E">
      <w:pPr>
        <w:spacing w:line="400" w:lineRule="exact"/>
        <w:ind w:firstLineChars="200" w:firstLine="480"/>
        <w:rPr>
          <w:color w:val="FF0000"/>
          <w:sz w:val="24"/>
          <w:u w:val="single"/>
          <w:shd w:val="clear" w:color="auto" w:fill="FFFFFF" w:themeFill="background1"/>
        </w:rPr>
      </w:pPr>
      <w:r w:rsidRPr="00CB0239">
        <w:rPr>
          <w:rFonts w:ascii="宋体" w:hAnsi="宋体" w:cs="宋体" w:hint="eastAsia"/>
          <w:color w:val="FF0000"/>
          <w:sz w:val="24"/>
          <w:u w:val="single"/>
        </w:rPr>
        <w:t>（</w:t>
      </w:r>
      <w:r>
        <w:rPr>
          <w:rFonts w:ascii="宋体" w:hAnsi="宋体" w:cs="宋体" w:hint="eastAsia"/>
          <w:color w:val="FF0000"/>
          <w:sz w:val="24"/>
          <w:u w:val="single"/>
        </w:rPr>
        <w:t>文本内</w:t>
      </w:r>
      <w:r w:rsidRPr="00CB0239">
        <w:rPr>
          <w:rFonts w:ascii="宋体" w:hAnsi="宋体" w:cs="宋体" w:hint="eastAsia"/>
          <w:color w:val="FF0000"/>
          <w:sz w:val="24"/>
          <w:u w:val="single"/>
        </w:rPr>
        <w:t>显示下划线和*内容不可留白，不设置的请用“/”处理）</w:t>
      </w:r>
    </w:p>
    <w:p w:rsidR="00A846DC" w:rsidRDefault="000D5A0F">
      <w:pPr>
        <w:spacing w:line="400" w:lineRule="exact"/>
        <w:rPr>
          <w:rFonts w:ascii="黑体" w:eastAsia="黑体" w:hAnsi="黑体"/>
          <w:b/>
          <w:bCs/>
          <w:sz w:val="24"/>
          <w:shd w:val="clear" w:color="auto" w:fill="FFFFFF" w:themeFill="background1"/>
        </w:rPr>
      </w:pPr>
      <w:r>
        <w:rPr>
          <w:rFonts w:ascii="黑体" w:eastAsia="黑体" w:hAnsi="黑体" w:hint="eastAsia"/>
          <w:b/>
          <w:sz w:val="24"/>
          <w:shd w:val="clear" w:color="auto" w:fill="FFFFFF" w:themeFill="background1"/>
        </w:rPr>
        <w:t>第一条</w:t>
      </w:r>
      <w:r>
        <w:rPr>
          <w:rFonts w:ascii="黑体" w:eastAsia="黑体" w:hAnsi="黑体" w:hint="eastAsia"/>
          <w:b/>
          <w:bCs/>
          <w:sz w:val="24"/>
          <w:shd w:val="clear" w:color="auto" w:fill="FFFFFF" w:themeFill="background1"/>
        </w:rPr>
        <w:t xml:space="preserve"> 工程项目</w:t>
      </w:r>
    </w:p>
    <w:p w:rsidR="00A846DC" w:rsidRDefault="000D5A0F">
      <w:pPr>
        <w:spacing w:line="400" w:lineRule="exact"/>
        <w:ind w:firstLineChars="196" w:firstLine="470"/>
        <w:rPr>
          <w:bCs/>
          <w:sz w:val="24"/>
          <w:shd w:val="clear" w:color="auto" w:fill="FFFFFF" w:themeFill="background1"/>
        </w:rPr>
      </w:pPr>
      <w:r>
        <w:rPr>
          <w:rFonts w:hint="eastAsia"/>
          <w:bCs/>
          <w:sz w:val="24"/>
          <w:shd w:val="clear" w:color="auto" w:fill="FFFFFF" w:themeFill="background1"/>
        </w:rPr>
        <w:t>1</w:t>
      </w:r>
      <w:r w:rsidR="00936A94">
        <w:rPr>
          <w:rFonts w:hint="eastAsia"/>
          <w:bCs/>
          <w:sz w:val="24"/>
          <w:shd w:val="clear" w:color="auto" w:fill="FFFFFF" w:themeFill="background1"/>
        </w:rPr>
        <w:t>.</w:t>
      </w:r>
      <w:r>
        <w:rPr>
          <w:rFonts w:hint="eastAsia"/>
          <w:bCs/>
          <w:sz w:val="24"/>
          <w:shd w:val="clear" w:color="auto" w:fill="FFFFFF" w:themeFill="background1"/>
        </w:rPr>
        <w:t>工程名称：</w:t>
      </w:r>
      <w:r>
        <w:rPr>
          <w:rFonts w:hint="eastAsia"/>
          <w:bCs/>
          <w:sz w:val="24"/>
          <w:shd w:val="clear" w:color="auto" w:fill="FFFFFF" w:themeFill="background1"/>
        </w:rPr>
        <w:t>___________________________________</w:t>
      </w:r>
      <w:r w:rsidR="00ED524A">
        <w:rPr>
          <w:rFonts w:hint="eastAsia"/>
          <w:bCs/>
          <w:sz w:val="24"/>
          <w:shd w:val="clear" w:color="auto" w:fill="FFFFFF" w:themeFill="background1"/>
        </w:rPr>
        <w:t>；</w:t>
      </w:r>
    </w:p>
    <w:p w:rsidR="00A846DC" w:rsidRDefault="000D5A0F">
      <w:pPr>
        <w:spacing w:line="400" w:lineRule="exact"/>
        <w:ind w:firstLineChars="196" w:firstLine="470"/>
        <w:rPr>
          <w:bCs/>
          <w:sz w:val="24"/>
          <w:shd w:val="clear" w:color="auto" w:fill="FFFFFF" w:themeFill="background1"/>
        </w:rPr>
      </w:pPr>
      <w:r>
        <w:rPr>
          <w:rFonts w:hint="eastAsia"/>
          <w:bCs/>
          <w:sz w:val="24"/>
          <w:shd w:val="clear" w:color="auto" w:fill="FFFFFF" w:themeFill="background1"/>
        </w:rPr>
        <w:t>2</w:t>
      </w:r>
      <w:r w:rsidR="00936A94">
        <w:rPr>
          <w:rFonts w:hint="eastAsia"/>
          <w:bCs/>
          <w:sz w:val="24"/>
          <w:shd w:val="clear" w:color="auto" w:fill="FFFFFF" w:themeFill="background1"/>
        </w:rPr>
        <w:t>.</w:t>
      </w:r>
      <w:r>
        <w:rPr>
          <w:rFonts w:hint="eastAsia"/>
          <w:bCs/>
          <w:sz w:val="24"/>
          <w:shd w:val="clear" w:color="auto" w:fill="FFFFFF" w:themeFill="background1"/>
        </w:rPr>
        <w:t>工程地点：</w:t>
      </w:r>
      <w:r>
        <w:rPr>
          <w:rFonts w:hint="eastAsia"/>
          <w:bCs/>
          <w:sz w:val="24"/>
          <w:shd w:val="clear" w:color="auto" w:fill="FFFFFF" w:themeFill="background1"/>
        </w:rPr>
        <w:t>___________________________________</w:t>
      </w:r>
      <w:r w:rsidR="00ED524A">
        <w:rPr>
          <w:rFonts w:hint="eastAsia"/>
          <w:bCs/>
          <w:sz w:val="24"/>
          <w:shd w:val="clear" w:color="auto" w:fill="FFFFFF" w:themeFill="background1"/>
        </w:rPr>
        <w:t>；</w:t>
      </w:r>
    </w:p>
    <w:p w:rsidR="00A846DC" w:rsidRDefault="000D5A0F">
      <w:pPr>
        <w:spacing w:line="400" w:lineRule="exact"/>
        <w:ind w:firstLineChars="196" w:firstLine="470"/>
        <w:rPr>
          <w:bCs/>
          <w:sz w:val="24"/>
          <w:shd w:val="clear" w:color="auto" w:fill="FFFFFF" w:themeFill="background1"/>
        </w:rPr>
      </w:pPr>
      <w:r>
        <w:rPr>
          <w:rFonts w:hint="eastAsia"/>
          <w:bCs/>
          <w:sz w:val="24"/>
          <w:shd w:val="clear" w:color="auto" w:fill="FFFFFF" w:themeFill="background1"/>
        </w:rPr>
        <w:t>3</w:t>
      </w:r>
      <w:r w:rsidR="00936A94">
        <w:rPr>
          <w:rFonts w:hint="eastAsia"/>
          <w:bCs/>
          <w:sz w:val="24"/>
          <w:shd w:val="clear" w:color="auto" w:fill="FFFFFF" w:themeFill="background1"/>
        </w:rPr>
        <w:t>.</w:t>
      </w:r>
      <w:r>
        <w:rPr>
          <w:rFonts w:hint="eastAsia"/>
          <w:bCs/>
          <w:sz w:val="24"/>
          <w:shd w:val="clear" w:color="auto" w:fill="FFFFFF" w:themeFill="background1"/>
        </w:rPr>
        <w:t>工程概况：</w:t>
      </w:r>
      <w:r>
        <w:rPr>
          <w:rFonts w:hint="eastAsia"/>
          <w:bCs/>
          <w:sz w:val="24"/>
          <w:shd w:val="clear" w:color="auto" w:fill="FFFFFF" w:themeFill="background1"/>
        </w:rPr>
        <w:t>___________________________________</w:t>
      </w:r>
      <w:r w:rsidR="00ED524A">
        <w:rPr>
          <w:rFonts w:hint="eastAsia"/>
          <w:bCs/>
          <w:sz w:val="24"/>
          <w:shd w:val="clear" w:color="auto" w:fill="FFFFFF" w:themeFill="background1"/>
        </w:rPr>
        <w:t>。</w:t>
      </w:r>
    </w:p>
    <w:p w:rsidR="00A846DC" w:rsidRDefault="00A846DC">
      <w:pPr>
        <w:spacing w:line="400" w:lineRule="exact"/>
        <w:ind w:firstLineChars="196" w:firstLine="470"/>
        <w:rPr>
          <w:bCs/>
          <w:sz w:val="24"/>
          <w:shd w:val="clear" w:color="auto" w:fill="FFFFFF" w:themeFill="background1"/>
        </w:rPr>
      </w:pPr>
    </w:p>
    <w:p w:rsidR="00A846DC" w:rsidRDefault="000D5A0F">
      <w:pPr>
        <w:spacing w:line="400" w:lineRule="exact"/>
        <w:rPr>
          <w:rFonts w:ascii="黑体" w:eastAsia="黑体" w:hAnsi="黑体"/>
          <w:b/>
          <w:bCs/>
          <w:sz w:val="24"/>
          <w:shd w:val="clear" w:color="auto" w:fill="FFFFFF" w:themeFill="background1"/>
        </w:rPr>
      </w:pPr>
      <w:r>
        <w:rPr>
          <w:rFonts w:ascii="黑体" w:eastAsia="黑体" w:hAnsi="黑体" w:hint="eastAsia"/>
          <w:b/>
          <w:bCs/>
          <w:sz w:val="24"/>
          <w:shd w:val="clear" w:color="auto" w:fill="FFFFFF" w:themeFill="background1"/>
        </w:rPr>
        <w:t>第二条 工程承包范围</w:t>
      </w:r>
    </w:p>
    <w:p w:rsidR="00A846DC" w:rsidRDefault="000D5A0F">
      <w:pPr>
        <w:spacing w:line="440" w:lineRule="exact"/>
        <w:ind w:firstLine="480"/>
        <w:rPr>
          <w:b/>
          <w:bCs/>
          <w:sz w:val="24"/>
          <w:shd w:val="clear" w:color="auto" w:fill="FFFFFF" w:themeFill="background1"/>
        </w:rPr>
      </w:pPr>
      <w:r>
        <w:rPr>
          <w:rFonts w:hint="eastAsia"/>
          <w:b/>
          <w:bCs/>
          <w:sz w:val="24"/>
          <w:shd w:val="clear" w:color="auto" w:fill="FFFFFF" w:themeFill="background1"/>
        </w:rPr>
        <w:t>1.</w:t>
      </w:r>
      <w:r>
        <w:rPr>
          <w:rFonts w:hint="eastAsia"/>
          <w:b/>
          <w:bCs/>
          <w:sz w:val="24"/>
          <w:shd w:val="clear" w:color="auto" w:fill="FFFFFF" w:themeFill="background1"/>
        </w:rPr>
        <w:t>承包范围：</w:t>
      </w:r>
    </w:p>
    <w:p w:rsidR="00A846DC" w:rsidRDefault="000D5A0F">
      <w:pPr>
        <w:spacing w:line="400" w:lineRule="exact"/>
        <w:ind w:firstLineChars="200" w:firstLine="480"/>
        <w:rPr>
          <w:sz w:val="24"/>
          <w:u w:val="single"/>
          <w:shd w:val="clear" w:color="auto" w:fill="FFFFFF" w:themeFill="background1"/>
        </w:rPr>
      </w:pPr>
      <w:r>
        <w:rPr>
          <w:rFonts w:hint="eastAsia"/>
          <w:sz w:val="24"/>
          <w:u w:val="single"/>
          <w:shd w:val="clear" w:color="auto" w:fill="FFFFFF" w:themeFill="background1"/>
        </w:rPr>
        <w:t>1.1</w:t>
      </w:r>
      <w:r>
        <w:rPr>
          <w:rFonts w:hint="eastAsia"/>
          <w:sz w:val="24"/>
          <w:u w:val="single"/>
          <w:shd w:val="clear" w:color="auto" w:fill="FFFFFF" w:themeFill="background1"/>
        </w:rPr>
        <w:t>完成建设方交付的本项目消防施工图纸及说明、设计变更、工程洽商、工作联系单、图纸内的消防工程（不含防火门及防火卷帘门）：自动火灾报警系统、自动喷淋灭火系统、大空间智能型主动喷水灭火系统、消火栓灭火系统、移动式灭火装置、气体灭火系统、消防泵房、消防排烟及通风等，即本工程施工蓝图及设计变更的所有上述界定的消防专业工程范围及施工界面划分的全部工程内容，执行甲方与</w:t>
      </w:r>
      <w:r w:rsidR="00936A94">
        <w:rPr>
          <w:rFonts w:hint="eastAsia"/>
          <w:sz w:val="24"/>
          <w:u w:val="single"/>
          <w:shd w:val="clear" w:color="auto" w:fill="FFFFFF" w:themeFill="background1"/>
        </w:rPr>
        <w:t>建设单位</w:t>
      </w:r>
      <w:r>
        <w:rPr>
          <w:rFonts w:hint="eastAsia"/>
          <w:sz w:val="24"/>
          <w:u w:val="single"/>
          <w:shd w:val="clear" w:color="auto" w:fill="FFFFFF" w:themeFill="background1"/>
        </w:rPr>
        <w:t>签订的总承包合同范围。</w:t>
      </w:r>
    </w:p>
    <w:p w:rsidR="00A846DC" w:rsidRDefault="000D5A0F">
      <w:pPr>
        <w:spacing w:line="400" w:lineRule="exact"/>
        <w:ind w:firstLineChars="200" w:firstLine="480"/>
        <w:rPr>
          <w:sz w:val="24"/>
          <w:u w:val="single"/>
          <w:shd w:val="clear" w:color="auto" w:fill="FFFFFF" w:themeFill="background1"/>
        </w:rPr>
      </w:pPr>
      <w:r>
        <w:rPr>
          <w:rFonts w:hint="eastAsia"/>
          <w:sz w:val="24"/>
          <w:u w:val="single"/>
          <w:shd w:val="clear" w:color="auto" w:fill="FFFFFF" w:themeFill="background1"/>
        </w:rPr>
        <w:t>1.2</w:t>
      </w:r>
      <w:r>
        <w:rPr>
          <w:rFonts w:hint="eastAsia"/>
          <w:sz w:val="24"/>
          <w:u w:val="single"/>
          <w:shd w:val="clear" w:color="auto" w:fill="FFFFFF" w:themeFill="background1"/>
        </w:rPr>
        <w:t>材料、设备工程量的计算、统计、制作、安装施工、材料设备御货搬运、调试、开通验收及技术资料报验签字等。</w:t>
      </w:r>
    </w:p>
    <w:p w:rsidR="00A846DC" w:rsidRDefault="000D5A0F">
      <w:pPr>
        <w:spacing w:line="400" w:lineRule="exact"/>
        <w:ind w:firstLineChars="200" w:firstLine="480"/>
        <w:rPr>
          <w:sz w:val="24"/>
          <w:u w:val="single"/>
          <w:shd w:val="clear" w:color="auto" w:fill="FFFFFF" w:themeFill="background1"/>
        </w:rPr>
      </w:pPr>
      <w:r>
        <w:rPr>
          <w:rFonts w:hint="eastAsia"/>
          <w:sz w:val="24"/>
          <w:u w:val="single"/>
          <w:shd w:val="clear" w:color="auto" w:fill="FFFFFF" w:themeFill="background1"/>
        </w:rPr>
        <w:t>1.3</w:t>
      </w:r>
      <w:r>
        <w:rPr>
          <w:rFonts w:hint="eastAsia"/>
          <w:bCs/>
          <w:sz w:val="24"/>
          <w:u w:val="single"/>
          <w:shd w:val="clear" w:color="auto" w:fill="FFFFFF" w:themeFill="background1"/>
        </w:rPr>
        <w:t>完成工程消防检测、消防国家部门验收，工程竣工竣收交付给建设方所需的工作。</w:t>
      </w:r>
    </w:p>
    <w:p w:rsidR="00A846DC" w:rsidRDefault="000D5A0F">
      <w:pPr>
        <w:spacing w:line="440" w:lineRule="exact"/>
        <w:ind w:firstLineChars="250" w:firstLine="602"/>
        <w:rPr>
          <w:sz w:val="24"/>
          <w:shd w:val="clear" w:color="auto" w:fill="FFFFFF" w:themeFill="background1"/>
        </w:rPr>
      </w:pPr>
      <w:r>
        <w:rPr>
          <w:rFonts w:hint="eastAsia"/>
          <w:b/>
          <w:bCs/>
          <w:sz w:val="24"/>
          <w:shd w:val="clear" w:color="auto" w:fill="FFFFFF" w:themeFill="background1"/>
        </w:rPr>
        <w:t>2.</w:t>
      </w:r>
      <w:r>
        <w:rPr>
          <w:rFonts w:hint="eastAsia"/>
          <w:b/>
          <w:bCs/>
          <w:sz w:val="24"/>
          <w:shd w:val="clear" w:color="auto" w:fill="FFFFFF" w:themeFill="background1"/>
        </w:rPr>
        <w:t>承包方式：</w:t>
      </w:r>
    </w:p>
    <w:p w:rsidR="00A846DC" w:rsidRDefault="00936A94">
      <w:pPr>
        <w:spacing w:line="440" w:lineRule="exact"/>
        <w:ind w:firstLineChars="250" w:firstLine="600"/>
        <w:rPr>
          <w:bCs/>
          <w:sz w:val="24"/>
          <w:u w:val="single"/>
          <w:shd w:val="clear" w:color="auto" w:fill="FFFFFF" w:themeFill="background1"/>
        </w:rPr>
      </w:pPr>
      <w:r>
        <w:rPr>
          <w:rFonts w:hint="eastAsia"/>
          <w:sz w:val="24"/>
          <w:shd w:val="clear" w:color="auto" w:fill="FFFFFF" w:themeFill="background1"/>
        </w:rPr>
        <w:t>2.1</w:t>
      </w:r>
      <w:r w:rsidR="000D5A0F">
        <w:rPr>
          <w:rFonts w:hint="eastAsia"/>
          <w:bCs/>
          <w:sz w:val="24"/>
          <w:u w:val="single"/>
          <w:shd w:val="clear" w:color="auto" w:fill="FFFFFF" w:themeFill="background1"/>
        </w:rPr>
        <w:t>劳务清包工：包质量、包安全、包工期、包文明施工、包辅材、包劳保福利、包意外保险、包工具及机械、包超高补贴及人工降效、包冬雨季施工及高温施工补贴、包加班补贴、包辅材和人工涨价风险、包赶工费、包保险及劳保用品、包成品及半成品保护、包二次及多次转运材料、包零星人工转运、包施工范围内质量缺陷整改修复、包工完场清、包交付下道工序前的保洁清理、包质量保证期内维修等。</w:t>
      </w:r>
    </w:p>
    <w:p w:rsidR="00A846DC" w:rsidRPr="00240D5E" w:rsidRDefault="00936A94">
      <w:pPr>
        <w:spacing w:line="440" w:lineRule="exact"/>
        <w:ind w:firstLine="480"/>
        <w:rPr>
          <w:bCs/>
          <w:sz w:val="24"/>
          <w:u w:val="single"/>
          <w:shd w:val="clear" w:color="auto" w:fill="FFFFFF" w:themeFill="background1"/>
        </w:rPr>
      </w:pPr>
      <w:r>
        <w:rPr>
          <w:rFonts w:hint="eastAsia"/>
          <w:bCs/>
          <w:sz w:val="24"/>
          <w:u w:val="single"/>
          <w:shd w:val="clear" w:color="auto" w:fill="FFFFFF" w:themeFill="background1"/>
        </w:rPr>
        <w:t>2.2</w:t>
      </w:r>
      <w:r w:rsidR="000D5A0F">
        <w:rPr>
          <w:rFonts w:hint="eastAsia"/>
          <w:bCs/>
          <w:sz w:val="24"/>
          <w:u w:val="single"/>
          <w:shd w:val="clear" w:color="auto" w:fill="FFFFFF" w:themeFill="background1"/>
        </w:rPr>
        <w:t>因设计变更或签证增加或减少的相应工作内容，乙方必须执行，同时单价按照</w:t>
      </w:r>
      <w:r w:rsidR="000D5A0F" w:rsidRPr="00240D5E">
        <w:rPr>
          <w:rFonts w:hint="eastAsia"/>
          <w:bCs/>
          <w:sz w:val="24"/>
          <w:u w:val="single"/>
          <w:shd w:val="clear" w:color="auto" w:fill="FFFFFF" w:themeFill="background1"/>
        </w:rPr>
        <w:lastRenderedPageBreak/>
        <w:t>合同单价执行。</w:t>
      </w:r>
      <w:r w:rsidRPr="00240D5E">
        <w:rPr>
          <w:rFonts w:hint="eastAsia"/>
          <w:bCs/>
          <w:sz w:val="24"/>
          <w:u w:val="single"/>
          <w:shd w:val="clear" w:color="auto" w:fill="FFFFFF" w:themeFill="background1"/>
        </w:rPr>
        <w:t>（</w:t>
      </w:r>
      <w:r w:rsidR="000D5A0F" w:rsidRPr="00240D5E">
        <w:rPr>
          <w:rFonts w:hint="eastAsia"/>
          <w:bCs/>
          <w:sz w:val="24"/>
          <w:u w:val="single"/>
          <w:shd w:val="clear" w:color="auto" w:fill="FFFFFF" w:themeFill="background1"/>
        </w:rPr>
        <w:t>若本协议中无相同或相似清单可参考，双方可另行议价作为补充</w:t>
      </w:r>
      <w:r w:rsidRPr="00240D5E">
        <w:rPr>
          <w:rFonts w:hint="eastAsia"/>
          <w:bCs/>
          <w:sz w:val="24"/>
          <w:u w:val="single"/>
          <w:shd w:val="clear" w:color="auto" w:fill="FFFFFF" w:themeFill="background1"/>
        </w:rPr>
        <w:t>）</w:t>
      </w:r>
    </w:p>
    <w:p w:rsidR="00A846DC" w:rsidRDefault="00A846DC">
      <w:pPr>
        <w:spacing w:line="400" w:lineRule="exact"/>
        <w:rPr>
          <w:bCs/>
          <w:sz w:val="24"/>
          <w:shd w:val="clear" w:color="auto" w:fill="FFFFFF" w:themeFill="background1"/>
        </w:rPr>
      </w:pPr>
    </w:p>
    <w:p w:rsidR="00A846DC" w:rsidRDefault="00936A94">
      <w:pPr>
        <w:spacing w:line="400" w:lineRule="exact"/>
        <w:rPr>
          <w:bCs/>
          <w:sz w:val="24"/>
          <w:u w:val="single"/>
          <w:shd w:val="clear" w:color="auto" w:fill="FFFFFF" w:themeFill="background1"/>
        </w:rPr>
      </w:pPr>
      <w:r>
        <w:rPr>
          <w:rFonts w:hint="eastAsia"/>
          <w:b/>
          <w:bCs/>
          <w:sz w:val="24"/>
          <w:shd w:val="clear" w:color="auto" w:fill="FFFFFF" w:themeFill="background1"/>
        </w:rPr>
        <w:t xml:space="preserve">    </w:t>
      </w:r>
      <w:r w:rsidR="000D5A0F">
        <w:rPr>
          <w:rFonts w:hint="eastAsia"/>
          <w:b/>
          <w:bCs/>
          <w:sz w:val="24"/>
          <w:shd w:val="clear" w:color="auto" w:fill="FFFFFF" w:themeFill="background1"/>
        </w:rPr>
        <w:t>3.</w:t>
      </w:r>
      <w:r w:rsidR="000D5A0F">
        <w:rPr>
          <w:rFonts w:hint="eastAsia"/>
          <w:b/>
          <w:bCs/>
          <w:sz w:val="24"/>
          <w:shd w:val="clear" w:color="auto" w:fill="FFFFFF" w:themeFill="background1"/>
        </w:rPr>
        <w:t>材料及机具约定</w:t>
      </w:r>
      <w:r w:rsidR="000D5A0F">
        <w:rPr>
          <w:rFonts w:hint="eastAsia"/>
          <w:bCs/>
          <w:sz w:val="24"/>
          <w:shd w:val="clear" w:color="auto" w:fill="FFFFFF" w:themeFill="background1"/>
        </w:rPr>
        <w:t>：</w:t>
      </w:r>
    </w:p>
    <w:p w:rsidR="00A846DC" w:rsidRDefault="00936A94">
      <w:pPr>
        <w:spacing w:line="400" w:lineRule="exact"/>
        <w:rPr>
          <w:bCs/>
          <w:sz w:val="24"/>
          <w:u w:val="single"/>
          <w:shd w:val="clear" w:color="auto" w:fill="FFFFFF" w:themeFill="background1"/>
        </w:rPr>
      </w:pPr>
      <w:r>
        <w:rPr>
          <w:rFonts w:hint="eastAsia"/>
          <w:b/>
          <w:bCs/>
          <w:sz w:val="24"/>
          <w:shd w:val="clear" w:color="auto" w:fill="FFFFFF" w:themeFill="background1"/>
        </w:rPr>
        <w:t xml:space="preserve">    3.1</w:t>
      </w:r>
      <w:r w:rsidR="000D5A0F">
        <w:rPr>
          <w:rFonts w:hint="eastAsia"/>
          <w:b/>
          <w:bCs/>
          <w:sz w:val="24"/>
          <w:shd w:val="clear" w:color="auto" w:fill="FFFFFF" w:themeFill="background1"/>
        </w:rPr>
        <w:t>甲方提供</w:t>
      </w:r>
      <w:r w:rsidR="000D5A0F">
        <w:rPr>
          <w:rFonts w:hint="eastAsia"/>
          <w:bCs/>
          <w:sz w:val="24"/>
          <w:shd w:val="clear" w:color="auto" w:fill="FFFFFF" w:themeFill="background1"/>
        </w:rPr>
        <w:t>：</w:t>
      </w:r>
      <w:r w:rsidR="000D5A0F">
        <w:rPr>
          <w:rFonts w:hint="eastAsia"/>
          <w:bCs/>
          <w:sz w:val="24"/>
          <w:u w:val="single"/>
          <w:shd w:val="clear" w:color="auto" w:fill="FFFFFF" w:themeFill="background1"/>
        </w:rPr>
        <w:t>塔吊、人货电梯。</w:t>
      </w:r>
      <w:r w:rsidR="00240D5E">
        <w:rPr>
          <w:rFonts w:hint="eastAsia"/>
          <w:bCs/>
          <w:color w:val="FF0000"/>
          <w:sz w:val="24"/>
          <w:u w:val="single"/>
          <w:shd w:val="clear" w:color="auto" w:fill="FFFFFF" w:themeFill="background1"/>
        </w:rPr>
        <w:t>（各区域自行设定）</w:t>
      </w:r>
    </w:p>
    <w:p w:rsidR="00A846DC" w:rsidRDefault="000D5A0F">
      <w:pPr>
        <w:spacing w:line="400" w:lineRule="exact"/>
        <w:rPr>
          <w:bCs/>
          <w:sz w:val="24"/>
          <w:u w:val="single"/>
          <w:shd w:val="clear" w:color="auto" w:fill="FFFFFF" w:themeFill="background1"/>
        </w:rPr>
      </w:pPr>
      <w:r>
        <w:rPr>
          <w:rFonts w:hint="eastAsia"/>
          <w:b/>
          <w:bCs/>
          <w:sz w:val="24"/>
          <w:shd w:val="clear" w:color="auto" w:fill="FFFFFF" w:themeFill="background1"/>
        </w:rPr>
        <w:t xml:space="preserve"> </w:t>
      </w:r>
      <w:r w:rsidR="00936A94">
        <w:rPr>
          <w:rFonts w:hint="eastAsia"/>
          <w:b/>
          <w:bCs/>
          <w:sz w:val="24"/>
          <w:shd w:val="clear" w:color="auto" w:fill="FFFFFF" w:themeFill="background1"/>
        </w:rPr>
        <w:t xml:space="preserve"> </w:t>
      </w:r>
      <w:r>
        <w:rPr>
          <w:rFonts w:hint="eastAsia"/>
          <w:b/>
          <w:bCs/>
          <w:sz w:val="24"/>
          <w:shd w:val="clear" w:color="auto" w:fill="FFFFFF" w:themeFill="background1"/>
        </w:rPr>
        <w:t xml:space="preserve">  </w:t>
      </w:r>
      <w:r w:rsidR="00936A94">
        <w:rPr>
          <w:rFonts w:hint="eastAsia"/>
          <w:b/>
          <w:bCs/>
          <w:sz w:val="24"/>
          <w:shd w:val="clear" w:color="auto" w:fill="FFFFFF" w:themeFill="background1"/>
        </w:rPr>
        <w:t>3.2</w:t>
      </w:r>
      <w:r>
        <w:rPr>
          <w:rFonts w:hint="eastAsia"/>
          <w:b/>
          <w:bCs/>
          <w:sz w:val="24"/>
          <w:shd w:val="clear" w:color="auto" w:fill="FFFFFF" w:themeFill="background1"/>
        </w:rPr>
        <w:t>乙方提供</w:t>
      </w:r>
      <w:r>
        <w:rPr>
          <w:rFonts w:hint="eastAsia"/>
          <w:bCs/>
          <w:sz w:val="24"/>
          <w:shd w:val="clear" w:color="auto" w:fill="FFFFFF" w:themeFill="background1"/>
        </w:rPr>
        <w:t>：</w:t>
      </w:r>
      <w:r w:rsidR="00936A94" w:rsidRPr="00F22C06">
        <w:rPr>
          <w:rFonts w:hint="eastAsia"/>
          <w:bCs/>
          <w:sz w:val="24"/>
          <w:u w:val="single"/>
          <w:shd w:val="clear" w:color="auto" w:fill="FFFFFF" w:themeFill="background1"/>
        </w:rPr>
        <w:t>除甲方提供的主材以外的所有辅材及机具均由乙方提供</w:t>
      </w:r>
      <w:r w:rsidR="00936A94">
        <w:rPr>
          <w:rFonts w:hint="eastAsia"/>
          <w:bCs/>
          <w:sz w:val="24"/>
          <w:u w:val="single"/>
          <w:shd w:val="clear" w:color="auto" w:fill="FFFFFF" w:themeFill="background1"/>
        </w:rPr>
        <w:t>。</w:t>
      </w:r>
    </w:p>
    <w:p w:rsidR="00936A94" w:rsidRDefault="00936A94" w:rsidP="00936A94">
      <w:pPr>
        <w:spacing w:line="400" w:lineRule="exact"/>
        <w:ind w:firstLineChars="200" w:firstLine="480"/>
        <w:rPr>
          <w:bCs/>
          <w:color w:val="0070C0"/>
          <w:sz w:val="24"/>
          <w:u w:val="single"/>
          <w:shd w:val="clear" w:color="auto" w:fill="FFFFFF" w:themeFill="background1"/>
        </w:rPr>
      </w:pPr>
      <w:r>
        <w:rPr>
          <w:rFonts w:hint="eastAsia"/>
          <w:bCs/>
          <w:color w:val="0070C0"/>
          <w:sz w:val="24"/>
          <w:u w:val="single"/>
          <w:shd w:val="clear" w:color="auto" w:fill="FFFFFF" w:themeFill="background1"/>
        </w:rPr>
        <w:t xml:space="preserve">    </w:t>
      </w:r>
      <w:r>
        <w:rPr>
          <w:rFonts w:hint="eastAsia"/>
          <w:bCs/>
          <w:color w:val="0070C0"/>
          <w:sz w:val="24"/>
          <w:u w:val="single"/>
          <w:shd w:val="clear" w:color="auto" w:fill="FFFFFF" w:themeFill="background1"/>
        </w:rPr>
        <w:t>辅材：包含但不限于以下内容：</w:t>
      </w:r>
      <w:r w:rsidR="00240D5E">
        <w:rPr>
          <w:rFonts w:hint="eastAsia"/>
          <w:bCs/>
          <w:color w:val="FF0000"/>
          <w:sz w:val="24"/>
          <w:u w:val="single"/>
          <w:shd w:val="clear" w:color="auto" w:fill="FFFFFF" w:themeFill="background1"/>
        </w:rPr>
        <w:t>（各区域自行设定）</w:t>
      </w:r>
    </w:p>
    <w:p w:rsidR="00936A94" w:rsidRDefault="00936A94" w:rsidP="00936A94">
      <w:pPr>
        <w:spacing w:line="400" w:lineRule="exact"/>
        <w:ind w:firstLineChars="200" w:firstLine="480"/>
        <w:rPr>
          <w:bCs/>
          <w:color w:val="0070C0"/>
          <w:sz w:val="24"/>
          <w:u w:val="single"/>
          <w:shd w:val="clear" w:color="auto" w:fill="FFFFFF" w:themeFill="background1"/>
        </w:rPr>
      </w:pPr>
      <w:r>
        <w:rPr>
          <w:rFonts w:hint="eastAsia"/>
          <w:bCs/>
          <w:color w:val="0070C0"/>
          <w:sz w:val="24"/>
          <w:u w:val="single"/>
          <w:shd w:val="clear" w:color="auto" w:fill="FFFFFF" w:themeFill="background1"/>
        </w:rPr>
        <w:t xml:space="preserve">    </w:t>
      </w:r>
      <w:r>
        <w:rPr>
          <w:rFonts w:hint="eastAsia"/>
          <w:bCs/>
          <w:color w:val="0070C0"/>
          <w:sz w:val="24"/>
          <w:u w:val="single"/>
          <w:shd w:val="clear" w:color="auto" w:fill="FFFFFF" w:themeFill="background1"/>
        </w:rPr>
        <w:t>机具：包含但不限于以下内容：</w:t>
      </w:r>
      <w:r w:rsidR="00240D5E">
        <w:rPr>
          <w:rFonts w:hint="eastAsia"/>
          <w:bCs/>
          <w:color w:val="FF0000"/>
          <w:sz w:val="24"/>
          <w:u w:val="single"/>
          <w:shd w:val="clear" w:color="auto" w:fill="FFFFFF" w:themeFill="background1"/>
        </w:rPr>
        <w:t>（各区域自行设定）</w:t>
      </w:r>
    </w:p>
    <w:p w:rsidR="00ED7901" w:rsidRDefault="00936A94" w:rsidP="00ED7901">
      <w:pPr>
        <w:spacing w:line="400" w:lineRule="exact"/>
        <w:rPr>
          <w:bCs/>
          <w:sz w:val="24"/>
          <w:u w:val="single"/>
          <w:shd w:val="clear" w:color="auto" w:fill="FFFFFF" w:themeFill="background1"/>
        </w:rPr>
      </w:pPr>
      <w:r>
        <w:rPr>
          <w:rFonts w:hint="eastAsia"/>
          <w:b/>
          <w:bCs/>
          <w:sz w:val="24"/>
          <w:shd w:val="clear" w:color="auto" w:fill="FFFFFF" w:themeFill="background1"/>
        </w:rPr>
        <w:t xml:space="preserve">    </w:t>
      </w:r>
      <w:r w:rsidR="00ED7901">
        <w:rPr>
          <w:rFonts w:hint="eastAsia"/>
          <w:b/>
          <w:bCs/>
          <w:sz w:val="24"/>
          <w:shd w:val="clear" w:color="auto" w:fill="FFFFFF" w:themeFill="background1"/>
        </w:rPr>
        <w:t>4.</w:t>
      </w:r>
      <w:r w:rsidR="00ED7901">
        <w:rPr>
          <w:rFonts w:hint="eastAsia"/>
          <w:b/>
          <w:bCs/>
          <w:sz w:val="24"/>
          <w:shd w:val="clear" w:color="auto" w:fill="FFFFFF" w:themeFill="background1"/>
        </w:rPr>
        <w:t>其他约定：</w:t>
      </w:r>
      <w:r w:rsidR="00ED7901" w:rsidRPr="008175DD">
        <w:rPr>
          <w:rFonts w:hint="eastAsia"/>
          <w:bCs/>
          <w:sz w:val="24"/>
          <w:u w:val="single"/>
          <w:shd w:val="clear" w:color="auto" w:fill="FFFFFF" w:themeFill="background1"/>
        </w:rPr>
        <w:t xml:space="preserve">                    </w:t>
      </w:r>
      <w:r w:rsidR="00ED7901">
        <w:rPr>
          <w:rFonts w:hint="eastAsia"/>
          <w:bCs/>
          <w:sz w:val="24"/>
          <w:u w:val="single"/>
          <w:shd w:val="clear" w:color="auto" w:fill="FFFFFF" w:themeFill="background1"/>
        </w:rPr>
        <w:t xml:space="preserve">                 </w:t>
      </w:r>
      <w:r>
        <w:rPr>
          <w:rFonts w:hint="eastAsia"/>
          <w:bCs/>
          <w:sz w:val="24"/>
          <w:u w:val="single"/>
          <w:shd w:val="clear" w:color="auto" w:fill="FFFFFF" w:themeFill="background1"/>
        </w:rPr>
        <w:t xml:space="preserve">                 </w:t>
      </w:r>
      <w:r w:rsidR="00ED7901" w:rsidRPr="008175DD">
        <w:rPr>
          <w:rFonts w:hint="eastAsia"/>
          <w:bCs/>
          <w:sz w:val="24"/>
          <w:u w:val="single"/>
          <w:shd w:val="clear" w:color="auto" w:fill="FFFFFF" w:themeFill="background1"/>
        </w:rPr>
        <w:t xml:space="preserve">  </w:t>
      </w:r>
      <w:r>
        <w:rPr>
          <w:rFonts w:hint="eastAsia"/>
          <w:bCs/>
          <w:sz w:val="24"/>
          <w:u w:val="single"/>
          <w:shd w:val="clear" w:color="auto" w:fill="FFFFFF" w:themeFill="background1"/>
        </w:rPr>
        <w:t>。</w:t>
      </w:r>
    </w:p>
    <w:p w:rsidR="00A846DC" w:rsidRDefault="00A846DC">
      <w:pPr>
        <w:spacing w:line="400" w:lineRule="exact"/>
        <w:rPr>
          <w:rFonts w:ascii="黑体" w:eastAsia="黑体" w:hAnsi="黑体"/>
          <w:b/>
          <w:bCs/>
          <w:sz w:val="24"/>
          <w:shd w:val="clear" w:color="auto" w:fill="FFFFFF" w:themeFill="background1"/>
        </w:rPr>
      </w:pPr>
    </w:p>
    <w:p w:rsidR="00A846DC" w:rsidRDefault="000D5A0F">
      <w:pPr>
        <w:spacing w:line="400" w:lineRule="exact"/>
        <w:rPr>
          <w:rFonts w:ascii="黑体" w:eastAsia="黑体" w:hAnsi="黑体"/>
          <w:b/>
          <w:bCs/>
          <w:sz w:val="24"/>
          <w:shd w:val="clear" w:color="auto" w:fill="FFFFFF" w:themeFill="background1"/>
        </w:rPr>
      </w:pPr>
      <w:r>
        <w:rPr>
          <w:rFonts w:ascii="黑体" w:eastAsia="黑体" w:hAnsi="黑体" w:hint="eastAsia"/>
          <w:b/>
          <w:bCs/>
          <w:sz w:val="24"/>
          <w:shd w:val="clear" w:color="auto" w:fill="FFFFFF" w:themeFill="background1"/>
        </w:rPr>
        <w:t>第三条 合同工期</w:t>
      </w:r>
    </w:p>
    <w:p w:rsidR="00ED7901" w:rsidRDefault="00ED7901" w:rsidP="00ED7901">
      <w:pPr>
        <w:spacing w:line="400" w:lineRule="exact"/>
        <w:rPr>
          <w:bCs/>
          <w:sz w:val="24"/>
          <w:shd w:val="clear" w:color="auto" w:fill="FFFFFF" w:themeFill="background1"/>
        </w:rPr>
      </w:pPr>
      <w:r>
        <w:rPr>
          <w:rFonts w:hint="eastAsia"/>
          <w:bCs/>
          <w:sz w:val="24"/>
          <w:shd w:val="clear" w:color="auto" w:fill="FFFFFF" w:themeFill="background1"/>
        </w:rPr>
        <w:t xml:space="preserve">    </w:t>
      </w:r>
      <w:r>
        <w:rPr>
          <w:rFonts w:hint="eastAsia"/>
          <w:bCs/>
          <w:sz w:val="24"/>
          <w:shd w:val="clear" w:color="auto" w:fill="FFFFFF" w:themeFill="background1"/>
        </w:rPr>
        <w:t>（</w:t>
      </w:r>
      <w:r>
        <w:rPr>
          <w:rFonts w:hint="eastAsia"/>
          <w:bCs/>
          <w:sz w:val="24"/>
          <w:shd w:val="clear" w:color="auto" w:fill="FFFFFF" w:themeFill="background1"/>
        </w:rPr>
        <w:t>1</w:t>
      </w:r>
      <w:r>
        <w:rPr>
          <w:rFonts w:hint="eastAsia"/>
          <w:bCs/>
          <w:sz w:val="24"/>
          <w:shd w:val="clear" w:color="auto" w:fill="FFFFFF" w:themeFill="background1"/>
        </w:rPr>
        <w:t>）合同工期约</w:t>
      </w:r>
      <w:r w:rsidRPr="00881E4D">
        <w:rPr>
          <w:rFonts w:hint="eastAsia"/>
          <w:bCs/>
          <w:sz w:val="24"/>
          <w:u w:val="single"/>
          <w:shd w:val="clear" w:color="auto" w:fill="FFFFFF" w:themeFill="background1"/>
        </w:rPr>
        <w:t xml:space="preserve"> </w:t>
      </w:r>
      <w:r>
        <w:rPr>
          <w:rFonts w:hint="eastAsia"/>
          <w:bCs/>
          <w:sz w:val="24"/>
          <w:u w:val="single"/>
          <w:shd w:val="clear" w:color="auto" w:fill="FFFFFF" w:themeFill="background1"/>
        </w:rPr>
        <w:t xml:space="preserve">** </w:t>
      </w:r>
      <w:r w:rsidRPr="00881E4D">
        <w:rPr>
          <w:rFonts w:hint="eastAsia"/>
          <w:bCs/>
          <w:sz w:val="24"/>
          <w:shd w:val="clear" w:color="auto" w:fill="FFFFFF" w:themeFill="background1"/>
        </w:rPr>
        <w:t xml:space="preserve"> </w:t>
      </w:r>
      <w:r>
        <w:rPr>
          <w:rFonts w:hint="eastAsia"/>
          <w:bCs/>
          <w:sz w:val="24"/>
          <w:shd w:val="clear" w:color="auto" w:fill="FFFFFF" w:themeFill="background1"/>
        </w:rPr>
        <w:t>日历天，开工日期：</w:t>
      </w:r>
      <w:r w:rsidRPr="00881E4D">
        <w:rPr>
          <w:rFonts w:hint="eastAsia"/>
          <w:bCs/>
          <w:sz w:val="24"/>
          <w:u w:val="single"/>
          <w:shd w:val="clear" w:color="auto" w:fill="FFFFFF" w:themeFill="background1"/>
        </w:rPr>
        <w:t xml:space="preserve"> </w:t>
      </w:r>
      <w:r>
        <w:rPr>
          <w:rFonts w:hint="eastAsia"/>
          <w:bCs/>
          <w:sz w:val="24"/>
          <w:u w:val="single"/>
          <w:shd w:val="clear" w:color="auto" w:fill="FFFFFF" w:themeFill="background1"/>
        </w:rPr>
        <w:t>**</w:t>
      </w:r>
      <w:r w:rsidRPr="00881E4D">
        <w:rPr>
          <w:rFonts w:hint="eastAsia"/>
          <w:bCs/>
          <w:sz w:val="24"/>
          <w:u w:val="single"/>
          <w:shd w:val="clear" w:color="auto" w:fill="FFFFFF" w:themeFill="background1"/>
        </w:rPr>
        <w:t xml:space="preserve"> </w:t>
      </w:r>
      <w:r>
        <w:rPr>
          <w:rFonts w:hint="eastAsia"/>
          <w:bCs/>
          <w:sz w:val="24"/>
          <w:shd w:val="clear" w:color="auto" w:fill="FFFFFF" w:themeFill="background1"/>
        </w:rPr>
        <w:t>年</w:t>
      </w:r>
      <w:r w:rsidRPr="00881E4D">
        <w:rPr>
          <w:rFonts w:hint="eastAsia"/>
          <w:bCs/>
          <w:sz w:val="24"/>
          <w:u w:val="single"/>
          <w:shd w:val="clear" w:color="auto" w:fill="FFFFFF" w:themeFill="background1"/>
        </w:rPr>
        <w:t xml:space="preserve"> </w:t>
      </w:r>
      <w:r>
        <w:rPr>
          <w:rFonts w:hint="eastAsia"/>
          <w:bCs/>
          <w:sz w:val="24"/>
          <w:u w:val="single"/>
          <w:shd w:val="clear" w:color="auto" w:fill="FFFFFF" w:themeFill="background1"/>
        </w:rPr>
        <w:t>**</w:t>
      </w:r>
      <w:r w:rsidRPr="00881E4D">
        <w:rPr>
          <w:rFonts w:hint="eastAsia"/>
          <w:bCs/>
          <w:sz w:val="24"/>
          <w:u w:val="single"/>
          <w:shd w:val="clear" w:color="auto" w:fill="FFFFFF" w:themeFill="background1"/>
        </w:rPr>
        <w:t xml:space="preserve"> </w:t>
      </w:r>
      <w:r>
        <w:rPr>
          <w:rFonts w:hint="eastAsia"/>
          <w:bCs/>
          <w:sz w:val="24"/>
          <w:shd w:val="clear" w:color="auto" w:fill="FFFFFF" w:themeFill="background1"/>
        </w:rPr>
        <w:t>月</w:t>
      </w:r>
      <w:r w:rsidRPr="00881E4D">
        <w:rPr>
          <w:rFonts w:hint="eastAsia"/>
          <w:bCs/>
          <w:sz w:val="24"/>
          <w:u w:val="single"/>
          <w:shd w:val="clear" w:color="auto" w:fill="FFFFFF" w:themeFill="background1"/>
        </w:rPr>
        <w:t xml:space="preserve">  </w:t>
      </w:r>
      <w:r>
        <w:rPr>
          <w:rFonts w:hint="eastAsia"/>
          <w:bCs/>
          <w:sz w:val="24"/>
          <w:u w:val="single"/>
          <w:shd w:val="clear" w:color="auto" w:fill="FFFFFF" w:themeFill="background1"/>
        </w:rPr>
        <w:t>**</w:t>
      </w:r>
      <w:r w:rsidRPr="00881E4D">
        <w:rPr>
          <w:rFonts w:hint="eastAsia"/>
          <w:bCs/>
          <w:sz w:val="24"/>
          <w:u w:val="single"/>
          <w:shd w:val="clear" w:color="auto" w:fill="FFFFFF" w:themeFill="background1"/>
        </w:rPr>
        <w:t xml:space="preserve"> </w:t>
      </w:r>
      <w:r>
        <w:rPr>
          <w:rFonts w:hint="eastAsia"/>
          <w:bCs/>
          <w:sz w:val="24"/>
          <w:shd w:val="clear" w:color="auto" w:fill="FFFFFF" w:themeFill="background1"/>
        </w:rPr>
        <w:t>日，竣工日期：</w:t>
      </w:r>
      <w:r w:rsidRPr="00881E4D">
        <w:rPr>
          <w:rFonts w:hint="eastAsia"/>
          <w:bCs/>
          <w:sz w:val="24"/>
          <w:u w:val="single"/>
          <w:shd w:val="clear" w:color="auto" w:fill="FFFFFF" w:themeFill="background1"/>
        </w:rPr>
        <w:t>**</w:t>
      </w:r>
      <w:r>
        <w:rPr>
          <w:rFonts w:hint="eastAsia"/>
          <w:bCs/>
          <w:sz w:val="24"/>
          <w:shd w:val="clear" w:color="auto" w:fill="FFFFFF" w:themeFill="background1"/>
        </w:rPr>
        <w:t>年</w:t>
      </w:r>
      <w:r w:rsidRPr="00881E4D">
        <w:rPr>
          <w:rFonts w:hint="eastAsia"/>
          <w:bCs/>
          <w:sz w:val="24"/>
          <w:u w:val="single"/>
          <w:shd w:val="clear" w:color="auto" w:fill="FFFFFF" w:themeFill="background1"/>
        </w:rPr>
        <w:t>**</w:t>
      </w:r>
      <w:r>
        <w:rPr>
          <w:rFonts w:hint="eastAsia"/>
          <w:bCs/>
          <w:sz w:val="24"/>
          <w:shd w:val="clear" w:color="auto" w:fill="FFFFFF" w:themeFill="background1"/>
        </w:rPr>
        <w:t>月</w:t>
      </w:r>
      <w:r w:rsidRPr="00881E4D">
        <w:rPr>
          <w:rFonts w:hint="eastAsia"/>
          <w:bCs/>
          <w:sz w:val="24"/>
          <w:u w:val="single"/>
          <w:shd w:val="clear" w:color="auto" w:fill="FFFFFF" w:themeFill="background1"/>
        </w:rPr>
        <w:t xml:space="preserve"> **</w:t>
      </w:r>
      <w:r>
        <w:rPr>
          <w:rFonts w:hint="eastAsia"/>
          <w:bCs/>
          <w:sz w:val="24"/>
          <w:shd w:val="clear" w:color="auto" w:fill="FFFFFF" w:themeFill="background1"/>
        </w:rPr>
        <w:t>日</w:t>
      </w:r>
      <w:r>
        <w:rPr>
          <w:rFonts w:hint="eastAsia"/>
          <w:bCs/>
          <w:sz w:val="24"/>
          <w:shd w:val="clear" w:color="auto" w:fill="FFFFFF" w:themeFill="background1"/>
        </w:rPr>
        <w:t xml:space="preserve"> </w:t>
      </w:r>
      <w:r w:rsidR="00240D5E">
        <w:rPr>
          <w:rFonts w:hint="eastAsia"/>
          <w:bCs/>
          <w:sz w:val="24"/>
          <w:shd w:val="clear" w:color="auto" w:fill="FFFFFF" w:themeFill="background1"/>
        </w:rPr>
        <w:t>（或具体进场时间以甲方项目部发出的具体开工日期通知为准）。</w:t>
      </w:r>
      <w:r w:rsidR="00240D5E">
        <w:rPr>
          <w:rFonts w:hint="eastAsia"/>
          <w:bCs/>
          <w:sz w:val="24"/>
          <w:shd w:val="clear" w:color="auto" w:fill="FFFFFF" w:themeFill="background1"/>
        </w:rPr>
        <w:t xml:space="preserve"> </w:t>
      </w:r>
      <w:r>
        <w:rPr>
          <w:rFonts w:hint="eastAsia"/>
          <w:bCs/>
          <w:sz w:val="24"/>
          <w:shd w:val="clear" w:color="auto" w:fill="FFFFFF" w:themeFill="background1"/>
        </w:rPr>
        <w:t xml:space="preserve"> </w:t>
      </w:r>
    </w:p>
    <w:p w:rsidR="00A846DC" w:rsidRPr="00240D5E" w:rsidRDefault="000D5A0F">
      <w:pPr>
        <w:spacing w:line="400" w:lineRule="exact"/>
        <w:ind w:firstLine="480"/>
        <w:rPr>
          <w:bCs/>
          <w:sz w:val="24"/>
          <w:u w:val="single"/>
          <w:shd w:val="clear" w:color="auto" w:fill="FFFFFF" w:themeFill="background1"/>
        </w:rPr>
      </w:pPr>
      <w:r w:rsidRPr="00240D5E">
        <w:rPr>
          <w:rFonts w:hint="eastAsia"/>
          <w:bCs/>
          <w:sz w:val="24"/>
          <w:u w:val="single"/>
          <w:shd w:val="clear" w:color="auto" w:fill="FFFFFF" w:themeFill="background1"/>
        </w:rPr>
        <w:t>（</w:t>
      </w:r>
      <w:r w:rsidRPr="00240D5E">
        <w:rPr>
          <w:rFonts w:hint="eastAsia"/>
          <w:bCs/>
          <w:sz w:val="24"/>
          <w:u w:val="single"/>
          <w:shd w:val="clear" w:color="auto" w:fill="FFFFFF" w:themeFill="background1"/>
        </w:rPr>
        <w:t>2</w:t>
      </w:r>
      <w:r w:rsidRPr="00240D5E">
        <w:rPr>
          <w:rFonts w:hint="eastAsia"/>
          <w:bCs/>
          <w:sz w:val="24"/>
          <w:u w:val="single"/>
          <w:shd w:val="clear" w:color="auto" w:fill="FFFFFF" w:themeFill="background1"/>
        </w:rPr>
        <w:t>）各单体工程合同工期详第二部分第八条工期管理。</w:t>
      </w:r>
    </w:p>
    <w:p w:rsidR="00A846DC" w:rsidRDefault="00A846DC">
      <w:pPr>
        <w:spacing w:line="400" w:lineRule="exact"/>
        <w:ind w:firstLineChars="200" w:firstLine="480"/>
        <w:rPr>
          <w:bCs/>
          <w:sz w:val="24"/>
          <w:shd w:val="clear" w:color="auto" w:fill="FFFFFF" w:themeFill="background1"/>
        </w:rPr>
      </w:pPr>
    </w:p>
    <w:p w:rsidR="00A846DC" w:rsidRDefault="000D5A0F">
      <w:pPr>
        <w:spacing w:line="400" w:lineRule="exact"/>
        <w:rPr>
          <w:rFonts w:ascii="黑体" w:eastAsia="黑体" w:hAnsi="黑体"/>
          <w:b/>
          <w:bCs/>
          <w:sz w:val="24"/>
          <w:shd w:val="clear" w:color="auto" w:fill="FFFFFF" w:themeFill="background1"/>
        </w:rPr>
      </w:pPr>
      <w:r>
        <w:rPr>
          <w:rFonts w:ascii="黑体" w:eastAsia="黑体" w:hAnsi="黑体" w:hint="eastAsia"/>
          <w:b/>
          <w:bCs/>
          <w:sz w:val="24"/>
          <w:shd w:val="clear" w:color="auto" w:fill="FFFFFF" w:themeFill="background1"/>
        </w:rPr>
        <w:t>第四条 工程目标</w:t>
      </w:r>
    </w:p>
    <w:p w:rsidR="00A846DC" w:rsidRDefault="000D5A0F">
      <w:pPr>
        <w:spacing w:line="400" w:lineRule="exact"/>
        <w:rPr>
          <w:rFonts w:ascii="黑体" w:eastAsia="黑体" w:hAnsi="黑体"/>
          <w:b/>
          <w:bCs/>
          <w:sz w:val="24"/>
          <w:shd w:val="clear" w:color="auto" w:fill="FFFFFF" w:themeFill="background1"/>
        </w:rPr>
      </w:pPr>
      <w:r>
        <w:rPr>
          <w:rFonts w:hint="eastAsia"/>
          <w:b/>
          <w:bCs/>
          <w:sz w:val="24"/>
          <w:shd w:val="clear" w:color="auto" w:fill="FFFFFF" w:themeFill="background1"/>
        </w:rPr>
        <w:t xml:space="preserve">    1.</w:t>
      </w:r>
      <w:r>
        <w:rPr>
          <w:rFonts w:hint="eastAsia"/>
          <w:b/>
          <w:bCs/>
          <w:sz w:val="24"/>
          <w:shd w:val="clear" w:color="auto" w:fill="FFFFFF" w:themeFill="background1"/>
        </w:rPr>
        <w:t>工程质量目标：</w:t>
      </w:r>
      <w:r>
        <w:rPr>
          <w:rFonts w:hint="eastAsia"/>
          <w:bCs/>
          <w:sz w:val="24"/>
          <w:u w:val="single"/>
          <w:shd w:val="clear" w:color="auto" w:fill="FFFFFF" w:themeFill="background1"/>
        </w:rPr>
        <w:t>工程施工质量必须符合（</w:t>
      </w:r>
      <w:r>
        <w:rPr>
          <w:rFonts w:hint="eastAsia"/>
          <w:bCs/>
          <w:sz w:val="24"/>
          <w:u w:val="single"/>
          <w:shd w:val="clear" w:color="auto" w:fill="FFFFFF" w:themeFill="background1"/>
        </w:rPr>
        <w:t>***</w:t>
      </w:r>
      <w:r>
        <w:rPr>
          <w:rFonts w:hint="eastAsia"/>
          <w:bCs/>
          <w:sz w:val="24"/>
          <w:u w:val="single"/>
          <w:shd w:val="clear" w:color="auto" w:fill="FFFFFF" w:themeFill="background1"/>
        </w:rPr>
        <w:t>）安装工程施工及消防验收相关规范要求，满足工程质量及工程进度和相关技术标准；按照工期节点完成，保证消防工程验收优质眼球。</w:t>
      </w:r>
    </w:p>
    <w:p w:rsidR="00A846DC" w:rsidRDefault="00ED7901">
      <w:pPr>
        <w:spacing w:line="400" w:lineRule="exact"/>
        <w:rPr>
          <w:rFonts w:ascii="黑体" w:eastAsia="黑体" w:hAnsi="黑体"/>
          <w:b/>
          <w:bCs/>
          <w:sz w:val="24"/>
          <w:shd w:val="clear" w:color="auto" w:fill="FFFFFF" w:themeFill="background1"/>
        </w:rPr>
      </w:pPr>
      <w:r>
        <w:rPr>
          <w:rFonts w:hint="eastAsia"/>
          <w:b/>
          <w:bCs/>
          <w:sz w:val="24"/>
          <w:shd w:val="clear" w:color="auto" w:fill="FFFFFF" w:themeFill="background1"/>
        </w:rPr>
        <w:t xml:space="preserve">    </w:t>
      </w:r>
      <w:r w:rsidR="000D5A0F">
        <w:rPr>
          <w:rFonts w:hint="eastAsia"/>
          <w:b/>
          <w:bCs/>
          <w:sz w:val="24"/>
          <w:shd w:val="clear" w:color="auto" w:fill="FFFFFF" w:themeFill="background1"/>
        </w:rPr>
        <w:t>2.</w:t>
      </w:r>
      <w:r w:rsidR="000D5A0F">
        <w:rPr>
          <w:rFonts w:hint="eastAsia"/>
          <w:b/>
          <w:bCs/>
          <w:sz w:val="24"/>
          <w:shd w:val="clear" w:color="auto" w:fill="FFFFFF" w:themeFill="background1"/>
        </w:rPr>
        <w:t>安全文明目标：</w:t>
      </w:r>
      <w:r w:rsidR="000D5A0F">
        <w:rPr>
          <w:rFonts w:hint="eastAsia"/>
          <w:bCs/>
          <w:sz w:val="24"/>
          <w:u w:val="single"/>
          <w:shd w:val="clear" w:color="auto" w:fill="FFFFFF" w:themeFill="background1"/>
        </w:rPr>
        <w:t>满足建设方安全文明工地要求；严格执行</w:t>
      </w:r>
      <w:r w:rsidR="000D5A0F">
        <w:rPr>
          <w:bCs/>
          <w:sz w:val="24"/>
          <w:u w:val="single"/>
          <w:shd w:val="clear" w:color="auto" w:fill="FFFFFF" w:themeFill="background1"/>
        </w:rPr>
        <w:t>安全文明施工的有关规定</w:t>
      </w:r>
      <w:r w:rsidR="000D5A0F">
        <w:rPr>
          <w:rFonts w:hint="eastAsia"/>
          <w:bCs/>
          <w:sz w:val="24"/>
          <w:u w:val="single"/>
          <w:shd w:val="clear" w:color="auto" w:fill="FFFFFF" w:themeFill="background1"/>
        </w:rPr>
        <w:t>，杜绝一切伤亡事故、重大机械和火灾事故</w:t>
      </w:r>
      <w:r w:rsidR="000D5A0F">
        <w:rPr>
          <w:rFonts w:hint="eastAsia"/>
          <w:bCs/>
          <w:sz w:val="24"/>
          <w:u w:val="single"/>
          <w:shd w:val="clear" w:color="auto" w:fill="FFFFFF" w:themeFill="background1"/>
        </w:rPr>
        <w:t>****</w:t>
      </w:r>
      <w:r w:rsidR="000D5A0F">
        <w:rPr>
          <w:rFonts w:hint="eastAsia"/>
          <w:bCs/>
          <w:sz w:val="24"/>
          <w:u w:val="single"/>
          <w:shd w:val="clear" w:color="auto" w:fill="FFFFFF" w:themeFill="background1"/>
        </w:rPr>
        <w:t>。</w:t>
      </w:r>
    </w:p>
    <w:p w:rsidR="00A846DC" w:rsidRDefault="00A846DC">
      <w:pPr>
        <w:spacing w:line="400" w:lineRule="exact"/>
        <w:rPr>
          <w:rFonts w:ascii="黑体" w:eastAsia="黑体" w:hAnsi="黑体"/>
          <w:b/>
          <w:bCs/>
          <w:sz w:val="24"/>
          <w:shd w:val="clear" w:color="auto" w:fill="FFFFFF" w:themeFill="background1"/>
        </w:rPr>
      </w:pPr>
    </w:p>
    <w:p w:rsidR="00A846DC" w:rsidRDefault="000D5A0F">
      <w:pPr>
        <w:spacing w:line="400" w:lineRule="exact"/>
        <w:rPr>
          <w:b/>
          <w:bCs/>
          <w:sz w:val="24"/>
          <w:shd w:val="clear" w:color="auto" w:fill="FFFFFF" w:themeFill="background1"/>
        </w:rPr>
      </w:pPr>
      <w:r>
        <w:rPr>
          <w:rFonts w:ascii="黑体" w:eastAsia="黑体" w:hAnsi="黑体" w:hint="eastAsia"/>
          <w:b/>
          <w:bCs/>
          <w:sz w:val="24"/>
          <w:shd w:val="clear" w:color="auto" w:fill="FFFFFF" w:themeFill="background1"/>
        </w:rPr>
        <w:t>第五条 合同价格</w:t>
      </w:r>
    </w:p>
    <w:p w:rsidR="00A846DC" w:rsidRDefault="000D5A0F">
      <w:pPr>
        <w:spacing w:line="400" w:lineRule="exact"/>
        <w:rPr>
          <w:rFonts w:ascii="宋体" w:hAnsi="宋体"/>
          <w:b/>
          <w:sz w:val="24"/>
          <w:shd w:val="clear" w:color="auto" w:fill="FFFFFF" w:themeFill="background1"/>
        </w:rPr>
      </w:pPr>
      <w:r>
        <w:rPr>
          <w:rFonts w:ascii="宋体" w:hAnsi="宋体" w:hint="eastAsia"/>
          <w:b/>
          <w:sz w:val="24"/>
          <w:shd w:val="clear" w:color="auto" w:fill="FFFFFF" w:themeFill="background1"/>
        </w:rPr>
        <w:t xml:space="preserve">    1.合同总价</w:t>
      </w:r>
    </w:p>
    <w:p w:rsidR="00A846DC" w:rsidRPr="00936A94" w:rsidRDefault="000D5A0F">
      <w:pPr>
        <w:spacing w:line="400" w:lineRule="exact"/>
        <w:ind w:firstLine="481"/>
        <w:rPr>
          <w:rFonts w:ascii="宋体" w:hAnsi="宋体"/>
          <w:sz w:val="24"/>
          <w:shd w:val="clear" w:color="auto" w:fill="FFFFFF" w:themeFill="background1"/>
        </w:rPr>
      </w:pPr>
      <w:r w:rsidRPr="00936A94">
        <w:rPr>
          <w:rFonts w:ascii="宋体" w:hAnsi="宋体" w:hint="eastAsia"/>
          <w:sz w:val="24"/>
          <w:shd w:val="clear" w:color="auto" w:fill="FFFFFF" w:themeFill="background1"/>
        </w:rPr>
        <w:t>本合同采用</w:t>
      </w:r>
      <w:r w:rsidR="00936A94" w:rsidRPr="00936A94">
        <w:rPr>
          <w:rFonts w:ascii="宋体" w:hAnsi="宋体" w:hint="eastAsia"/>
          <w:sz w:val="24"/>
          <w:u w:val="single"/>
          <w:shd w:val="clear" w:color="auto" w:fill="FFFFFF" w:themeFill="background1"/>
        </w:rPr>
        <w:t xml:space="preserve"> □</w:t>
      </w:r>
      <w:r w:rsidRPr="00936A94">
        <w:rPr>
          <w:rFonts w:ascii="宋体" w:hAnsi="宋体" w:hint="eastAsia"/>
          <w:sz w:val="24"/>
          <w:u w:val="single"/>
          <w:shd w:val="clear" w:color="auto" w:fill="FFFFFF" w:themeFill="background1"/>
        </w:rPr>
        <w:t>固定单价□固定总价</w:t>
      </w:r>
      <w:r w:rsidR="00936A94" w:rsidRPr="00936A94">
        <w:rPr>
          <w:rFonts w:ascii="宋体" w:hAnsi="宋体" w:hint="eastAsia"/>
          <w:sz w:val="24"/>
          <w:u w:val="single"/>
          <w:shd w:val="clear" w:color="auto" w:fill="FFFFFF" w:themeFill="background1"/>
        </w:rPr>
        <w:t xml:space="preserve"> </w:t>
      </w:r>
      <w:r w:rsidRPr="00936A94">
        <w:rPr>
          <w:rFonts w:ascii="宋体" w:hAnsi="宋体" w:hint="eastAsia"/>
          <w:sz w:val="24"/>
          <w:shd w:val="clear" w:color="auto" w:fill="FFFFFF" w:themeFill="background1"/>
        </w:rPr>
        <w:t>合同，暂定总价</w:t>
      </w:r>
      <w:r w:rsidR="00936A94" w:rsidRPr="00936A94">
        <w:rPr>
          <w:rFonts w:ascii="宋体" w:hAnsi="宋体" w:hint="eastAsia"/>
          <w:sz w:val="24"/>
          <w:shd w:val="clear" w:color="auto" w:fill="FFFFFF" w:themeFill="background1"/>
        </w:rPr>
        <w:t>为</w:t>
      </w:r>
      <w:r w:rsidR="00936A94" w:rsidRPr="00936A94">
        <w:rPr>
          <w:rFonts w:ascii="宋体" w:hAnsi="宋体" w:hint="eastAsia"/>
          <w:sz w:val="24"/>
          <w:u w:val="single"/>
          <w:shd w:val="clear" w:color="auto" w:fill="FFFFFF" w:themeFill="background1"/>
        </w:rPr>
        <w:t xml:space="preserve"> *** </w:t>
      </w:r>
      <w:r w:rsidR="00936A94" w:rsidRPr="00936A94">
        <w:rPr>
          <w:rFonts w:ascii="宋体" w:hAnsi="宋体" w:hint="eastAsia"/>
          <w:sz w:val="24"/>
          <w:shd w:val="clear" w:color="auto" w:fill="FFFFFF" w:themeFill="background1"/>
        </w:rPr>
        <w:t>元</w:t>
      </w:r>
      <w:r w:rsidRPr="00936A94">
        <w:rPr>
          <w:rFonts w:ascii="宋体" w:hAnsi="宋体" w:hint="eastAsia"/>
          <w:sz w:val="24"/>
          <w:shd w:val="clear" w:color="auto" w:fill="FFFFFF" w:themeFill="background1"/>
        </w:rPr>
        <w:t>（大写********）。</w:t>
      </w:r>
    </w:p>
    <w:p w:rsidR="00A846DC" w:rsidRDefault="00936A94" w:rsidP="00936A94">
      <w:pPr>
        <w:tabs>
          <w:tab w:val="left" w:pos="312"/>
        </w:tabs>
        <w:spacing w:line="400" w:lineRule="exact"/>
        <w:ind w:left="482"/>
        <w:rPr>
          <w:rFonts w:ascii="宋体" w:hAnsi="宋体"/>
          <w:b/>
          <w:sz w:val="24"/>
          <w:shd w:val="clear" w:color="auto" w:fill="FFFFFF" w:themeFill="background1"/>
        </w:rPr>
      </w:pPr>
      <w:r>
        <w:rPr>
          <w:rFonts w:ascii="宋体" w:hAnsi="宋体" w:hint="eastAsia"/>
          <w:b/>
          <w:sz w:val="24"/>
          <w:shd w:val="clear" w:color="auto" w:fill="FFFFFF" w:themeFill="background1"/>
        </w:rPr>
        <w:t>2.</w:t>
      </w:r>
      <w:r w:rsidR="000D5A0F">
        <w:rPr>
          <w:rFonts w:ascii="宋体" w:hAnsi="宋体" w:hint="eastAsia"/>
          <w:b/>
          <w:sz w:val="24"/>
          <w:shd w:val="clear" w:color="auto" w:fill="FFFFFF" w:themeFill="background1"/>
        </w:rPr>
        <w:t>综合单价</w:t>
      </w:r>
    </w:p>
    <w:tbl>
      <w:tblPr>
        <w:tblW w:w="9292" w:type="dxa"/>
        <w:tblInd w:w="10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
      <w:tblGrid>
        <w:gridCol w:w="709"/>
        <w:gridCol w:w="1418"/>
        <w:gridCol w:w="3069"/>
        <w:gridCol w:w="1183"/>
        <w:gridCol w:w="1367"/>
        <w:gridCol w:w="1546"/>
      </w:tblGrid>
      <w:tr w:rsidR="00A846DC" w:rsidRPr="00ED7901" w:rsidTr="00936A94">
        <w:trPr>
          <w:trHeight w:val="510"/>
          <w:tblHeader/>
        </w:trPr>
        <w:tc>
          <w:tcPr>
            <w:tcW w:w="709" w:type="dxa"/>
            <w:shd w:val="clear" w:color="auto" w:fill="auto"/>
            <w:noWrap/>
            <w:vAlign w:val="center"/>
          </w:tcPr>
          <w:p w:rsidR="00A846DC" w:rsidRPr="00ED7901" w:rsidRDefault="000D5A0F">
            <w:pPr>
              <w:widowControl/>
              <w:spacing w:line="240" w:lineRule="exact"/>
              <w:jc w:val="center"/>
              <w:rPr>
                <w:rFonts w:ascii="宋体" w:hAnsi="宋体" w:cs="宋体"/>
                <w:b/>
                <w:color w:val="0070C0"/>
                <w:kern w:val="0"/>
                <w:szCs w:val="21"/>
              </w:rPr>
            </w:pPr>
            <w:r w:rsidRPr="00ED7901">
              <w:rPr>
                <w:rFonts w:ascii="宋体" w:hAnsi="宋体" w:cs="宋体" w:hint="eastAsia"/>
                <w:b/>
                <w:color w:val="0070C0"/>
                <w:kern w:val="0"/>
                <w:szCs w:val="21"/>
              </w:rPr>
              <w:t>序号</w:t>
            </w:r>
          </w:p>
        </w:tc>
        <w:tc>
          <w:tcPr>
            <w:tcW w:w="1418" w:type="dxa"/>
            <w:shd w:val="clear" w:color="auto" w:fill="auto"/>
            <w:noWrap/>
            <w:vAlign w:val="center"/>
          </w:tcPr>
          <w:p w:rsidR="00A846DC" w:rsidRPr="00ED7901" w:rsidRDefault="000D5A0F">
            <w:pPr>
              <w:widowControl/>
              <w:spacing w:line="240" w:lineRule="exact"/>
              <w:jc w:val="center"/>
              <w:rPr>
                <w:rFonts w:ascii="宋体" w:hAnsi="宋体" w:cs="宋体"/>
                <w:b/>
                <w:color w:val="0070C0"/>
                <w:kern w:val="0"/>
                <w:szCs w:val="21"/>
              </w:rPr>
            </w:pPr>
            <w:r w:rsidRPr="00ED7901">
              <w:rPr>
                <w:rFonts w:ascii="宋体" w:hAnsi="宋体" w:cs="宋体" w:hint="eastAsia"/>
                <w:b/>
                <w:color w:val="0070C0"/>
                <w:kern w:val="0"/>
                <w:szCs w:val="21"/>
              </w:rPr>
              <w:t>专业</w:t>
            </w:r>
          </w:p>
        </w:tc>
        <w:tc>
          <w:tcPr>
            <w:tcW w:w="3069" w:type="dxa"/>
            <w:shd w:val="clear" w:color="auto" w:fill="auto"/>
            <w:noWrap/>
            <w:vAlign w:val="center"/>
          </w:tcPr>
          <w:p w:rsidR="00A846DC" w:rsidRPr="00ED7901" w:rsidRDefault="000D5A0F">
            <w:pPr>
              <w:widowControl/>
              <w:spacing w:line="240" w:lineRule="exact"/>
              <w:jc w:val="center"/>
              <w:rPr>
                <w:rFonts w:ascii="宋体" w:hAnsi="宋体" w:cs="宋体"/>
                <w:b/>
                <w:color w:val="0070C0"/>
                <w:kern w:val="0"/>
                <w:szCs w:val="21"/>
              </w:rPr>
            </w:pPr>
            <w:r w:rsidRPr="00ED7901">
              <w:rPr>
                <w:rFonts w:ascii="宋体" w:hAnsi="宋体" w:cs="宋体" w:hint="eastAsia"/>
                <w:b/>
                <w:color w:val="0070C0"/>
                <w:kern w:val="0"/>
                <w:szCs w:val="21"/>
              </w:rPr>
              <w:t>施工范围</w:t>
            </w:r>
          </w:p>
        </w:tc>
        <w:tc>
          <w:tcPr>
            <w:tcW w:w="1183" w:type="dxa"/>
            <w:shd w:val="clear" w:color="auto" w:fill="auto"/>
            <w:noWrap/>
            <w:vAlign w:val="center"/>
          </w:tcPr>
          <w:p w:rsidR="00A846DC" w:rsidRPr="00ED7901" w:rsidRDefault="000D5A0F">
            <w:pPr>
              <w:widowControl/>
              <w:spacing w:line="240" w:lineRule="exact"/>
              <w:jc w:val="center"/>
              <w:rPr>
                <w:rFonts w:ascii="宋体" w:hAnsi="宋体" w:cs="宋体"/>
                <w:b/>
                <w:color w:val="0070C0"/>
                <w:kern w:val="0"/>
                <w:szCs w:val="21"/>
              </w:rPr>
            </w:pPr>
            <w:r w:rsidRPr="00ED7901">
              <w:rPr>
                <w:rFonts w:ascii="宋体" w:hAnsi="宋体" w:cs="宋体" w:hint="eastAsia"/>
                <w:b/>
                <w:color w:val="0070C0"/>
                <w:kern w:val="0"/>
                <w:szCs w:val="21"/>
              </w:rPr>
              <w:t>单价（点位/元）</w:t>
            </w:r>
          </w:p>
        </w:tc>
        <w:tc>
          <w:tcPr>
            <w:tcW w:w="1367" w:type="dxa"/>
            <w:shd w:val="clear" w:color="auto" w:fill="auto"/>
            <w:noWrap/>
            <w:vAlign w:val="center"/>
          </w:tcPr>
          <w:p w:rsidR="00A846DC" w:rsidRPr="00ED7901" w:rsidRDefault="000D5A0F">
            <w:pPr>
              <w:widowControl/>
              <w:spacing w:line="240" w:lineRule="exact"/>
              <w:jc w:val="center"/>
              <w:rPr>
                <w:rFonts w:ascii="宋体" w:hAnsi="宋体" w:cs="宋体"/>
                <w:b/>
                <w:color w:val="0070C0"/>
                <w:kern w:val="0"/>
                <w:szCs w:val="21"/>
              </w:rPr>
            </w:pPr>
            <w:r w:rsidRPr="00ED7901">
              <w:rPr>
                <w:rFonts w:ascii="宋体" w:hAnsi="宋体" w:cs="宋体" w:hint="eastAsia"/>
                <w:b/>
                <w:color w:val="0070C0"/>
                <w:kern w:val="0"/>
                <w:szCs w:val="21"/>
              </w:rPr>
              <w:t>工程量（点位）</w:t>
            </w:r>
          </w:p>
        </w:tc>
        <w:tc>
          <w:tcPr>
            <w:tcW w:w="1546" w:type="dxa"/>
            <w:shd w:val="clear" w:color="auto" w:fill="auto"/>
            <w:noWrap/>
            <w:vAlign w:val="center"/>
          </w:tcPr>
          <w:p w:rsidR="00A846DC" w:rsidRPr="00ED7901" w:rsidRDefault="000D5A0F">
            <w:pPr>
              <w:widowControl/>
              <w:spacing w:line="240" w:lineRule="exact"/>
              <w:jc w:val="center"/>
              <w:rPr>
                <w:rFonts w:ascii="宋体" w:hAnsi="宋体" w:cs="宋体"/>
                <w:b/>
                <w:color w:val="0070C0"/>
                <w:kern w:val="0"/>
                <w:szCs w:val="21"/>
              </w:rPr>
            </w:pPr>
            <w:r w:rsidRPr="00ED7901">
              <w:rPr>
                <w:rFonts w:ascii="宋体" w:hAnsi="宋体" w:cs="宋体" w:hint="eastAsia"/>
                <w:b/>
                <w:color w:val="0070C0"/>
                <w:kern w:val="0"/>
                <w:szCs w:val="21"/>
              </w:rPr>
              <w:t>单价合计（元）</w:t>
            </w:r>
          </w:p>
        </w:tc>
      </w:tr>
      <w:tr w:rsidR="00A846DC" w:rsidRPr="00ED7901" w:rsidTr="00936A94">
        <w:trPr>
          <w:trHeight w:val="510"/>
        </w:trPr>
        <w:tc>
          <w:tcPr>
            <w:tcW w:w="709" w:type="dxa"/>
            <w:shd w:val="clear" w:color="auto" w:fill="auto"/>
            <w:noWrap/>
            <w:vAlign w:val="center"/>
          </w:tcPr>
          <w:p w:rsidR="00A846DC" w:rsidRPr="00ED7901" w:rsidRDefault="000D5A0F">
            <w:pPr>
              <w:widowControl/>
              <w:spacing w:line="240" w:lineRule="exact"/>
              <w:jc w:val="center"/>
              <w:rPr>
                <w:rFonts w:ascii="宋体" w:hAnsi="宋体" w:cs="宋体"/>
                <w:color w:val="0070C0"/>
                <w:kern w:val="0"/>
                <w:szCs w:val="21"/>
              </w:rPr>
            </w:pPr>
            <w:r w:rsidRPr="00ED7901">
              <w:rPr>
                <w:rFonts w:ascii="宋体" w:hAnsi="宋体" w:cs="宋体" w:hint="eastAsia"/>
                <w:color w:val="0070C0"/>
                <w:kern w:val="0"/>
                <w:szCs w:val="21"/>
              </w:rPr>
              <w:t>1</w:t>
            </w:r>
          </w:p>
        </w:tc>
        <w:tc>
          <w:tcPr>
            <w:tcW w:w="1418" w:type="dxa"/>
            <w:shd w:val="clear" w:color="auto" w:fill="auto"/>
            <w:noWrap/>
            <w:vAlign w:val="center"/>
          </w:tcPr>
          <w:p w:rsidR="00A846DC" w:rsidRPr="00ED7901" w:rsidRDefault="000D5A0F">
            <w:pPr>
              <w:widowControl/>
              <w:spacing w:line="240" w:lineRule="exact"/>
              <w:jc w:val="center"/>
              <w:rPr>
                <w:rFonts w:ascii="宋体" w:hAnsi="宋体" w:cs="宋体"/>
                <w:color w:val="0070C0"/>
                <w:kern w:val="0"/>
                <w:szCs w:val="21"/>
              </w:rPr>
            </w:pPr>
            <w:r w:rsidRPr="00ED7901">
              <w:rPr>
                <w:rFonts w:ascii="宋体" w:hAnsi="宋体" w:cs="宋体" w:hint="eastAsia"/>
                <w:color w:val="0070C0"/>
                <w:kern w:val="0"/>
                <w:szCs w:val="21"/>
              </w:rPr>
              <w:t>喷淋</w:t>
            </w:r>
          </w:p>
        </w:tc>
        <w:tc>
          <w:tcPr>
            <w:tcW w:w="3069" w:type="dxa"/>
            <w:shd w:val="clear" w:color="auto" w:fill="auto"/>
            <w:noWrap/>
            <w:vAlign w:val="center"/>
          </w:tcPr>
          <w:p w:rsidR="00A846DC" w:rsidRPr="00ED7901" w:rsidRDefault="000D5A0F">
            <w:pPr>
              <w:widowControl/>
              <w:spacing w:line="240" w:lineRule="exact"/>
              <w:jc w:val="center"/>
              <w:rPr>
                <w:rFonts w:ascii="宋体" w:hAnsi="宋体" w:cs="宋体"/>
                <w:color w:val="0070C0"/>
                <w:kern w:val="0"/>
                <w:szCs w:val="21"/>
              </w:rPr>
            </w:pPr>
            <w:r w:rsidRPr="00ED7901">
              <w:rPr>
                <w:rFonts w:ascii="宋体" w:hAnsi="宋体" w:cs="宋体" w:hint="eastAsia"/>
                <w:color w:val="0070C0"/>
                <w:kern w:val="0"/>
                <w:szCs w:val="21"/>
              </w:rPr>
              <w:t>除消防泵房喷淋系统所有的</w:t>
            </w:r>
          </w:p>
          <w:p w:rsidR="00A846DC" w:rsidRPr="00ED7901" w:rsidRDefault="000D5A0F">
            <w:pPr>
              <w:widowControl/>
              <w:spacing w:line="240" w:lineRule="exact"/>
              <w:jc w:val="center"/>
              <w:rPr>
                <w:rFonts w:ascii="宋体" w:hAnsi="宋体" w:cs="宋体"/>
                <w:color w:val="0070C0"/>
                <w:kern w:val="0"/>
                <w:szCs w:val="21"/>
              </w:rPr>
            </w:pPr>
            <w:r w:rsidRPr="00ED7901">
              <w:rPr>
                <w:rFonts w:ascii="宋体" w:hAnsi="宋体" w:cs="宋体" w:hint="eastAsia"/>
                <w:color w:val="0070C0"/>
                <w:kern w:val="0"/>
                <w:szCs w:val="21"/>
              </w:rPr>
              <w:t>工作（含风管下喷头）</w:t>
            </w:r>
          </w:p>
        </w:tc>
        <w:tc>
          <w:tcPr>
            <w:tcW w:w="1183" w:type="dxa"/>
            <w:shd w:val="clear" w:color="auto" w:fill="auto"/>
            <w:noWrap/>
            <w:vAlign w:val="center"/>
          </w:tcPr>
          <w:p w:rsidR="00A846DC" w:rsidRPr="00ED7901" w:rsidRDefault="00A846DC">
            <w:pPr>
              <w:widowControl/>
              <w:spacing w:line="240" w:lineRule="exact"/>
              <w:jc w:val="center"/>
              <w:rPr>
                <w:rFonts w:ascii="宋体" w:hAnsi="宋体" w:cs="宋体"/>
                <w:color w:val="0070C0"/>
                <w:kern w:val="0"/>
                <w:szCs w:val="21"/>
              </w:rPr>
            </w:pPr>
          </w:p>
        </w:tc>
        <w:tc>
          <w:tcPr>
            <w:tcW w:w="1367" w:type="dxa"/>
            <w:shd w:val="clear" w:color="auto" w:fill="auto"/>
            <w:noWrap/>
            <w:vAlign w:val="center"/>
          </w:tcPr>
          <w:p w:rsidR="00A846DC" w:rsidRPr="00ED7901" w:rsidRDefault="00A846DC">
            <w:pPr>
              <w:widowControl/>
              <w:spacing w:line="240" w:lineRule="exact"/>
              <w:jc w:val="center"/>
              <w:rPr>
                <w:rFonts w:ascii="宋体" w:hAnsi="宋体" w:cs="宋体"/>
                <w:color w:val="0070C0"/>
                <w:kern w:val="0"/>
                <w:szCs w:val="21"/>
              </w:rPr>
            </w:pPr>
          </w:p>
        </w:tc>
        <w:tc>
          <w:tcPr>
            <w:tcW w:w="1546" w:type="dxa"/>
            <w:shd w:val="clear" w:color="auto" w:fill="auto"/>
            <w:noWrap/>
            <w:vAlign w:val="center"/>
          </w:tcPr>
          <w:p w:rsidR="00A846DC" w:rsidRPr="00ED7901" w:rsidRDefault="00A846DC">
            <w:pPr>
              <w:widowControl/>
              <w:spacing w:line="240" w:lineRule="exact"/>
              <w:jc w:val="center"/>
              <w:rPr>
                <w:rFonts w:ascii="宋体" w:hAnsi="宋体" w:cs="宋体"/>
                <w:color w:val="0070C0"/>
                <w:kern w:val="0"/>
                <w:szCs w:val="21"/>
              </w:rPr>
            </w:pPr>
          </w:p>
        </w:tc>
      </w:tr>
      <w:tr w:rsidR="00A846DC" w:rsidRPr="00ED7901" w:rsidTr="00936A94">
        <w:trPr>
          <w:trHeight w:val="510"/>
        </w:trPr>
        <w:tc>
          <w:tcPr>
            <w:tcW w:w="709" w:type="dxa"/>
            <w:shd w:val="clear" w:color="auto" w:fill="auto"/>
            <w:noWrap/>
            <w:vAlign w:val="center"/>
          </w:tcPr>
          <w:p w:rsidR="00A846DC" w:rsidRPr="00ED7901" w:rsidRDefault="000D5A0F">
            <w:pPr>
              <w:widowControl/>
              <w:spacing w:line="240" w:lineRule="exact"/>
              <w:jc w:val="center"/>
              <w:rPr>
                <w:rFonts w:ascii="宋体" w:hAnsi="宋体" w:cs="宋体"/>
                <w:color w:val="0070C0"/>
                <w:kern w:val="0"/>
                <w:szCs w:val="21"/>
              </w:rPr>
            </w:pPr>
            <w:r w:rsidRPr="00ED7901">
              <w:rPr>
                <w:rFonts w:ascii="宋体" w:hAnsi="宋体" w:cs="宋体" w:hint="eastAsia"/>
                <w:color w:val="0070C0"/>
                <w:kern w:val="0"/>
                <w:szCs w:val="21"/>
              </w:rPr>
              <w:t>2</w:t>
            </w:r>
          </w:p>
        </w:tc>
        <w:tc>
          <w:tcPr>
            <w:tcW w:w="1418" w:type="dxa"/>
            <w:shd w:val="clear" w:color="auto" w:fill="auto"/>
            <w:noWrap/>
            <w:vAlign w:val="center"/>
          </w:tcPr>
          <w:p w:rsidR="00A846DC" w:rsidRPr="00ED7901" w:rsidRDefault="000D5A0F">
            <w:pPr>
              <w:widowControl/>
              <w:spacing w:line="240" w:lineRule="exact"/>
              <w:jc w:val="center"/>
              <w:rPr>
                <w:rFonts w:ascii="宋体" w:hAnsi="宋体" w:cs="宋体"/>
                <w:color w:val="0070C0"/>
                <w:kern w:val="0"/>
                <w:szCs w:val="21"/>
              </w:rPr>
            </w:pPr>
            <w:r w:rsidRPr="00ED7901">
              <w:rPr>
                <w:rFonts w:ascii="宋体" w:hAnsi="宋体" w:cs="宋体" w:hint="eastAsia"/>
                <w:color w:val="0070C0"/>
                <w:kern w:val="0"/>
                <w:szCs w:val="21"/>
              </w:rPr>
              <w:t>消火栓</w:t>
            </w:r>
          </w:p>
        </w:tc>
        <w:tc>
          <w:tcPr>
            <w:tcW w:w="3069" w:type="dxa"/>
            <w:shd w:val="clear" w:color="auto" w:fill="auto"/>
            <w:noWrap/>
            <w:vAlign w:val="center"/>
          </w:tcPr>
          <w:p w:rsidR="00A846DC" w:rsidRPr="00ED7901" w:rsidRDefault="00936A94">
            <w:pPr>
              <w:widowControl/>
              <w:spacing w:line="240" w:lineRule="exact"/>
              <w:jc w:val="center"/>
              <w:rPr>
                <w:rFonts w:ascii="宋体" w:hAnsi="宋体" w:cs="宋体"/>
                <w:color w:val="0070C0"/>
                <w:kern w:val="0"/>
                <w:szCs w:val="21"/>
              </w:rPr>
            </w:pPr>
            <w:r>
              <w:rPr>
                <w:rFonts w:ascii="宋体" w:hAnsi="宋体" w:cs="宋体" w:hint="eastAsia"/>
                <w:color w:val="0070C0"/>
                <w:kern w:val="0"/>
                <w:szCs w:val="21"/>
              </w:rPr>
              <w:t>消</w:t>
            </w:r>
            <w:r w:rsidR="000D5A0F" w:rsidRPr="00ED7901">
              <w:rPr>
                <w:rFonts w:ascii="宋体" w:hAnsi="宋体" w:cs="宋体" w:hint="eastAsia"/>
                <w:color w:val="0070C0"/>
                <w:kern w:val="0"/>
                <w:szCs w:val="21"/>
              </w:rPr>
              <w:t>防泵房消火栓系统所有的工作</w:t>
            </w:r>
          </w:p>
        </w:tc>
        <w:tc>
          <w:tcPr>
            <w:tcW w:w="1183" w:type="dxa"/>
            <w:shd w:val="clear" w:color="auto" w:fill="auto"/>
            <w:noWrap/>
            <w:vAlign w:val="center"/>
          </w:tcPr>
          <w:p w:rsidR="00A846DC" w:rsidRPr="00ED7901" w:rsidRDefault="00A846DC">
            <w:pPr>
              <w:widowControl/>
              <w:spacing w:line="240" w:lineRule="exact"/>
              <w:jc w:val="center"/>
              <w:rPr>
                <w:rFonts w:ascii="宋体" w:hAnsi="宋体" w:cs="宋体"/>
                <w:color w:val="0070C0"/>
                <w:kern w:val="0"/>
                <w:szCs w:val="21"/>
              </w:rPr>
            </w:pPr>
          </w:p>
        </w:tc>
        <w:tc>
          <w:tcPr>
            <w:tcW w:w="1367" w:type="dxa"/>
            <w:noWrap/>
            <w:vAlign w:val="center"/>
          </w:tcPr>
          <w:p w:rsidR="00A846DC" w:rsidRPr="00ED7901" w:rsidRDefault="00A846DC">
            <w:pPr>
              <w:widowControl/>
              <w:spacing w:line="240" w:lineRule="exact"/>
              <w:jc w:val="center"/>
              <w:rPr>
                <w:rFonts w:ascii="宋体" w:hAnsi="宋体" w:cs="宋体"/>
                <w:color w:val="0070C0"/>
                <w:kern w:val="0"/>
                <w:szCs w:val="21"/>
              </w:rPr>
            </w:pPr>
          </w:p>
        </w:tc>
        <w:tc>
          <w:tcPr>
            <w:tcW w:w="1546" w:type="dxa"/>
            <w:noWrap/>
            <w:vAlign w:val="center"/>
          </w:tcPr>
          <w:p w:rsidR="00A846DC" w:rsidRPr="00ED7901" w:rsidRDefault="00A846DC">
            <w:pPr>
              <w:widowControl/>
              <w:spacing w:line="240" w:lineRule="exact"/>
              <w:jc w:val="center"/>
              <w:rPr>
                <w:rFonts w:ascii="宋体" w:hAnsi="宋体" w:cs="宋体"/>
                <w:color w:val="0070C0"/>
                <w:kern w:val="0"/>
                <w:szCs w:val="21"/>
              </w:rPr>
            </w:pPr>
          </w:p>
        </w:tc>
      </w:tr>
      <w:tr w:rsidR="00A846DC" w:rsidRPr="00ED7901" w:rsidTr="00936A94">
        <w:trPr>
          <w:trHeight w:val="510"/>
        </w:trPr>
        <w:tc>
          <w:tcPr>
            <w:tcW w:w="709" w:type="dxa"/>
            <w:shd w:val="clear" w:color="auto" w:fill="auto"/>
            <w:noWrap/>
            <w:vAlign w:val="center"/>
          </w:tcPr>
          <w:p w:rsidR="00A846DC" w:rsidRPr="00ED7901" w:rsidRDefault="000D5A0F">
            <w:pPr>
              <w:widowControl/>
              <w:spacing w:line="240" w:lineRule="exact"/>
              <w:jc w:val="center"/>
              <w:rPr>
                <w:rFonts w:ascii="宋体" w:hAnsi="宋体" w:cs="宋体"/>
                <w:color w:val="0070C0"/>
                <w:kern w:val="0"/>
                <w:szCs w:val="21"/>
              </w:rPr>
            </w:pPr>
            <w:r w:rsidRPr="00ED7901">
              <w:rPr>
                <w:rFonts w:ascii="宋体" w:hAnsi="宋体" w:cs="宋体" w:hint="eastAsia"/>
                <w:color w:val="0070C0"/>
                <w:kern w:val="0"/>
                <w:szCs w:val="21"/>
              </w:rPr>
              <w:t>3</w:t>
            </w:r>
          </w:p>
        </w:tc>
        <w:tc>
          <w:tcPr>
            <w:tcW w:w="1418" w:type="dxa"/>
            <w:shd w:val="clear" w:color="auto" w:fill="auto"/>
            <w:noWrap/>
            <w:vAlign w:val="center"/>
          </w:tcPr>
          <w:p w:rsidR="00A846DC" w:rsidRPr="00ED7901" w:rsidRDefault="000D5A0F">
            <w:pPr>
              <w:widowControl/>
              <w:spacing w:line="240" w:lineRule="exact"/>
              <w:jc w:val="center"/>
              <w:rPr>
                <w:rFonts w:ascii="宋体" w:hAnsi="宋体" w:cs="宋体"/>
                <w:color w:val="0070C0"/>
                <w:kern w:val="0"/>
                <w:szCs w:val="21"/>
              </w:rPr>
            </w:pPr>
            <w:r w:rsidRPr="00ED7901">
              <w:rPr>
                <w:rFonts w:ascii="宋体" w:hAnsi="宋体" w:cs="宋体" w:hint="eastAsia"/>
                <w:color w:val="0070C0"/>
                <w:kern w:val="0"/>
                <w:szCs w:val="21"/>
              </w:rPr>
              <w:t>消防泵房</w:t>
            </w:r>
          </w:p>
        </w:tc>
        <w:tc>
          <w:tcPr>
            <w:tcW w:w="3069" w:type="dxa"/>
            <w:shd w:val="clear" w:color="auto" w:fill="auto"/>
            <w:noWrap/>
            <w:vAlign w:val="center"/>
          </w:tcPr>
          <w:p w:rsidR="00A846DC" w:rsidRPr="00ED7901" w:rsidRDefault="000D5A0F">
            <w:pPr>
              <w:widowControl/>
              <w:spacing w:line="240" w:lineRule="exact"/>
              <w:jc w:val="center"/>
              <w:rPr>
                <w:rFonts w:ascii="宋体" w:hAnsi="宋体" w:cs="宋体"/>
                <w:color w:val="0070C0"/>
                <w:kern w:val="0"/>
                <w:szCs w:val="21"/>
              </w:rPr>
            </w:pPr>
            <w:r w:rsidRPr="00ED7901">
              <w:rPr>
                <w:rFonts w:ascii="宋体" w:hAnsi="宋体" w:cs="宋体" w:hint="eastAsia"/>
                <w:color w:val="0070C0"/>
                <w:kern w:val="0"/>
                <w:szCs w:val="21"/>
              </w:rPr>
              <w:t>消防泵房消防工程</w:t>
            </w:r>
          </w:p>
          <w:p w:rsidR="00A846DC" w:rsidRPr="00ED7901" w:rsidRDefault="000D5A0F">
            <w:pPr>
              <w:widowControl/>
              <w:spacing w:line="240" w:lineRule="exact"/>
              <w:jc w:val="center"/>
              <w:rPr>
                <w:rFonts w:ascii="宋体" w:hAnsi="宋体" w:cs="宋体"/>
                <w:color w:val="0070C0"/>
                <w:kern w:val="0"/>
                <w:szCs w:val="21"/>
              </w:rPr>
            </w:pPr>
            <w:r w:rsidRPr="00ED7901">
              <w:rPr>
                <w:rFonts w:ascii="宋体" w:hAnsi="宋体" w:cs="宋体" w:hint="eastAsia"/>
                <w:color w:val="0070C0"/>
                <w:kern w:val="0"/>
                <w:szCs w:val="21"/>
              </w:rPr>
              <w:t>（含楼顶稳压系统）</w:t>
            </w:r>
          </w:p>
        </w:tc>
        <w:tc>
          <w:tcPr>
            <w:tcW w:w="1183" w:type="dxa"/>
            <w:shd w:val="clear" w:color="auto" w:fill="auto"/>
            <w:noWrap/>
            <w:vAlign w:val="center"/>
          </w:tcPr>
          <w:p w:rsidR="00A846DC" w:rsidRPr="00ED7901" w:rsidRDefault="00A846DC">
            <w:pPr>
              <w:widowControl/>
              <w:spacing w:line="240" w:lineRule="exact"/>
              <w:jc w:val="center"/>
              <w:rPr>
                <w:rFonts w:ascii="宋体" w:hAnsi="宋体" w:cs="宋体"/>
                <w:color w:val="0070C0"/>
                <w:kern w:val="0"/>
                <w:szCs w:val="21"/>
              </w:rPr>
            </w:pPr>
          </w:p>
        </w:tc>
        <w:tc>
          <w:tcPr>
            <w:tcW w:w="1367" w:type="dxa"/>
            <w:noWrap/>
            <w:vAlign w:val="center"/>
          </w:tcPr>
          <w:p w:rsidR="00A846DC" w:rsidRPr="00ED7901" w:rsidRDefault="00A846DC">
            <w:pPr>
              <w:widowControl/>
              <w:spacing w:line="240" w:lineRule="exact"/>
              <w:jc w:val="center"/>
              <w:rPr>
                <w:rFonts w:ascii="宋体" w:hAnsi="宋体" w:cs="宋体"/>
                <w:color w:val="0070C0"/>
                <w:kern w:val="0"/>
                <w:szCs w:val="21"/>
              </w:rPr>
            </w:pPr>
          </w:p>
        </w:tc>
        <w:tc>
          <w:tcPr>
            <w:tcW w:w="1546" w:type="dxa"/>
            <w:noWrap/>
            <w:vAlign w:val="center"/>
          </w:tcPr>
          <w:p w:rsidR="00A846DC" w:rsidRPr="00ED7901" w:rsidRDefault="00A846DC">
            <w:pPr>
              <w:widowControl/>
              <w:spacing w:line="240" w:lineRule="exact"/>
              <w:jc w:val="center"/>
              <w:rPr>
                <w:rFonts w:ascii="宋体" w:hAnsi="宋体" w:cs="宋体"/>
                <w:color w:val="0070C0"/>
                <w:kern w:val="0"/>
                <w:szCs w:val="21"/>
              </w:rPr>
            </w:pPr>
          </w:p>
        </w:tc>
      </w:tr>
      <w:tr w:rsidR="00A846DC" w:rsidRPr="00ED7901" w:rsidTr="00936A94">
        <w:trPr>
          <w:trHeight w:val="510"/>
        </w:trPr>
        <w:tc>
          <w:tcPr>
            <w:tcW w:w="709" w:type="dxa"/>
            <w:shd w:val="clear" w:color="auto" w:fill="auto"/>
            <w:noWrap/>
            <w:vAlign w:val="center"/>
          </w:tcPr>
          <w:p w:rsidR="00A846DC" w:rsidRPr="00ED7901" w:rsidRDefault="000D5A0F">
            <w:pPr>
              <w:widowControl/>
              <w:spacing w:line="240" w:lineRule="exact"/>
              <w:jc w:val="center"/>
              <w:rPr>
                <w:rFonts w:ascii="宋体" w:hAnsi="宋体" w:cs="宋体"/>
                <w:color w:val="0070C0"/>
                <w:kern w:val="0"/>
                <w:szCs w:val="21"/>
              </w:rPr>
            </w:pPr>
            <w:r w:rsidRPr="00ED7901">
              <w:rPr>
                <w:rFonts w:ascii="宋体" w:hAnsi="宋体" w:cs="宋体" w:hint="eastAsia"/>
                <w:color w:val="0070C0"/>
                <w:kern w:val="0"/>
                <w:szCs w:val="21"/>
              </w:rPr>
              <w:t>4</w:t>
            </w:r>
          </w:p>
        </w:tc>
        <w:tc>
          <w:tcPr>
            <w:tcW w:w="1418" w:type="dxa"/>
            <w:shd w:val="clear" w:color="auto" w:fill="auto"/>
            <w:noWrap/>
            <w:vAlign w:val="center"/>
          </w:tcPr>
          <w:p w:rsidR="00A846DC" w:rsidRPr="00ED7901" w:rsidRDefault="000D5A0F">
            <w:pPr>
              <w:widowControl/>
              <w:spacing w:line="240" w:lineRule="exact"/>
              <w:jc w:val="center"/>
              <w:rPr>
                <w:rFonts w:ascii="宋体" w:hAnsi="宋体" w:cs="宋体"/>
                <w:color w:val="0070C0"/>
                <w:kern w:val="0"/>
                <w:szCs w:val="21"/>
              </w:rPr>
            </w:pPr>
            <w:r w:rsidRPr="00ED7901">
              <w:rPr>
                <w:rFonts w:ascii="宋体" w:hAnsi="宋体" w:cs="宋体" w:hint="eastAsia"/>
                <w:color w:val="0070C0"/>
                <w:kern w:val="0"/>
                <w:szCs w:val="21"/>
              </w:rPr>
              <w:t>消防自动报警</w:t>
            </w:r>
          </w:p>
        </w:tc>
        <w:tc>
          <w:tcPr>
            <w:tcW w:w="3069" w:type="dxa"/>
            <w:shd w:val="clear" w:color="auto" w:fill="auto"/>
            <w:noWrap/>
            <w:vAlign w:val="center"/>
          </w:tcPr>
          <w:p w:rsidR="00A846DC" w:rsidRPr="00ED7901" w:rsidRDefault="000D5A0F">
            <w:pPr>
              <w:widowControl/>
              <w:spacing w:line="240" w:lineRule="exact"/>
              <w:jc w:val="center"/>
              <w:rPr>
                <w:rFonts w:ascii="宋体" w:hAnsi="宋体" w:cs="宋体"/>
                <w:color w:val="0070C0"/>
                <w:kern w:val="0"/>
                <w:szCs w:val="21"/>
              </w:rPr>
            </w:pPr>
            <w:r w:rsidRPr="00ED7901">
              <w:rPr>
                <w:rFonts w:ascii="宋体" w:hAnsi="宋体" w:cs="宋体" w:hint="eastAsia"/>
                <w:color w:val="0070C0"/>
                <w:kern w:val="0"/>
                <w:szCs w:val="21"/>
              </w:rPr>
              <w:t>自动报警系统所有的工作</w:t>
            </w:r>
          </w:p>
        </w:tc>
        <w:tc>
          <w:tcPr>
            <w:tcW w:w="1183" w:type="dxa"/>
            <w:shd w:val="clear" w:color="auto" w:fill="auto"/>
            <w:noWrap/>
            <w:vAlign w:val="center"/>
          </w:tcPr>
          <w:p w:rsidR="00A846DC" w:rsidRPr="00ED7901" w:rsidRDefault="00A846DC">
            <w:pPr>
              <w:widowControl/>
              <w:spacing w:line="240" w:lineRule="exact"/>
              <w:jc w:val="center"/>
              <w:rPr>
                <w:rFonts w:ascii="宋体" w:hAnsi="宋体" w:cs="宋体"/>
                <w:color w:val="0070C0"/>
                <w:kern w:val="0"/>
                <w:szCs w:val="21"/>
              </w:rPr>
            </w:pPr>
          </w:p>
        </w:tc>
        <w:tc>
          <w:tcPr>
            <w:tcW w:w="1367" w:type="dxa"/>
            <w:noWrap/>
            <w:vAlign w:val="center"/>
          </w:tcPr>
          <w:p w:rsidR="00A846DC" w:rsidRPr="00ED7901" w:rsidRDefault="00A846DC">
            <w:pPr>
              <w:widowControl/>
              <w:spacing w:line="240" w:lineRule="exact"/>
              <w:jc w:val="center"/>
              <w:rPr>
                <w:rFonts w:ascii="宋体" w:hAnsi="宋体" w:cs="宋体"/>
                <w:color w:val="0070C0"/>
                <w:kern w:val="0"/>
                <w:szCs w:val="21"/>
              </w:rPr>
            </w:pPr>
          </w:p>
        </w:tc>
        <w:tc>
          <w:tcPr>
            <w:tcW w:w="1546" w:type="dxa"/>
            <w:noWrap/>
            <w:vAlign w:val="center"/>
          </w:tcPr>
          <w:p w:rsidR="00A846DC" w:rsidRPr="00ED7901" w:rsidRDefault="00A846DC">
            <w:pPr>
              <w:widowControl/>
              <w:spacing w:line="240" w:lineRule="exact"/>
              <w:jc w:val="center"/>
              <w:rPr>
                <w:rFonts w:ascii="宋体" w:hAnsi="宋体" w:cs="宋体"/>
                <w:color w:val="0070C0"/>
                <w:kern w:val="0"/>
                <w:szCs w:val="21"/>
              </w:rPr>
            </w:pPr>
          </w:p>
        </w:tc>
      </w:tr>
      <w:tr w:rsidR="00A846DC" w:rsidRPr="00ED7901" w:rsidTr="00936A94">
        <w:trPr>
          <w:trHeight w:val="510"/>
        </w:trPr>
        <w:tc>
          <w:tcPr>
            <w:tcW w:w="709" w:type="dxa"/>
            <w:shd w:val="clear" w:color="auto" w:fill="auto"/>
            <w:noWrap/>
            <w:vAlign w:val="center"/>
          </w:tcPr>
          <w:p w:rsidR="00A846DC" w:rsidRPr="00ED7901" w:rsidRDefault="000D5A0F">
            <w:pPr>
              <w:widowControl/>
              <w:spacing w:line="240" w:lineRule="exact"/>
              <w:jc w:val="center"/>
              <w:rPr>
                <w:rFonts w:ascii="宋体" w:hAnsi="宋体" w:cs="宋体"/>
                <w:color w:val="0070C0"/>
                <w:kern w:val="0"/>
                <w:szCs w:val="21"/>
              </w:rPr>
            </w:pPr>
            <w:r w:rsidRPr="00ED7901">
              <w:rPr>
                <w:rFonts w:ascii="宋体" w:hAnsi="宋体" w:cs="宋体" w:hint="eastAsia"/>
                <w:color w:val="0070C0"/>
                <w:kern w:val="0"/>
                <w:szCs w:val="21"/>
              </w:rPr>
              <w:t>5</w:t>
            </w:r>
          </w:p>
        </w:tc>
        <w:tc>
          <w:tcPr>
            <w:tcW w:w="1418" w:type="dxa"/>
            <w:shd w:val="clear" w:color="auto" w:fill="auto"/>
            <w:noWrap/>
            <w:vAlign w:val="center"/>
          </w:tcPr>
          <w:p w:rsidR="00A846DC" w:rsidRPr="00ED7901" w:rsidRDefault="000D5A0F">
            <w:pPr>
              <w:widowControl/>
              <w:spacing w:line="240" w:lineRule="exact"/>
              <w:jc w:val="center"/>
              <w:rPr>
                <w:rFonts w:ascii="宋体" w:hAnsi="宋体" w:cs="宋体"/>
                <w:color w:val="0070C0"/>
                <w:kern w:val="0"/>
                <w:szCs w:val="21"/>
              </w:rPr>
            </w:pPr>
            <w:r w:rsidRPr="00ED7901">
              <w:rPr>
                <w:rFonts w:ascii="宋体" w:hAnsi="宋体" w:cs="宋体" w:hint="eastAsia"/>
                <w:color w:val="0070C0"/>
                <w:kern w:val="0"/>
                <w:szCs w:val="21"/>
              </w:rPr>
              <w:t>消防门禁</w:t>
            </w:r>
          </w:p>
        </w:tc>
        <w:tc>
          <w:tcPr>
            <w:tcW w:w="3069" w:type="dxa"/>
            <w:shd w:val="clear" w:color="auto" w:fill="auto"/>
            <w:noWrap/>
            <w:vAlign w:val="center"/>
          </w:tcPr>
          <w:p w:rsidR="00A846DC" w:rsidRPr="00ED7901" w:rsidRDefault="000D5A0F">
            <w:pPr>
              <w:widowControl/>
              <w:spacing w:line="240" w:lineRule="exact"/>
              <w:jc w:val="center"/>
              <w:rPr>
                <w:rFonts w:ascii="宋体" w:hAnsi="宋体" w:cs="宋体"/>
                <w:color w:val="0070C0"/>
                <w:kern w:val="0"/>
                <w:szCs w:val="21"/>
              </w:rPr>
            </w:pPr>
            <w:r w:rsidRPr="00ED7901">
              <w:rPr>
                <w:rFonts w:ascii="宋体" w:hAnsi="宋体" w:cs="宋体" w:hint="eastAsia"/>
                <w:color w:val="0070C0"/>
                <w:kern w:val="0"/>
                <w:szCs w:val="21"/>
              </w:rPr>
              <w:t>防门禁系统所有的工作</w:t>
            </w:r>
          </w:p>
        </w:tc>
        <w:tc>
          <w:tcPr>
            <w:tcW w:w="1183" w:type="dxa"/>
            <w:shd w:val="clear" w:color="auto" w:fill="auto"/>
            <w:noWrap/>
            <w:vAlign w:val="center"/>
          </w:tcPr>
          <w:p w:rsidR="00A846DC" w:rsidRPr="00ED7901" w:rsidRDefault="00A846DC">
            <w:pPr>
              <w:widowControl/>
              <w:spacing w:line="240" w:lineRule="exact"/>
              <w:jc w:val="center"/>
              <w:rPr>
                <w:rFonts w:ascii="宋体" w:hAnsi="宋体" w:cs="宋体"/>
                <w:color w:val="0070C0"/>
                <w:kern w:val="0"/>
                <w:szCs w:val="21"/>
              </w:rPr>
            </w:pPr>
          </w:p>
        </w:tc>
        <w:tc>
          <w:tcPr>
            <w:tcW w:w="1367" w:type="dxa"/>
            <w:noWrap/>
            <w:vAlign w:val="center"/>
          </w:tcPr>
          <w:p w:rsidR="00A846DC" w:rsidRPr="00ED7901" w:rsidRDefault="00A846DC">
            <w:pPr>
              <w:widowControl/>
              <w:spacing w:line="240" w:lineRule="exact"/>
              <w:jc w:val="center"/>
              <w:rPr>
                <w:rFonts w:ascii="宋体" w:hAnsi="宋体" w:cs="宋体"/>
                <w:color w:val="0070C0"/>
                <w:kern w:val="0"/>
                <w:szCs w:val="21"/>
              </w:rPr>
            </w:pPr>
          </w:p>
        </w:tc>
        <w:tc>
          <w:tcPr>
            <w:tcW w:w="1546" w:type="dxa"/>
            <w:noWrap/>
            <w:vAlign w:val="center"/>
          </w:tcPr>
          <w:p w:rsidR="00A846DC" w:rsidRPr="00ED7901" w:rsidRDefault="00A846DC">
            <w:pPr>
              <w:widowControl/>
              <w:spacing w:line="240" w:lineRule="exact"/>
              <w:jc w:val="center"/>
              <w:rPr>
                <w:rFonts w:ascii="宋体" w:hAnsi="宋体" w:cs="宋体"/>
                <w:color w:val="0070C0"/>
                <w:kern w:val="0"/>
                <w:szCs w:val="21"/>
              </w:rPr>
            </w:pPr>
          </w:p>
        </w:tc>
      </w:tr>
      <w:tr w:rsidR="00A846DC" w:rsidRPr="00ED7901" w:rsidTr="00936A94">
        <w:trPr>
          <w:trHeight w:val="510"/>
        </w:trPr>
        <w:tc>
          <w:tcPr>
            <w:tcW w:w="709" w:type="dxa"/>
            <w:shd w:val="clear" w:color="auto" w:fill="auto"/>
            <w:noWrap/>
            <w:vAlign w:val="center"/>
          </w:tcPr>
          <w:p w:rsidR="00A846DC" w:rsidRPr="00ED7901" w:rsidRDefault="000D5A0F">
            <w:pPr>
              <w:widowControl/>
              <w:spacing w:line="240" w:lineRule="exact"/>
              <w:jc w:val="center"/>
              <w:rPr>
                <w:rFonts w:ascii="宋体" w:hAnsi="宋体" w:cs="宋体"/>
                <w:color w:val="0070C0"/>
                <w:kern w:val="0"/>
                <w:szCs w:val="21"/>
              </w:rPr>
            </w:pPr>
            <w:r w:rsidRPr="00ED7901">
              <w:rPr>
                <w:rFonts w:ascii="宋体" w:hAnsi="宋体" w:cs="宋体" w:hint="eastAsia"/>
                <w:color w:val="0070C0"/>
                <w:kern w:val="0"/>
                <w:szCs w:val="21"/>
              </w:rPr>
              <w:lastRenderedPageBreak/>
              <w:t>6</w:t>
            </w:r>
          </w:p>
        </w:tc>
        <w:tc>
          <w:tcPr>
            <w:tcW w:w="1418" w:type="dxa"/>
            <w:shd w:val="clear" w:color="auto" w:fill="auto"/>
            <w:noWrap/>
            <w:vAlign w:val="center"/>
          </w:tcPr>
          <w:p w:rsidR="00A846DC" w:rsidRPr="00ED7901" w:rsidRDefault="000D5A0F">
            <w:pPr>
              <w:widowControl/>
              <w:spacing w:line="240" w:lineRule="exact"/>
              <w:jc w:val="center"/>
              <w:rPr>
                <w:rFonts w:ascii="宋体" w:hAnsi="宋体" w:cs="宋体"/>
                <w:color w:val="0070C0"/>
                <w:kern w:val="0"/>
                <w:szCs w:val="21"/>
              </w:rPr>
            </w:pPr>
            <w:r w:rsidRPr="00ED7901">
              <w:rPr>
                <w:rFonts w:ascii="宋体" w:hAnsi="宋体" w:cs="宋体" w:hint="eastAsia"/>
                <w:color w:val="0070C0"/>
                <w:kern w:val="0"/>
                <w:szCs w:val="21"/>
              </w:rPr>
              <w:t>消防电源监控</w:t>
            </w:r>
          </w:p>
        </w:tc>
        <w:tc>
          <w:tcPr>
            <w:tcW w:w="3069" w:type="dxa"/>
            <w:shd w:val="clear" w:color="auto" w:fill="auto"/>
            <w:noWrap/>
            <w:vAlign w:val="center"/>
          </w:tcPr>
          <w:p w:rsidR="00A846DC" w:rsidRPr="00ED7901" w:rsidRDefault="000D5A0F">
            <w:pPr>
              <w:widowControl/>
              <w:spacing w:line="240" w:lineRule="exact"/>
              <w:jc w:val="center"/>
              <w:rPr>
                <w:rFonts w:ascii="宋体" w:hAnsi="宋体" w:cs="宋体"/>
                <w:color w:val="0070C0"/>
                <w:kern w:val="0"/>
                <w:szCs w:val="21"/>
              </w:rPr>
            </w:pPr>
            <w:r w:rsidRPr="00ED7901">
              <w:rPr>
                <w:rFonts w:ascii="宋体" w:hAnsi="宋体" w:cs="宋体" w:hint="eastAsia"/>
                <w:color w:val="0070C0"/>
                <w:kern w:val="0"/>
                <w:szCs w:val="21"/>
              </w:rPr>
              <w:t>消防电源监控系统所有的工作</w:t>
            </w:r>
          </w:p>
        </w:tc>
        <w:tc>
          <w:tcPr>
            <w:tcW w:w="1183" w:type="dxa"/>
            <w:shd w:val="clear" w:color="auto" w:fill="auto"/>
            <w:noWrap/>
            <w:vAlign w:val="center"/>
          </w:tcPr>
          <w:p w:rsidR="00A846DC" w:rsidRPr="00ED7901" w:rsidRDefault="00A846DC">
            <w:pPr>
              <w:widowControl/>
              <w:spacing w:line="240" w:lineRule="exact"/>
              <w:jc w:val="center"/>
              <w:rPr>
                <w:rFonts w:ascii="宋体" w:hAnsi="宋体" w:cs="宋体"/>
                <w:color w:val="0070C0"/>
                <w:kern w:val="0"/>
                <w:szCs w:val="21"/>
              </w:rPr>
            </w:pPr>
          </w:p>
        </w:tc>
        <w:tc>
          <w:tcPr>
            <w:tcW w:w="1367" w:type="dxa"/>
            <w:shd w:val="clear" w:color="auto" w:fill="auto"/>
            <w:noWrap/>
            <w:vAlign w:val="center"/>
          </w:tcPr>
          <w:p w:rsidR="00A846DC" w:rsidRPr="00ED7901" w:rsidRDefault="00A846DC">
            <w:pPr>
              <w:widowControl/>
              <w:spacing w:line="240" w:lineRule="exact"/>
              <w:jc w:val="center"/>
              <w:rPr>
                <w:rFonts w:ascii="宋体" w:hAnsi="宋体" w:cs="宋体"/>
                <w:color w:val="0070C0"/>
                <w:kern w:val="0"/>
                <w:szCs w:val="21"/>
              </w:rPr>
            </w:pPr>
          </w:p>
        </w:tc>
        <w:tc>
          <w:tcPr>
            <w:tcW w:w="1546" w:type="dxa"/>
            <w:shd w:val="clear" w:color="auto" w:fill="auto"/>
            <w:noWrap/>
            <w:vAlign w:val="center"/>
          </w:tcPr>
          <w:p w:rsidR="00A846DC" w:rsidRPr="00ED7901" w:rsidRDefault="00A846DC">
            <w:pPr>
              <w:widowControl/>
              <w:spacing w:line="240" w:lineRule="exact"/>
              <w:jc w:val="center"/>
              <w:rPr>
                <w:rFonts w:ascii="宋体" w:hAnsi="宋体" w:cs="宋体"/>
                <w:color w:val="0070C0"/>
                <w:kern w:val="0"/>
                <w:szCs w:val="21"/>
              </w:rPr>
            </w:pPr>
          </w:p>
        </w:tc>
      </w:tr>
      <w:tr w:rsidR="00A846DC" w:rsidRPr="00ED7901" w:rsidTr="00936A94">
        <w:trPr>
          <w:trHeight w:val="510"/>
        </w:trPr>
        <w:tc>
          <w:tcPr>
            <w:tcW w:w="709" w:type="dxa"/>
            <w:shd w:val="clear" w:color="auto" w:fill="auto"/>
            <w:noWrap/>
            <w:vAlign w:val="center"/>
          </w:tcPr>
          <w:p w:rsidR="00A846DC" w:rsidRPr="00ED7901" w:rsidRDefault="00ED7901">
            <w:pPr>
              <w:widowControl/>
              <w:spacing w:line="240" w:lineRule="exact"/>
              <w:jc w:val="center"/>
              <w:rPr>
                <w:rFonts w:ascii="宋体" w:hAnsi="宋体" w:cs="宋体"/>
                <w:color w:val="0070C0"/>
                <w:kern w:val="0"/>
                <w:szCs w:val="21"/>
              </w:rPr>
            </w:pPr>
            <w:r>
              <w:rPr>
                <w:rFonts w:ascii="宋体" w:hAnsi="宋体" w:cs="宋体" w:hint="eastAsia"/>
                <w:color w:val="0070C0"/>
                <w:kern w:val="0"/>
                <w:szCs w:val="21"/>
              </w:rPr>
              <w:t>—</w:t>
            </w:r>
          </w:p>
        </w:tc>
        <w:tc>
          <w:tcPr>
            <w:tcW w:w="1418" w:type="dxa"/>
            <w:shd w:val="clear" w:color="auto" w:fill="auto"/>
            <w:noWrap/>
            <w:vAlign w:val="center"/>
          </w:tcPr>
          <w:p w:rsidR="00A846DC" w:rsidRPr="00ED7901" w:rsidRDefault="000D5A0F">
            <w:pPr>
              <w:widowControl/>
              <w:spacing w:line="240" w:lineRule="exact"/>
              <w:jc w:val="center"/>
              <w:rPr>
                <w:rFonts w:ascii="宋体" w:hAnsi="宋体" w:cs="宋体"/>
                <w:color w:val="0070C0"/>
                <w:kern w:val="0"/>
                <w:szCs w:val="21"/>
              </w:rPr>
            </w:pPr>
            <w:r w:rsidRPr="00ED7901">
              <w:rPr>
                <w:rFonts w:ascii="宋体" w:hAnsi="宋体" w:cs="宋体" w:hint="eastAsia"/>
                <w:color w:val="0070C0"/>
                <w:kern w:val="0"/>
                <w:szCs w:val="21"/>
              </w:rPr>
              <w:t>小计</w:t>
            </w:r>
          </w:p>
        </w:tc>
        <w:tc>
          <w:tcPr>
            <w:tcW w:w="3069" w:type="dxa"/>
            <w:shd w:val="clear" w:color="auto" w:fill="auto"/>
            <w:noWrap/>
            <w:vAlign w:val="center"/>
          </w:tcPr>
          <w:p w:rsidR="00A846DC" w:rsidRPr="00ED7901" w:rsidRDefault="00A846DC">
            <w:pPr>
              <w:widowControl/>
              <w:spacing w:line="240" w:lineRule="exact"/>
              <w:jc w:val="center"/>
              <w:rPr>
                <w:rFonts w:ascii="宋体" w:hAnsi="宋体" w:cs="宋体"/>
                <w:color w:val="0070C0"/>
                <w:kern w:val="0"/>
                <w:szCs w:val="21"/>
              </w:rPr>
            </w:pPr>
          </w:p>
        </w:tc>
        <w:tc>
          <w:tcPr>
            <w:tcW w:w="1183" w:type="dxa"/>
            <w:shd w:val="clear" w:color="auto" w:fill="auto"/>
            <w:noWrap/>
            <w:vAlign w:val="center"/>
          </w:tcPr>
          <w:p w:rsidR="00A846DC" w:rsidRPr="00ED7901" w:rsidRDefault="00A846DC">
            <w:pPr>
              <w:widowControl/>
              <w:spacing w:line="240" w:lineRule="exact"/>
              <w:jc w:val="center"/>
              <w:rPr>
                <w:rFonts w:ascii="宋体" w:hAnsi="宋体" w:cs="宋体"/>
                <w:color w:val="0070C0"/>
                <w:kern w:val="0"/>
                <w:szCs w:val="21"/>
              </w:rPr>
            </w:pPr>
          </w:p>
        </w:tc>
        <w:tc>
          <w:tcPr>
            <w:tcW w:w="1367" w:type="dxa"/>
            <w:shd w:val="clear" w:color="auto" w:fill="auto"/>
            <w:noWrap/>
            <w:vAlign w:val="center"/>
          </w:tcPr>
          <w:p w:rsidR="00A846DC" w:rsidRPr="00ED7901" w:rsidRDefault="00A846DC">
            <w:pPr>
              <w:widowControl/>
              <w:spacing w:line="240" w:lineRule="exact"/>
              <w:jc w:val="center"/>
              <w:rPr>
                <w:rFonts w:ascii="宋体" w:hAnsi="宋体" w:cs="宋体"/>
                <w:color w:val="0070C0"/>
                <w:kern w:val="0"/>
                <w:szCs w:val="21"/>
              </w:rPr>
            </w:pPr>
          </w:p>
        </w:tc>
        <w:tc>
          <w:tcPr>
            <w:tcW w:w="1546" w:type="dxa"/>
            <w:shd w:val="clear" w:color="auto" w:fill="auto"/>
            <w:noWrap/>
            <w:vAlign w:val="center"/>
          </w:tcPr>
          <w:p w:rsidR="00A846DC" w:rsidRPr="00ED7901" w:rsidRDefault="00A846DC">
            <w:pPr>
              <w:widowControl/>
              <w:spacing w:line="240" w:lineRule="exact"/>
              <w:jc w:val="center"/>
              <w:rPr>
                <w:rFonts w:ascii="宋体" w:hAnsi="宋体" w:cs="宋体"/>
                <w:color w:val="0070C0"/>
                <w:kern w:val="0"/>
                <w:szCs w:val="21"/>
              </w:rPr>
            </w:pPr>
          </w:p>
        </w:tc>
      </w:tr>
      <w:tr w:rsidR="00A846DC" w:rsidRPr="00ED7901" w:rsidTr="00936A94">
        <w:trPr>
          <w:trHeight w:val="510"/>
        </w:trPr>
        <w:tc>
          <w:tcPr>
            <w:tcW w:w="709" w:type="dxa"/>
            <w:shd w:val="clear" w:color="auto" w:fill="auto"/>
            <w:noWrap/>
            <w:vAlign w:val="center"/>
          </w:tcPr>
          <w:p w:rsidR="00A846DC" w:rsidRPr="00ED7901" w:rsidRDefault="000D5A0F">
            <w:pPr>
              <w:widowControl/>
              <w:spacing w:line="240" w:lineRule="exact"/>
              <w:jc w:val="center"/>
              <w:rPr>
                <w:rFonts w:ascii="宋体" w:hAnsi="宋体" w:cs="宋体"/>
                <w:b/>
                <w:color w:val="0070C0"/>
                <w:kern w:val="0"/>
                <w:szCs w:val="21"/>
              </w:rPr>
            </w:pPr>
            <w:r w:rsidRPr="00ED7901">
              <w:rPr>
                <w:rFonts w:ascii="宋体" w:hAnsi="宋体" w:cs="宋体" w:hint="eastAsia"/>
                <w:b/>
                <w:color w:val="0070C0"/>
                <w:kern w:val="0"/>
                <w:szCs w:val="21"/>
              </w:rPr>
              <w:t>序号</w:t>
            </w:r>
          </w:p>
        </w:tc>
        <w:tc>
          <w:tcPr>
            <w:tcW w:w="1418" w:type="dxa"/>
            <w:shd w:val="clear" w:color="auto" w:fill="auto"/>
            <w:noWrap/>
            <w:vAlign w:val="center"/>
          </w:tcPr>
          <w:p w:rsidR="00A846DC" w:rsidRPr="00ED7901" w:rsidRDefault="000D5A0F">
            <w:pPr>
              <w:widowControl/>
              <w:spacing w:line="240" w:lineRule="exact"/>
              <w:jc w:val="center"/>
              <w:rPr>
                <w:rFonts w:ascii="宋体" w:hAnsi="宋体" w:cs="宋体"/>
                <w:b/>
                <w:color w:val="0070C0"/>
                <w:kern w:val="0"/>
                <w:szCs w:val="21"/>
              </w:rPr>
            </w:pPr>
            <w:r w:rsidRPr="00ED7901">
              <w:rPr>
                <w:rFonts w:ascii="宋体" w:hAnsi="宋体" w:cs="宋体" w:hint="eastAsia"/>
                <w:b/>
                <w:color w:val="0070C0"/>
                <w:kern w:val="0"/>
                <w:szCs w:val="21"/>
              </w:rPr>
              <w:t>专业</w:t>
            </w:r>
          </w:p>
        </w:tc>
        <w:tc>
          <w:tcPr>
            <w:tcW w:w="3069" w:type="dxa"/>
            <w:shd w:val="clear" w:color="auto" w:fill="auto"/>
            <w:noWrap/>
            <w:vAlign w:val="center"/>
          </w:tcPr>
          <w:p w:rsidR="00A846DC" w:rsidRPr="00ED7901" w:rsidRDefault="000D5A0F">
            <w:pPr>
              <w:widowControl/>
              <w:spacing w:line="240" w:lineRule="exact"/>
              <w:jc w:val="center"/>
              <w:rPr>
                <w:rFonts w:ascii="宋体" w:hAnsi="宋体" w:cs="宋体"/>
                <w:b/>
                <w:color w:val="0070C0"/>
                <w:kern w:val="0"/>
                <w:szCs w:val="21"/>
              </w:rPr>
            </w:pPr>
            <w:r w:rsidRPr="00ED7901">
              <w:rPr>
                <w:rFonts w:ascii="宋体" w:hAnsi="宋体" w:cs="宋体" w:hint="eastAsia"/>
                <w:b/>
                <w:color w:val="0070C0"/>
                <w:kern w:val="0"/>
                <w:szCs w:val="21"/>
              </w:rPr>
              <w:t>施工范围</w:t>
            </w:r>
          </w:p>
        </w:tc>
        <w:tc>
          <w:tcPr>
            <w:tcW w:w="1183" w:type="dxa"/>
            <w:shd w:val="clear" w:color="auto" w:fill="auto"/>
            <w:noWrap/>
            <w:vAlign w:val="center"/>
          </w:tcPr>
          <w:p w:rsidR="00A846DC" w:rsidRPr="00ED7901" w:rsidRDefault="000D5A0F">
            <w:pPr>
              <w:widowControl/>
              <w:spacing w:line="240" w:lineRule="exact"/>
              <w:jc w:val="center"/>
              <w:rPr>
                <w:rFonts w:ascii="宋体" w:hAnsi="宋体" w:cs="宋体"/>
                <w:b/>
                <w:color w:val="0070C0"/>
                <w:kern w:val="0"/>
                <w:szCs w:val="21"/>
              </w:rPr>
            </w:pPr>
            <w:r w:rsidRPr="00ED7901">
              <w:rPr>
                <w:rFonts w:ascii="宋体" w:hAnsi="宋体" w:cs="宋体" w:hint="eastAsia"/>
                <w:b/>
                <w:color w:val="0070C0"/>
                <w:kern w:val="0"/>
                <w:szCs w:val="21"/>
              </w:rPr>
              <w:t>单价（元/平米）</w:t>
            </w:r>
          </w:p>
        </w:tc>
        <w:tc>
          <w:tcPr>
            <w:tcW w:w="1367" w:type="dxa"/>
            <w:shd w:val="clear" w:color="auto" w:fill="auto"/>
            <w:noWrap/>
            <w:vAlign w:val="center"/>
          </w:tcPr>
          <w:p w:rsidR="00A846DC" w:rsidRPr="00ED7901" w:rsidRDefault="000D5A0F">
            <w:pPr>
              <w:widowControl/>
              <w:spacing w:line="240" w:lineRule="exact"/>
              <w:jc w:val="center"/>
              <w:rPr>
                <w:rFonts w:ascii="宋体" w:hAnsi="宋体" w:cs="宋体"/>
                <w:b/>
                <w:color w:val="0070C0"/>
                <w:kern w:val="0"/>
                <w:szCs w:val="21"/>
              </w:rPr>
            </w:pPr>
            <w:r w:rsidRPr="00ED7901">
              <w:rPr>
                <w:rFonts w:ascii="宋体" w:hAnsi="宋体" w:cs="宋体" w:hint="eastAsia"/>
                <w:b/>
                <w:color w:val="0070C0"/>
                <w:kern w:val="0"/>
                <w:szCs w:val="21"/>
              </w:rPr>
              <w:t>风管面积（平米）</w:t>
            </w:r>
          </w:p>
        </w:tc>
        <w:tc>
          <w:tcPr>
            <w:tcW w:w="1546" w:type="dxa"/>
            <w:shd w:val="clear" w:color="auto" w:fill="auto"/>
            <w:noWrap/>
            <w:vAlign w:val="center"/>
          </w:tcPr>
          <w:p w:rsidR="00A846DC" w:rsidRPr="00ED7901" w:rsidRDefault="000D5A0F">
            <w:pPr>
              <w:widowControl/>
              <w:spacing w:line="240" w:lineRule="exact"/>
              <w:jc w:val="center"/>
              <w:rPr>
                <w:rFonts w:ascii="宋体" w:hAnsi="宋体" w:cs="宋体"/>
                <w:b/>
                <w:color w:val="0070C0"/>
                <w:kern w:val="0"/>
                <w:szCs w:val="21"/>
              </w:rPr>
            </w:pPr>
            <w:r w:rsidRPr="00ED7901">
              <w:rPr>
                <w:rFonts w:ascii="宋体" w:hAnsi="宋体" w:cs="宋体" w:hint="eastAsia"/>
                <w:b/>
                <w:color w:val="0070C0"/>
                <w:kern w:val="0"/>
                <w:szCs w:val="21"/>
              </w:rPr>
              <w:t>单价合计（元）</w:t>
            </w:r>
          </w:p>
        </w:tc>
      </w:tr>
      <w:tr w:rsidR="00A846DC" w:rsidRPr="00ED7901" w:rsidTr="00936A94">
        <w:trPr>
          <w:trHeight w:val="510"/>
        </w:trPr>
        <w:tc>
          <w:tcPr>
            <w:tcW w:w="709" w:type="dxa"/>
            <w:shd w:val="clear" w:color="auto" w:fill="auto"/>
            <w:noWrap/>
            <w:vAlign w:val="center"/>
          </w:tcPr>
          <w:p w:rsidR="00A846DC" w:rsidRPr="00ED7901" w:rsidRDefault="000D5A0F">
            <w:pPr>
              <w:widowControl/>
              <w:spacing w:line="240" w:lineRule="exact"/>
              <w:jc w:val="center"/>
              <w:rPr>
                <w:rFonts w:ascii="宋体" w:hAnsi="宋体" w:cs="宋体"/>
                <w:color w:val="0070C0"/>
                <w:kern w:val="0"/>
                <w:szCs w:val="21"/>
              </w:rPr>
            </w:pPr>
            <w:r w:rsidRPr="00ED7901">
              <w:rPr>
                <w:rFonts w:ascii="宋体" w:hAnsi="宋体" w:cs="宋体" w:hint="eastAsia"/>
                <w:color w:val="0070C0"/>
                <w:kern w:val="0"/>
                <w:szCs w:val="21"/>
              </w:rPr>
              <w:t>1</w:t>
            </w:r>
          </w:p>
        </w:tc>
        <w:tc>
          <w:tcPr>
            <w:tcW w:w="1418" w:type="dxa"/>
            <w:shd w:val="clear" w:color="auto" w:fill="auto"/>
            <w:noWrap/>
            <w:vAlign w:val="center"/>
          </w:tcPr>
          <w:p w:rsidR="00A846DC" w:rsidRPr="00ED7901" w:rsidRDefault="000D5A0F">
            <w:pPr>
              <w:widowControl/>
              <w:spacing w:line="240" w:lineRule="exact"/>
              <w:jc w:val="center"/>
              <w:rPr>
                <w:rFonts w:ascii="宋体" w:hAnsi="宋体" w:cs="宋体"/>
                <w:color w:val="0070C0"/>
                <w:kern w:val="0"/>
                <w:szCs w:val="21"/>
              </w:rPr>
            </w:pPr>
            <w:r w:rsidRPr="00ED7901">
              <w:rPr>
                <w:rFonts w:ascii="宋体" w:hAnsi="宋体" w:cs="宋体" w:hint="eastAsia"/>
                <w:color w:val="0070C0"/>
                <w:kern w:val="0"/>
                <w:szCs w:val="21"/>
              </w:rPr>
              <w:t>消防通风及排烟（角铁风管）</w:t>
            </w:r>
          </w:p>
        </w:tc>
        <w:tc>
          <w:tcPr>
            <w:tcW w:w="3069" w:type="dxa"/>
            <w:shd w:val="clear" w:color="auto" w:fill="auto"/>
            <w:noWrap/>
            <w:vAlign w:val="center"/>
          </w:tcPr>
          <w:p w:rsidR="00A846DC" w:rsidRPr="00ED7901" w:rsidRDefault="000D5A0F">
            <w:pPr>
              <w:widowControl/>
              <w:spacing w:line="240" w:lineRule="exact"/>
              <w:jc w:val="center"/>
              <w:rPr>
                <w:rFonts w:ascii="宋体" w:hAnsi="宋体" w:cs="宋体"/>
                <w:color w:val="0070C0"/>
                <w:kern w:val="0"/>
                <w:szCs w:val="21"/>
              </w:rPr>
            </w:pPr>
            <w:r w:rsidRPr="00ED7901">
              <w:rPr>
                <w:rFonts w:ascii="宋体" w:hAnsi="宋体" w:cs="宋体" w:hint="eastAsia"/>
                <w:color w:val="0070C0"/>
                <w:kern w:val="0"/>
                <w:szCs w:val="21"/>
              </w:rPr>
              <w:t>消防通风及排烟系统所有的工作</w:t>
            </w:r>
          </w:p>
        </w:tc>
        <w:tc>
          <w:tcPr>
            <w:tcW w:w="1183" w:type="dxa"/>
            <w:shd w:val="clear" w:color="auto" w:fill="auto"/>
            <w:noWrap/>
            <w:vAlign w:val="center"/>
          </w:tcPr>
          <w:p w:rsidR="00A846DC" w:rsidRPr="00ED7901" w:rsidRDefault="00A846DC">
            <w:pPr>
              <w:widowControl/>
              <w:spacing w:line="240" w:lineRule="exact"/>
              <w:jc w:val="center"/>
              <w:rPr>
                <w:rFonts w:ascii="宋体" w:hAnsi="宋体" w:cs="宋体"/>
                <w:color w:val="0070C0"/>
                <w:kern w:val="0"/>
                <w:szCs w:val="21"/>
              </w:rPr>
            </w:pPr>
          </w:p>
        </w:tc>
        <w:tc>
          <w:tcPr>
            <w:tcW w:w="1367" w:type="dxa"/>
            <w:shd w:val="clear" w:color="auto" w:fill="auto"/>
            <w:noWrap/>
            <w:vAlign w:val="center"/>
          </w:tcPr>
          <w:p w:rsidR="00A846DC" w:rsidRPr="00ED7901" w:rsidRDefault="00A846DC">
            <w:pPr>
              <w:widowControl/>
              <w:spacing w:line="240" w:lineRule="exact"/>
              <w:jc w:val="center"/>
              <w:rPr>
                <w:rFonts w:ascii="宋体" w:hAnsi="宋体" w:cs="宋体"/>
                <w:color w:val="0070C0"/>
                <w:kern w:val="0"/>
                <w:szCs w:val="21"/>
              </w:rPr>
            </w:pPr>
          </w:p>
        </w:tc>
        <w:tc>
          <w:tcPr>
            <w:tcW w:w="1546" w:type="dxa"/>
            <w:shd w:val="clear" w:color="auto" w:fill="auto"/>
            <w:noWrap/>
            <w:vAlign w:val="center"/>
          </w:tcPr>
          <w:p w:rsidR="00A846DC" w:rsidRPr="00ED7901" w:rsidRDefault="00A846DC">
            <w:pPr>
              <w:widowControl/>
              <w:spacing w:line="240" w:lineRule="exact"/>
              <w:jc w:val="center"/>
              <w:rPr>
                <w:rFonts w:ascii="宋体" w:hAnsi="宋体" w:cs="宋体"/>
                <w:color w:val="0070C0"/>
                <w:kern w:val="0"/>
                <w:szCs w:val="21"/>
              </w:rPr>
            </w:pPr>
          </w:p>
        </w:tc>
      </w:tr>
      <w:tr w:rsidR="00A846DC" w:rsidRPr="00ED7901" w:rsidTr="00936A94">
        <w:trPr>
          <w:trHeight w:val="510"/>
        </w:trPr>
        <w:tc>
          <w:tcPr>
            <w:tcW w:w="709" w:type="dxa"/>
            <w:shd w:val="clear" w:color="auto" w:fill="auto"/>
            <w:noWrap/>
            <w:vAlign w:val="center"/>
          </w:tcPr>
          <w:p w:rsidR="00A846DC" w:rsidRPr="00ED7901" w:rsidRDefault="000D5A0F">
            <w:pPr>
              <w:widowControl/>
              <w:spacing w:line="240" w:lineRule="exact"/>
              <w:jc w:val="center"/>
              <w:rPr>
                <w:rFonts w:ascii="宋体" w:hAnsi="宋体" w:cs="宋体"/>
                <w:color w:val="0070C0"/>
                <w:kern w:val="0"/>
                <w:szCs w:val="21"/>
              </w:rPr>
            </w:pPr>
            <w:r w:rsidRPr="00ED7901">
              <w:rPr>
                <w:rFonts w:ascii="宋体" w:hAnsi="宋体" w:cs="宋体" w:hint="eastAsia"/>
                <w:color w:val="0070C0"/>
                <w:kern w:val="0"/>
                <w:szCs w:val="21"/>
              </w:rPr>
              <w:t>2</w:t>
            </w:r>
          </w:p>
        </w:tc>
        <w:tc>
          <w:tcPr>
            <w:tcW w:w="1418" w:type="dxa"/>
            <w:shd w:val="clear" w:color="auto" w:fill="auto"/>
            <w:noWrap/>
            <w:vAlign w:val="center"/>
          </w:tcPr>
          <w:p w:rsidR="00A846DC" w:rsidRPr="00ED7901" w:rsidRDefault="000D5A0F">
            <w:pPr>
              <w:widowControl/>
              <w:spacing w:line="240" w:lineRule="exact"/>
              <w:jc w:val="center"/>
              <w:rPr>
                <w:rFonts w:ascii="宋体" w:hAnsi="宋体" w:cs="宋体"/>
                <w:color w:val="0070C0"/>
                <w:kern w:val="0"/>
                <w:szCs w:val="21"/>
              </w:rPr>
            </w:pPr>
            <w:r w:rsidRPr="00ED7901">
              <w:rPr>
                <w:rFonts w:ascii="宋体" w:hAnsi="宋体" w:cs="宋体" w:hint="eastAsia"/>
                <w:color w:val="0070C0"/>
                <w:kern w:val="0"/>
                <w:szCs w:val="21"/>
              </w:rPr>
              <w:t>消防通风及排烟（</w:t>
            </w:r>
            <w:r w:rsidRPr="00ED7901">
              <w:rPr>
                <w:rFonts w:ascii="宋体" w:hAnsi="宋体" w:cs="宋体" w:hint="eastAsia"/>
                <w:color w:val="0070C0"/>
                <w:sz w:val="18"/>
                <w:szCs w:val="18"/>
              </w:rPr>
              <w:t>共板法兰风管）</w:t>
            </w:r>
          </w:p>
        </w:tc>
        <w:tc>
          <w:tcPr>
            <w:tcW w:w="3069" w:type="dxa"/>
            <w:shd w:val="clear" w:color="auto" w:fill="auto"/>
            <w:noWrap/>
            <w:vAlign w:val="center"/>
          </w:tcPr>
          <w:p w:rsidR="00A846DC" w:rsidRPr="00ED7901" w:rsidRDefault="000D5A0F">
            <w:pPr>
              <w:widowControl/>
              <w:spacing w:line="240" w:lineRule="exact"/>
              <w:jc w:val="center"/>
              <w:rPr>
                <w:rFonts w:ascii="宋体" w:hAnsi="宋体" w:cs="宋体"/>
                <w:color w:val="0070C0"/>
                <w:kern w:val="0"/>
                <w:szCs w:val="21"/>
              </w:rPr>
            </w:pPr>
            <w:r w:rsidRPr="00ED7901">
              <w:rPr>
                <w:rFonts w:ascii="宋体" w:hAnsi="宋体" w:cs="宋体" w:hint="eastAsia"/>
                <w:color w:val="0070C0"/>
                <w:kern w:val="0"/>
                <w:szCs w:val="21"/>
              </w:rPr>
              <w:t>消防通风及排烟系统所有的工作</w:t>
            </w:r>
          </w:p>
        </w:tc>
        <w:tc>
          <w:tcPr>
            <w:tcW w:w="1183" w:type="dxa"/>
            <w:shd w:val="clear" w:color="auto" w:fill="auto"/>
            <w:noWrap/>
            <w:vAlign w:val="center"/>
          </w:tcPr>
          <w:p w:rsidR="00A846DC" w:rsidRPr="00ED7901" w:rsidRDefault="00A846DC">
            <w:pPr>
              <w:widowControl/>
              <w:spacing w:line="240" w:lineRule="exact"/>
              <w:jc w:val="center"/>
              <w:rPr>
                <w:rFonts w:ascii="宋体" w:hAnsi="宋体" w:cs="宋体"/>
                <w:color w:val="0070C0"/>
                <w:kern w:val="0"/>
                <w:szCs w:val="21"/>
              </w:rPr>
            </w:pPr>
          </w:p>
        </w:tc>
        <w:tc>
          <w:tcPr>
            <w:tcW w:w="1367" w:type="dxa"/>
            <w:shd w:val="clear" w:color="auto" w:fill="auto"/>
            <w:noWrap/>
            <w:vAlign w:val="center"/>
          </w:tcPr>
          <w:p w:rsidR="00A846DC" w:rsidRPr="00ED7901" w:rsidRDefault="00A846DC">
            <w:pPr>
              <w:widowControl/>
              <w:spacing w:line="240" w:lineRule="exact"/>
              <w:jc w:val="center"/>
              <w:rPr>
                <w:rFonts w:ascii="宋体" w:hAnsi="宋体" w:cs="宋体"/>
                <w:color w:val="0070C0"/>
                <w:kern w:val="0"/>
                <w:szCs w:val="21"/>
              </w:rPr>
            </w:pPr>
          </w:p>
        </w:tc>
        <w:tc>
          <w:tcPr>
            <w:tcW w:w="1546" w:type="dxa"/>
            <w:shd w:val="clear" w:color="auto" w:fill="auto"/>
            <w:noWrap/>
            <w:vAlign w:val="center"/>
          </w:tcPr>
          <w:p w:rsidR="00A846DC" w:rsidRPr="00ED7901" w:rsidRDefault="00A846DC">
            <w:pPr>
              <w:widowControl/>
              <w:spacing w:line="240" w:lineRule="exact"/>
              <w:jc w:val="center"/>
              <w:rPr>
                <w:rFonts w:ascii="宋体" w:hAnsi="宋体" w:cs="宋体"/>
                <w:color w:val="0070C0"/>
                <w:kern w:val="0"/>
                <w:szCs w:val="21"/>
              </w:rPr>
            </w:pPr>
          </w:p>
        </w:tc>
      </w:tr>
      <w:tr w:rsidR="00A846DC" w:rsidRPr="00ED7901" w:rsidTr="00936A94">
        <w:trPr>
          <w:trHeight w:val="510"/>
        </w:trPr>
        <w:tc>
          <w:tcPr>
            <w:tcW w:w="709" w:type="dxa"/>
            <w:shd w:val="clear" w:color="auto" w:fill="auto"/>
            <w:noWrap/>
            <w:vAlign w:val="center"/>
          </w:tcPr>
          <w:p w:rsidR="00A846DC" w:rsidRPr="00ED7901" w:rsidRDefault="00ED7901">
            <w:pPr>
              <w:widowControl/>
              <w:spacing w:line="240" w:lineRule="exact"/>
              <w:jc w:val="center"/>
              <w:rPr>
                <w:rFonts w:ascii="宋体" w:hAnsi="宋体" w:cs="宋体"/>
                <w:color w:val="0070C0"/>
                <w:kern w:val="0"/>
                <w:szCs w:val="21"/>
              </w:rPr>
            </w:pPr>
            <w:r>
              <w:rPr>
                <w:rFonts w:ascii="宋体" w:hAnsi="宋体" w:cs="宋体" w:hint="eastAsia"/>
                <w:color w:val="0070C0"/>
                <w:kern w:val="0"/>
                <w:szCs w:val="21"/>
              </w:rPr>
              <w:t>—</w:t>
            </w:r>
          </w:p>
        </w:tc>
        <w:tc>
          <w:tcPr>
            <w:tcW w:w="1418" w:type="dxa"/>
            <w:shd w:val="clear" w:color="auto" w:fill="auto"/>
            <w:noWrap/>
            <w:vAlign w:val="center"/>
          </w:tcPr>
          <w:p w:rsidR="00A846DC" w:rsidRPr="00ED7901" w:rsidRDefault="000D5A0F">
            <w:pPr>
              <w:widowControl/>
              <w:spacing w:line="240" w:lineRule="exact"/>
              <w:jc w:val="center"/>
              <w:rPr>
                <w:rFonts w:ascii="宋体" w:hAnsi="宋体" w:cs="宋体"/>
                <w:color w:val="0070C0"/>
                <w:kern w:val="0"/>
                <w:szCs w:val="21"/>
              </w:rPr>
            </w:pPr>
            <w:r w:rsidRPr="00ED7901">
              <w:rPr>
                <w:rFonts w:ascii="宋体" w:hAnsi="宋体" w:cs="宋体" w:hint="eastAsia"/>
                <w:color w:val="0070C0"/>
                <w:kern w:val="0"/>
                <w:szCs w:val="21"/>
              </w:rPr>
              <w:t>小计</w:t>
            </w:r>
          </w:p>
        </w:tc>
        <w:tc>
          <w:tcPr>
            <w:tcW w:w="3069" w:type="dxa"/>
            <w:shd w:val="clear" w:color="auto" w:fill="auto"/>
            <w:noWrap/>
            <w:vAlign w:val="center"/>
          </w:tcPr>
          <w:p w:rsidR="00A846DC" w:rsidRPr="00ED7901" w:rsidRDefault="00A846DC">
            <w:pPr>
              <w:widowControl/>
              <w:spacing w:line="240" w:lineRule="exact"/>
              <w:jc w:val="center"/>
              <w:rPr>
                <w:rFonts w:ascii="宋体" w:hAnsi="宋体" w:cs="宋体"/>
                <w:color w:val="0070C0"/>
                <w:kern w:val="0"/>
                <w:szCs w:val="21"/>
              </w:rPr>
            </w:pPr>
          </w:p>
        </w:tc>
        <w:tc>
          <w:tcPr>
            <w:tcW w:w="1183" w:type="dxa"/>
            <w:shd w:val="clear" w:color="auto" w:fill="auto"/>
            <w:noWrap/>
            <w:vAlign w:val="center"/>
          </w:tcPr>
          <w:p w:rsidR="00A846DC" w:rsidRPr="00ED7901" w:rsidRDefault="00A846DC">
            <w:pPr>
              <w:widowControl/>
              <w:spacing w:line="240" w:lineRule="exact"/>
              <w:jc w:val="center"/>
              <w:rPr>
                <w:rFonts w:ascii="宋体" w:hAnsi="宋体" w:cs="宋体"/>
                <w:color w:val="0070C0"/>
                <w:kern w:val="0"/>
                <w:szCs w:val="21"/>
              </w:rPr>
            </w:pPr>
          </w:p>
        </w:tc>
        <w:tc>
          <w:tcPr>
            <w:tcW w:w="1367" w:type="dxa"/>
            <w:shd w:val="clear" w:color="auto" w:fill="auto"/>
            <w:noWrap/>
            <w:vAlign w:val="center"/>
          </w:tcPr>
          <w:p w:rsidR="00A846DC" w:rsidRPr="00ED7901" w:rsidRDefault="00A846DC">
            <w:pPr>
              <w:widowControl/>
              <w:spacing w:line="240" w:lineRule="exact"/>
              <w:jc w:val="center"/>
              <w:rPr>
                <w:rFonts w:ascii="宋体" w:hAnsi="宋体" w:cs="宋体"/>
                <w:color w:val="0070C0"/>
                <w:kern w:val="0"/>
                <w:szCs w:val="21"/>
              </w:rPr>
            </w:pPr>
          </w:p>
        </w:tc>
        <w:tc>
          <w:tcPr>
            <w:tcW w:w="1546" w:type="dxa"/>
            <w:shd w:val="clear" w:color="auto" w:fill="auto"/>
            <w:noWrap/>
            <w:vAlign w:val="center"/>
          </w:tcPr>
          <w:p w:rsidR="00A846DC" w:rsidRPr="00ED7901" w:rsidRDefault="00A846DC">
            <w:pPr>
              <w:widowControl/>
              <w:spacing w:line="240" w:lineRule="exact"/>
              <w:jc w:val="center"/>
              <w:rPr>
                <w:rFonts w:ascii="宋体" w:hAnsi="宋体" w:cs="宋体"/>
                <w:color w:val="0070C0"/>
                <w:kern w:val="0"/>
                <w:szCs w:val="21"/>
              </w:rPr>
            </w:pPr>
          </w:p>
        </w:tc>
      </w:tr>
      <w:tr w:rsidR="00A846DC" w:rsidRPr="00ED7901" w:rsidTr="00936A94">
        <w:trPr>
          <w:trHeight w:val="510"/>
        </w:trPr>
        <w:tc>
          <w:tcPr>
            <w:tcW w:w="709" w:type="dxa"/>
            <w:shd w:val="clear" w:color="auto" w:fill="auto"/>
            <w:noWrap/>
            <w:vAlign w:val="center"/>
          </w:tcPr>
          <w:p w:rsidR="00A846DC" w:rsidRPr="00ED7901" w:rsidRDefault="000D5A0F">
            <w:pPr>
              <w:widowControl/>
              <w:spacing w:line="240" w:lineRule="exact"/>
              <w:jc w:val="center"/>
              <w:rPr>
                <w:rFonts w:ascii="宋体" w:hAnsi="宋体" w:cs="宋体"/>
                <w:color w:val="0070C0"/>
                <w:kern w:val="0"/>
                <w:szCs w:val="21"/>
              </w:rPr>
            </w:pPr>
            <w:r w:rsidRPr="00ED7901">
              <w:rPr>
                <w:rFonts w:ascii="宋体" w:hAnsi="宋体" w:cs="宋体" w:hint="eastAsia"/>
                <w:color w:val="0070C0"/>
                <w:kern w:val="0"/>
                <w:szCs w:val="21"/>
              </w:rPr>
              <w:t>1</w:t>
            </w:r>
          </w:p>
        </w:tc>
        <w:tc>
          <w:tcPr>
            <w:tcW w:w="1418" w:type="dxa"/>
            <w:shd w:val="clear" w:color="auto" w:fill="auto"/>
            <w:noWrap/>
            <w:vAlign w:val="center"/>
          </w:tcPr>
          <w:p w:rsidR="00A846DC" w:rsidRPr="00ED7901" w:rsidRDefault="000D5A0F">
            <w:pPr>
              <w:widowControl/>
              <w:spacing w:line="240" w:lineRule="exact"/>
              <w:jc w:val="center"/>
              <w:rPr>
                <w:rFonts w:ascii="宋体" w:hAnsi="宋体" w:cs="宋体"/>
                <w:color w:val="0070C0"/>
                <w:kern w:val="0"/>
                <w:szCs w:val="21"/>
              </w:rPr>
            </w:pPr>
            <w:r w:rsidRPr="00ED7901">
              <w:rPr>
                <w:rFonts w:ascii="宋体" w:hAnsi="宋体" w:cs="宋体" w:hint="eastAsia"/>
                <w:color w:val="0070C0"/>
                <w:kern w:val="0"/>
                <w:szCs w:val="21"/>
              </w:rPr>
              <w:t>消防通风设备安装</w:t>
            </w:r>
          </w:p>
        </w:tc>
        <w:tc>
          <w:tcPr>
            <w:tcW w:w="3069" w:type="dxa"/>
            <w:shd w:val="clear" w:color="auto" w:fill="auto"/>
            <w:noWrap/>
            <w:vAlign w:val="center"/>
          </w:tcPr>
          <w:p w:rsidR="00A846DC" w:rsidRPr="00ED7901" w:rsidRDefault="000D5A0F">
            <w:pPr>
              <w:widowControl/>
              <w:spacing w:line="240" w:lineRule="exact"/>
              <w:jc w:val="center"/>
              <w:rPr>
                <w:rFonts w:ascii="宋体" w:hAnsi="宋体" w:cs="宋体"/>
                <w:color w:val="0070C0"/>
                <w:kern w:val="0"/>
                <w:szCs w:val="21"/>
              </w:rPr>
            </w:pPr>
            <w:r w:rsidRPr="00ED7901">
              <w:rPr>
                <w:rFonts w:ascii="宋体" w:hAnsi="宋体" w:cs="宋体" w:hint="eastAsia"/>
                <w:color w:val="0070C0"/>
                <w:kern w:val="0"/>
                <w:szCs w:val="21"/>
              </w:rPr>
              <w:t>施工图中消防通风设备安装、调试</w:t>
            </w:r>
          </w:p>
        </w:tc>
        <w:tc>
          <w:tcPr>
            <w:tcW w:w="1183" w:type="dxa"/>
            <w:shd w:val="clear" w:color="auto" w:fill="auto"/>
            <w:noWrap/>
            <w:vAlign w:val="center"/>
          </w:tcPr>
          <w:p w:rsidR="00A846DC" w:rsidRPr="00ED7901" w:rsidRDefault="00A846DC">
            <w:pPr>
              <w:widowControl/>
              <w:spacing w:line="240" w:lineRule="exact"/>
              <w:jc w:val="center"/>
              <w:rPr>
                <w:rFonts w:ascii="宋体" w:hAnsi="宋体" w:cs="宋体"/>
                <w:color w:val="0070C0"/>
                <w:kern w:val="0"/>
                <w:szCs w:val="21"/>
              </w:rPr>
            </w:pPr>
          </w:p>
        </w:tc>
        <w:tc>
          <w:tcPr>
            <w:tcW w:w="1367" w:type="dxa"/>
            <w:shd w:val="clear" w:color="auto" w:fill="auto"/>
            <w:noWrap/>
            <w:vAlign w:val="center"/>
          </w:tcPr>
          <w:p w:rsidR="00A846DC" w:rsidRPr="00ED7901" w:rsidRDefault="00A846DC">
            <w:pPr>
              <w:widowControl/>
              <w:spacing w:line="240" w:lineRule="exact"/>
              <w:jc w:val="center"/>
              <w:rPr>
                <w:rFonts w:ascii="宋体" w:hAnsi="宋体" w:cs="宋体"/>
                <w:color w:val="0070C0"/>
                <w:kern w:val="0"/>
                <w:szCs w:val="21"/>
              </w:rPr>
            </w:pPr>
          </w:p>
        </w:tc>
        <w:tc>
          <w:tcPr>
            <w:tcW w:w="1546" w:type="dxa"/>
            <w:shd w:val="clear" w:color="auto" w:fill="auto"/>
            <w:noWrap/>
            <w:vAlign w:val="center"/>
          </w:tcPr>
          <w:p w:rsidR="00A846DC" w:rsidRPr="00ED7901" w:rsidRDefault="00A846DC">
            <w:pPr>
              <w:widowControl/>
              <w:spacing w:line="240" w:lineRule="exact"/>
              <w:jc w:val="center"/>
              <w:rPr>
                <w:rFonts w:ascii="宋体" w:hAnsi="宋体" w:cs="宋体"/>
                <w:color w:val="0070C0"/>
                <w:kern w:val="0"/>
                <w:szCs w:val="21"/>
              </w:rPr>
            </w:pPr>
          </w:p>
        </w:tc>
      </w:tr>
      <w:tr w:rsidR="00A846DC" w:rsidRPr="00ED7901" w:rsidTr="00936A94">
        <w:trPr>
          <w:trHeight w:val="510"/>
        </w:trPr>
        <w:tc>
          <w:tcPr>
            <w:tcW w:w="709" w:type="dxa"/>
            <w:shd w:val="clear" w:color="auto" w:fill="auto"/>
            <w:noWrap/>
            <w:vAlign w:val="center"/>
          </w:tcPr>
          <w:p w:rsidR="00A846DC" w:rsidRPr="00ED7901" w:rsidRDefault="00ED7901">
            <w:pPr>
              <w:widowControl/>
              <w:spacing w:line="240" w:lineRule="exact"/>
              <w:jc w:val="center"/>
              <w:rPr>
                <w:rFonts w:ascii="宋体" w:hAnsi="宋体" w:cs="宋体"/>
                <w:color w:val="0070C0"/>
                <w:kern w:val="0"/>
                <w:szCs w:val="21"/>
              </w:rPr>
            </w:pPr>
            <w:r>
              <w:rPr>
                <w:rFonts w:ascii="宋体" w:hAnsi="宋体" w:cs="宋体" w:hint="eastAsia"/>
                <w:color w:val="0070C0"/>
                <w:kern w:val="0"/>
                <w:szCs w:val="21"/>
              </w:rPr>
              <w:t>—</w:t>
            </w:r>
          </w:p>
        </w:tc>
        <w:tc>
          <w:tcPr>
            <w:tcW w:w="1418" w:type="dxa"/>
            <w:shd w:val="clear" w:color="auto" w:fill="auto"/>
            <w:noWrap/>
            <w:vAlign w:val="center"/>
          </w:tcPr>
          <w:p w:rsidR="00A846DC" w:rsidRPr="00ED7901" w:rsidRDefault="000D5A0F">
            <w:pPr>
              <w:widowControl/>
              <w:spacing w:line="240" w:lineRule="exact"/>
              <w:jc w:val="center"/>
              <w:rPr>
                <w:rFonts w:ascii="宋体" w:hAnsi="宋体" w:cs="宋体"/>
                <w:color w:val="0070C0"/>
                <w:kern w:val="0"/>
                <w:szCs w:val="21"/>
              </w:rPr>
            </w:pPr>
            <w:r w:rsidRPr="00ED7901">
              <w:rPr>
                <w:rFonts w:ascii="宋体" w:hAnsi="宋体" w:cs="宋体" w:hint="eastAsia"/>
                <w:color w:val="0070C0"/>
                <w:kern w:val="0"/>
                <w:szCs w:val="21"/>
              </w:rPr>
              <w:t>小计</w:t>
            </w:r>
          </w:p>
        </w:tc>
        <w:tc>
          <w:tcPr>
            <w:tcW w:w="3069" w:type="dxa"/>
            <w:shd w:val="clear" w:color="auto" w:fill="auto"/>
            <w:noWrap/>
            <w:vAlign w:val="center"/>
          </w:tcPr>
          <w:p w:rsidR="00A846DC" w:rsidRPr="00ED7901" w:rsidRDefault="00A846DC">
            <w:pPr>
              <w:widowControl/>
              <w:spacing w:line="240" w:lineRule="exact"/>
              <w:jc w:val="center"/>
              <w:rPr>
                <w:rFonts w:ascii="宋体" w:hAnsi="宋体" w:cs="宋体"/>
                <w:color w:val="0070C0"/>
                <w:kern w:val="0"/>
                <w:szCs w:val="21"/>
              </w:rPr>
            </w:pPr>
          </w:p>
        </w:tc>
        <w:tc>
          <w:tcPr>
            <w:tcW w:w="1183" w:type="dxa"/>
            <w:shd w:val="clear" w:color="auto" w:fill="auto"/>
            <w:noWrap/>
            <w:vAlign w:val="center"/>
          </w:tcPr>
          <w:p w:rsidR="00A846DC" w:rsidRPr="00ED7901" w:rsidRDefault="00A846DC">
            <w:pPr>
              <w:widowControl/>
              <w:spacing w:line="240" w:lineRule="exact"/>
              <w:jc w:val="center"/>
              <w:rPr>
                <w:rFonts w:ascii="宋体" w:hAnsi="宋体" w:cs="宋体"/>
                <w:color w:val="0070C0"/>
                <w:kern w:val="0"/>
                <w:szCs w:val="21"/>
              </w:rPr>
            </w:pPr>
          </w:p>
        </w:tc>
        <w:tc>
          <w:tcPr>
            <w:tcW w:w="1367" w:type="dxa"/>
            <w:shd w:val="clear" w:color="auto" w:fill="auto"/>
            <w:noWrap/>
            <w:vAlign w:val="center"/>
          </w:tcPr>
          <w:p w:rsidR="00A846DC" w:rsidRPr="00ED7901" w:rsidRDefault="00A846DC">
            <w:pPr>
              <w:widowControl/>
              <w:spacing w:line="240" w:lineRule="exact"/>
              <w:jc w:val="center"/>
              <w:rPr>
                <w:rFonts w:ascii="宋体" w:hAnsi="宋体" w:cs="宋体"/>
                <w:color w:val="0070C0"/>
                <w:kern w:val="0"/>
                <w:szCs w:val="21"/>
              </w:rPr>
            </w:pPr>
          </w:p>
        </w:tc>
        <w:tc>
          <w:tcPr>
            <w:tcW w:w="1546" w:type="dxa"/>
            <w:shd w:val="clear" w:color="auto" w:fill="auto"/>
            <w:noWrap/>
            <w:vAlign w:val="center"/>
          </w:tcPr>
          <w:p w:rsidR="00A846DC" w:rsidRPr="00ED7901" w:rsidRDefault="00A846DC">
            <w:pPr>
              <w:widowControl/>
              <w:spacing w:line="240" w:lineRule="exact"/>
              <w:jc w:val="center"/>
              <w:rPr>
                <w:rFonts w:ascii="宋体" w:hAnsi="宋体" w:cs="宋体"/>
                <w:color w:val="0070C0"/>
                <w:kern w:val="0"/>
                <w:szCs w:val="21"/>
              </w:rPr>
            </w:pPr>
          </w:p>
        </w:tc>
      </w:tr>
      <w:tr w:rsidR="00A846DC" w:rsidRPr="00ED7901" w:rsidTr="00936A94">
        <w:trPr>
          <w:trHeight w:val="510"/>
        </w:trPr>
        <w:tc>
          <w:tcPr>
            <w:tcW w:w="709" w:type="dxa"/>
            <w:shd w:val="clear" w:color="auto" w:fill="auto"/>
            <w:noWrap/>
            <w:vAlign w:val="center"/>
          </w:tcPr>
          <w:p w:rsidR="00A846DC" w:rsidRPr="00ED7901" w:rsidRDefault="00ED7901">
            <w:pPr>
              <w:widowControl/>
              <w:spacing w:line="240" w:lineRule="exact"/>
              <w:jc w:val="center"/>
              <w:rPr>
                <w:rFonts w:ascii="宋体" w:hAnsi="宋体" w:cs="宋体"/>
                <w:b/>
                <w:color w:val="0070C0"/>
                <w:kern w:val="0"/>
                <w:szCs w:val="21"/>
              </w:rPr>
            </w:pPr>
            <w:r w:rsidRPr="00ED7901">
              <w:rPr>
                <w:rFonts w:ascii="宋体" w:hAnsi="宋体" w:cs="宋体" w:hint="eastAsia"/>
                <w:b/>
                <w:color w:val="0070C0"/>
                <w:kern w:val="0"/>
                <w:szCs w:val="21"/>
              </w:rPr>
              <w:t>—</w:t>
            </w:r>
          </w:p>
        </w:tc>
        <w:tc>
          <w:tcPr>
            <w:tcW w:w="1418" w:type="dxa"/>
            <w:shd w:val="clear" w:color="auto" w:fill="auto"/>
            <w:noWrap/>
            <w:vAlign w:val="center"/>
          </w:tcPr>
          <w:p w:rsidR="00A846DC" w:rsidRPr="00ED7901" w:rsidRDefault="000D5A0F">
            <w:pPr>
              <w:widowControl/>
              <w:spacing w:line="240" w:lineRule="exact"/>
              <w:jc w:val="center"/>
              <w:rPr>
                <w:rFonts w:ascii="宋体" w:hAnsi="宋体" w:cs="宋体"/>
                <w:b/>
                <w:color w:val="0070C0"/>
                <w:kern w:val="0"/>
                <w:szCs w:val="21"/>
              </w:rPr>
            </w:pPr>
            <w:r w:rsidRPr="00ED7901">
              <w:rPr>
                <w:rFonts w:ascii="宋体" w:hAnsi="宋体" w:cs="宋体" w:hint="eastAsia"/>
                <w:b/>
                <w:color w:val="0070C0"/>
                <w:kern w:val="0"/>
                <w:szCs w:val="21"/>
              </w:rPr>
              <w:t>合计</w:t>
            </w:r>
          </w:p>
        </w:tc>
        <w:tc>
          <w:tcPr>
            <w:tcW w:w="3069" w:type="dxa"/>
            <w:shd w:val="clear" w:color="auto" w:fill="auto"/>
            <w:noWrap/>
            <w:vAlign w:val="center"/>
          </w:tcPr>
          <w:p w:rsidR="00A846DC" w:rsidRPr="00ED7901" w:rsidRDefault="00A846DC">
            <w:pPr>
              <w:widowControl/>
              <w:spacing w:line="240" w:lineRule="exact"/>
              <w:jc w:val="center"/>
              <w:rPr>
                <w:rFonts w:ascii="宋体" w:hAnsi="宋体" w:cs="宋体"/>
                <w:b/>
                <w:color w:val="0070C0"/>
                <w:kern w:val="0"/>
                <w:szCs w:val="21"/>
              </w:rPr>
            </w:pPr>
          </w:p>
        </w:tc>
        <w:tc>
          <w:tcPr>
            <w:tcW w:w="1183" w:type="dxa"/>
            <w:shd w:val="clear" w:color="auto" w:fill="auto"/>
            <w:noWrap/>
            <w:vAlign w:val="center"/>
          </w:tcPr>
          <w:p w:rsidR="00A846DC" w:rsidRPr="00ED7901" w:rsidRDefault="00A846DC">
            <w:pPr>
              <w:widowControl/>
              <w:spacing w:line="240" w:lineRule="exact"/>
              <w:jc w:val="center"/>
              <w:rPr>
                <w:rFonts w:ascii="宋体" w:hAnsi="宋体" w:cs="宋体"/>
                <w:b/>
                <w:color w:val="0070C0"/>
                <w:kern w:val="0"/>
                <w:szCs w:val="21"/>
              </w:rPr>
            </w:pPr>
          </w:p>
        </w:tc>
        <w:tc>
          <w:tcPr>
            <w:tcW w:w="1367" w:type="dxa"/>
            <w:shd w:val="clear" w:color="auto" w:fill="auto"/>
            <w:noWrap/>
            <w:vAlign w:val="center"/>
          </w:tcPr>
          <w:p w:rsidR="00A846DC" w:rsidRPr="00ED7901" w:rsidRDefault="00A846DC">
            <w:pPr>
              <w:widowControl/>
              <w:spacing w:line="240" w:lineRule="exact"/>
              <w:jc w:val="center"/>
              <w:rPr>
                <w:rFonts w:ascii="宋体" w:hAnsi="宋体" w:cs="宋体"/>
                <w:b/>
                <w:color w:val="0070C0"/>
                <w:kern w:val="0"/>
                <w:szCs w:val="21"/>
              </w:rPr>
            </w:pPr>
          </w:p>
        </w:tc>
        <w:tc>
          <w:tcPr>
            <w:tcW w:w="1546" w:type="dxa"/>
            <w:shd w:val="clear" w:color="auto" w:fill="auto"/>
            <w:noWrap/>
            <w:vAlign w:val="center"/>
          </w:tcPr>
          <w:p w:rsidR="00A846DC" w:rsidRPr="00ED7901" w:rsidRDefault="00A846DC">
            <w:pPr>
              <w:widowControl/>
              <w:spacing w:line="240" w:lineRule="exact"/>
              <w:jc w:val="center"/>
              <w:rPr>
                <w:rFonts w:ascii="宋体" w:hAnsi="宋体" w:cs="宋体"/>
                <w:b/>
                <w:color w:val="0070C0"/>
                <w:kern w:val="0"/>
                <w:szCs w:val="21"/>
              </w:rPr>
            </w:pPr>
          </w:p>
        </w:tc>
      </w:tr>
    </w:tbl>
    <w:p w:rsidR="00936A94" w:rsidRDefault="00936A94" w:rsidP="00936A94">
      <w:pPr>
        <w:spacing w:line="420" w:lineRule="exact"/>
        <w:ind w:firstLineChars="200" w:firstLine="482"/>
        <w:rPr>
          <w:b/>
          <w:bCs/>
          <w:sz w:val="24"/>
          <w:shd w:val="clear" w:color="auto" w:fill="FFFFFF" w:themeFill="background1"/>
        </w:rPr>
      </w:pPr>
      <w:r>
        <w:rPr>
          <w:rFonts w:ascii="宋体" w:hAnsi="宋体" w:hint="eastAsia"/>
          <w:b/>
          <w:sz w:val="24"/>
          <w:shd w:val="clear" w:color="auto" w:fill="FFFFFF" w:themeFill="background1"/>
        </w:rPr>
        <w:t>以上单价为全费用包干综合单价，已包含但不限于</w:t>
      </w:r>
      <w:r>
        <w:rPr>
          <w:rFonts w:hint="eastAsia"/>
          <w:b/>
          <w:sz w:val="24"/>
          <w:shd w:val="clear" w:color="auto" w:fill="FFFFFF" w:themeFill="background1"/>
        </w:rPr>
        <w:t>：</w:t>
      </w:r>
    </w:p>
    <w:p w:rsidR="00936A94" w:rsidRDefault="00936A94" w:rsidP="00936A94">
      <w:pPr>
        <w:spacing w:line="420" w:lineRule="exact"/>
        <w:rPr>
          <w:color w:val="0070C0"/>
          <w:sz w:val="24"/>
          <w:u w:val="single"/>
        </w:rPr>
      </w:pPr>
      <w:r>
        <w:rPr>
          <w:rFonts w:hint="eastAsia"/>
          <w:color w:val="0070C0"/>
          <w:sz w:val="24"/>
          <w:u w:val="single"/>
        </w:rPr>
        <w:t xml:space="preserve">    </w:t>
      </w:r>
      <w:r>
        <w:rPr>
          <w:color w:val="0070C0"/>
          <w:sz w:val="24"/>
          <w:u w:val="single"/>
        </w:rPr>
        <w:t>①</w:t>
      </w:r>
      <w:r>
        <w:rPr>
          <w:rFonts w:hint="eastAsia"/>
          <w:color w:val="0070C0"/>
          <w:sz w:val="24"/>
          <w:u w:val="single"/>
        </w:rPr>
        <w:t>以上单价如有后期政策性文件上调人工不做任何调整；对于不调整施工范围及界面、不增减系统仅因图纸变化增减工程量的单价不做调整（需二次施工的除外，例如原图纸施工照明预埋增加了一个回路，对已完工楼层增加的回路二次施工的则按合同原则单独计取，对未施工的楼层则不增加任何费用）。</w:t>
      </w:r>
    </w:p>
    <w:p w:rsidR="00936A94" w:rsidRDefault="00936A94" w:rsidP="00936A94">
      <w:pPr>
        <w:spacing w:line="420" w:lineRule="exact"/>
        <w:ind w:firstLineChars="200" w:firstLine="480"/>
        <w:rPr>
          <w:color w:val="0070C0"/>
          <w:sz w:val="24"/>
          <w:u w:val="single"/>
        </w:rPr>
      </w:pPr>
      <w:r>
        <w:rPr>
          <w:color w:val="0070C0"/>
          <w:sz w:val="24"/>
          <w:u w:val="single"/>
        </w:rPr>
        <w:t>②</w:t>
      </w:r>
      <w:r>
        <w:rPr>
          <w:rFonts w:hint="eastAsia"/>
          <w:color w:val="0070C0"/>
          <w:sz w:val="24"/>
          <w:u w:val="single"/>
        </w:rPr>
        <w:t>双方一经约定，不得以价格低、人员不够、工人不愿意加班、节假日休息、农忙等任何理由影响项目施工进度及工程质量，一旦出现以上状况，一次警告无效后，甲方项目部将坚决清退该班组，并进入公司黑名单，给甲方项目部造成经济损失的，甲方项目部将从班组已完工程价款内扣款。</w:t>
      </w:r>
    </w:p>
    <w:p w:rsidR="00A846DC" w:rsidRDefault="00936A94" w:rsidP="00936A94">
      <w:pPr>
        <w:spacing w:line="420" w:lineRule="exact"/>
        <w:rPr>
          <w:color w:val="0070C0"/>
          <w:sz w:val="24"/>
          <w:u w:val="single"/>
        </w:rPr>
      </w:pPr>
      <w:r>
        <w:rPr>
          <w:rFonts w:hint="eastAsia"/>
          <w:color w:val="0070C0"/>
          <w:sz w:val="24"/>
          <w:u w:val="single"/>
        </w:rPr>
        <w:t xml:space="preserve">    </w:t>
      </w:r>
      <w:r>
        <w:rPr>
          <w:color w:val="0070C0"/>
          <w:sz w:val="24"/>
          <w:u w:val="single"/>
        </w:rPr>
        <w:t>③</w:t>
      </w:r>
      <w:r>
        <w:rPr>
          <w:rFonts w:hint="eastAsia"/>
          <w:color w:val="0070C0"/>
          <w:sz w:val="24"/>
          <w:u w:val="single"/>
        </w:rPr>
        <w:t>乙方务工人员入场后乙方向甲方项目部备案本班组务工人员工资表；如因设计变更、工程指令等发生二次施工的或不在上述施工范围内的，费用按照合同单价仅计取人工费，其他费用不计取。设计变更、工程指令等一切图纸变更或应业主单位要求增加工作内容的或甲方安排的其他事项，乙方需无条件遵守甲方安排施工，不得以任何理由拒绝施工，若拒绝施工的甲方另行安排人员进行施工，费用从乙方工程款中按实扣除。</w:t>
      </w:r>
    </w:p>
    <w:p w:rsidR="00936A94" w:rsidRPr="00936A94" w:rsidRDefault="00936A94" w:rsidP="00936A94"/>
    <w:p w:rsidR="00A846DC" w:rsidRDefault="00936A94" w:rsidP="00936A94">
      <w:pPr>
        <w:tabs>
          <w:tab w:val="left" w:pos="346"/>
        </w:tabs>
        <w:spacing w:line="400" w:lineRule="exact"/>
        <w:ind w:left="238"/>
        <w:jc w:val="left"/>
        <w:rPr>
          <w:b/>
          <w:sz w:val="24"/>
          <w:shd w:val="clear" w:color="auto" w:fill="FFFFFF" w:themeFill="background1"/>
        </w:rPr>
      </w:pPr>
      <w:r>
        <w:rPr>
          <w:rFonts w:hint="eastAsia"/>
          <w:b/>
          <w:sz w:val="24"/>
          <w:shd w:val="clear" w:color="auto" w:fill="FFFFFF" w:themeFill="background1"/>
        </w:rPr>
        <w:t>3.</w:t>
      </w:r>
      <w:r w:rsidR="000D5A0F">
        <w:rPr>
          <w:rFonts w:hint="eastAsia"/>
          <w:b/>
          <w:sz w:val="24"/>
          <w:shd w:val="clear" w:color="auto" w:fill="FFFFFF" w:themeFill="background1"/>
        </w:rPr>
        <w:t>措施项</w:t>
      </w:r>
    </w:p>
    <w:p w:rsidR="00A846DC" w:rsidRPr="00936A94" w:rsidRDefault="000D5A0F" w:rsidP="00936A94">
      <w:pPr>
        <w:tabs>
          <w:tab w:val="left" w:pos="346"/>
        </w:tabs>
        <w:spacing w:line="400" w:lineRule="exact"/>
        <w:ind w:left="238"/>
        <w:jc w:val="left"/>
        <w:rPr>
          <w:sz w:val="24"/>
          <w:shd w:val="clear" w:color="auto" w:fill="FFFFFF" w:themeFill="background1"/>
        </w:rPr>
      </w:pPr>
      <w:r w:rsidRPr="00936A94">
        <w:rPr>
          <w:rFonts w:hint="eastAsia"/>
          <w:sz w:val="24"/>
          <w:shd w:val="clear" w:color="auto" w:fill="FFFFFF" w:themeFill="background1"/>
        </w:rPr>
        <w:t>措施费用已含入综合单价中，包含但不限于表中所列：</w:t>
      </w:r>
    </w:p>
    <w:p w:rsidR="00936A94" w:rsidRPr="00936A94" w:rsidRDefault="00936A94" w:rsidP="00936A94">
      <w:pPr>
        <w:pStyle w:val="2"/>
        <w:ind w:firstLine="640"/>
      </w:pPr>
    </w:p>
    <w:tbl>
      <w:tblPr>
        <w:tblW w:w="9320" w:type="dxa"/>
        <w:tblInd w:w="94"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
      <w:tblGrid>
        <w:gridCol w:w="671"/>
        <w:gridCol w:w="1414"/>
        <w:gridCol w:w="7235"/>
      </w:tblGrid>
      <w:tr w:rsidR="00A846DC">
        <w:trPr>
          <w:trHeight w:val="363"/>
          <w:tblHeader/>
        </w:trPr>
        <w:tc>
          <w:tcPr>
            <w:tcW w:w="671" w:type="dxa"/>
            <w:shd w:val="clear" w:color="auto" w:fill="auto"/>
            <w:noWrap/>
            <w:vAlign w:val="center"/>
          </w:tcPr>
          <w:p w:rsidR="00A846DC" w:rsidRDefault="000D5A0F" w:rsidP="00ED7901">
            <w:pPr>
              <w:widowControl/>
              <w:spacing w:line="240" w:lineRule="exact"/>
              <w:jc w:val="center"/>
              <w:rPr>
                <w:rFonts w:ascii="宋体" w:hAnsi="宋体" w:cs="宋体"/>
                <w:b/>
                <w:bCs/>
                <w:kern w:val="0"/>
                <w:sz w:val="20"/>
                <w:szCs w:val="20"/>
              </w:rPr>
            </w:pPr>
            <w:r>
              <w:rPr>
                <w:rFonts w:ascii="宋体" w:hAnsi="宋体" w:cs="宋体" w:hint="eastAsia"/>
                <w:b/>
                <w:bCs/>
                <w:kern w:val="0"/>
                <w:sz w:val="20"/>
                <w:szCs w:val="20"/>
              </w:rPr>
              <w:lastRenderedPageBreak/>
              <w:t>序号</w:t>
            </w:r>
          </w:p>
        </w:tc>
        <w:tc>
          <w:tcPr>
            <w:tcW w:w="1414" w:type="dxa"/>
            <w:shd w:val="clear" w:color="auto" w:fill="auto"/>
            <w:noWrap/>
            <w:vAlign w:val="center"/>
          </w:tcPr>
          <w:p w:rsidR="00A846DC" w:rsidRDefault="000D5A0F" w:rsidP="00ED7901">
            <w:pPr>
              <w:widowControl/>
              <w:spacing w:line="240" w:lineRule="exact"/>
              <w:jc w:val="center"/>
              <w:rPr>
                <w:rFonts w:ascii="宋体" w:hAnsi="宋体" w:cs="宋体"/>
                <w:b/>
                <w:bCs/>
                <w:kern w:val="0"/>
                <w:sz w:val="20"/>
                <w:szCs w:val="20"/>
              </w:rPr>
            </w:pPr>
            <w:r>
              <w:rPr>
                <w:rFonts w:ascii="宋体" w:hAnsi="宋体" w:cs="宋体" w:hint="eastAsia"/>
                <w:b/>
                <w:bCs/>
                <w:kern w:val="0"/>
                <w:sz w:val="20"/>
                <w:szCs w:val="20"/>
              </w:rPr>
              <w:t>措施类别</w:t>
            </w:r>
          </w:p>
        </w:tc>
        <w:tc>
          <w:tcPr>
            <w:tcW w:w="7235" w:type="dxa"/>
            <w:shd w:val="clear" w:color="auto" w:fill="auto"/>
            <w:noWrap/>
            <w:vAlign w:val="center"/>
          </w:tcPr>
          <w:p w:rsidR="00A846DC" w:rsidRDefault="000D5A0F" w:rsidP="00ED7901">
            <w:pPr>
              <w:widowControl/>
              <w:spacing w:line="240" w:lineRule="exact"/>
              <w:jc w:val="center"/>
              <w:rPr>
                <w:rFonts w:ascii="宋体" w:hAnsi="宋体" w:cs="宋体"/>
                <w:b/>
                <w:bCs/>
                <w:kern w:val="0"/>
                <w:sz w:val="20"/>
                <w:szCs w:val="20"/>
              </w:rPr>
            </w:pPr>
            <w:r>
              <w:rPr>
                <w:rFonts w:ascii="宋体" w:hAnsi="宋体" w:cs="宋体" w:hint="eastAsia"/>
                <w:b/>
                <w:bCs/>
                <w:kern w:val="0"/>
                <w:sz w:val="20"/>
                <w:szCs w:val="20"/>
              </w:rPr>
              <w:t>具体实施内容</w:t>
            </w:r>
          </w:p>
        </w:tc>
      </w:tr>
      <w:tr w:rsidR="00A846DC">
        <w:trPr>
          <w:trHeight w:val="1022"/>
        </w:trPr>
        <w:tc>
          <w:tcPr>
            <w:tcW w:w="671" w:type="dxa"/>
            <w:shd w:val="clear" w:color="auto" w:fill="auto"/>
            <w:noWrap/>
            <w:vAlign w:val="center"/>
          </w:tcPr>
          <w:p w:rsidR="00A846DC" w:rsidRDefault="000D5A0F" w:rsidP="00ED7901">
            <w:pPr>
              <w:widowControl/>
              <w:spacing w:line="240" w:lineRule="exact"/>
              <w:jc w:val="center"/>
              <w:rPr>
                <w:rFonts w:ascii="宋体" w:hAnsi="宋体" w:cs="宋体"/>
                <w:color w:val="0070C0"/>
                <w:kern w:val="0"/>
                <w:sz w:val="20"/>
                <w:szCs w:val="20"/>
                <w:u w:val="single"/>
              </w:rPr>
            </w:pPr>
            <w:r>
              <w:rPr>
                <w:rFonts w:ascii="宋体" w:hAnsi="宋体" w:cs="宋体" w:hint="eastAsia"/>
                <w:color w:val="0070C0"/>
                <w:kern w:val="0"/>
                <w:sz w:val="20"/>
                <w:szCs w:val="20"/>
                <w:u w:val="single"/>
              </w:rPr>
              <w:t>1</w:t>
            </w:r>
          </w:p>
        </w:tc>
        <w:tc>
          <w:tcPr>
            <w:tcW w:w="1414" w:type="dxa"/>
            <w:shd w:val="clear" w:color="auto" w:fill="auto"/>
            <w:noWrap/>
            <w:vAlign w:val="center"/>
          </w:tcPr>
          <w:p w:rsidR="00A846DC" w:rsidRDefault="000D5A0F" w:rsidP="00ED7901">
            <w:pPr>
              <w:widowControl/>
              <w:spacing w:line="240" w:lineRule="exact"/>
              <w:jc w:val="center"/>
              <w:rPr>
                <w:rFonts w:ascii="宋体" w:hAnsi="宋体" w:cs="宋体"/>
                <w:color w:val="0070C0"/>
                <w:kern w:val="0"/>
                <w:sz w:val="20"/>
                <w:szCs w:val="20"/>
                <w:u w:val="single"/>
              </w:rPr>
            </w:pPr>
            <w:r>
              <w:rPr>
                <w:rFonts w:ascii="宋体" w:hAnsi="宋体" w:cs="宋体" w:hint="eastAsia"/>
                <w:color w:val="0070C0"/>
                <w:kern w:val="0"/>
                <w:sz w:val="20"/>
                <w:szCs w:val="20"/>
                <w:u w:val="single"/>
              </w:rPr>
              <w:t>文明施工</w:t>
            </w:r>
          </w:p>
        </w:tc>
        <w:tc>
          <w:tcPr>
            <w:tcW w:w="7235" w:type="dxa"/>
            <w:shd w:val="clear" w:color="auto" w:fill="auto"/>
            <w:vAlign w:val="center"/>
          </w:tcPr>
          <w:p w:rsidR="00A846DC" w:rsidRDefault="000D5A0F" w:rsidP="00ED7901">
            <w:pPr>
              <w:widowControl/>
              <w:spacing w:line="240" w:lineRule="exact"/>
              <w:jc w:val="left"/>
              <w:textAlignment w:val="center"/>
              <w:rPr>
                <w:rFonts w:ascii="宋体" w:hAnsi="宋体" w:cs="宋体"/>
                <w:color w:val="0070C0"/>
                <w:kern w:val="0"/>
                <w:sz w:val="20"/>
                <w:szCs w:val="20"/>
                <w:u w:val="single"/>
              </w:rPr>
            </w:pPr>
            <w:r>
              <w:rPr>
                <w:rFonts w:ascii="宋体" w:hAnsi="宋体" w:cs="宋体" w:hint="eastAsia"/>
                <w:color w:val="0070C0"/>
                <w:kern w:val="0"/>
                <w:sz w:val="20"/>
                <w:szCs w:val="20"/>
                <w:u w:val="single"/>
              </w:rPr>
              <w:t>（1）场地做到每天工完场清。</w:t>
            </w:r>
            <w:r>
              <w:rPr>
                <w:rFonts w:ascii="宋体" w:hAnsi="宋体" w:cs="宋体" w:hint="eastAsia"/>
                <w:color w:val="0070C0"/>
                <w:kern w:val="0"/>
                <w:sz w:val="20"/>
                <w:szCs w:val="20"/>
                <w:u w:val="single"/>
              </w:rPr>
              <w:br/>
              <w:t>（2）生活垃圾、施工垃圾及时清理到指定位置。</w:t>
            </w:r>
            <w:r>
              <w:rPr>
                <w:rFonts w:ascii="宋体" w:hAnsi="宋体" w:cs="宋体" w:hint="eastAsia"/>
                <w:color w:val="0070C0"/>
                <w:kern w:val="0"/>
                <w:sz w:val="20"/>
                <w:szCs w:val="20"/>
                <w:u w:val="single"/>
              </w:rPr>
              <w:br/>
              <w:t>（3）落手清，成品保护。</w:t>
            </w:r>
          </w:p>
        </w:tc>
      </w:tr>
      <w:tr w:rsidR="00A846DC" w:rsidTr="00ED7901">
        <w:trPr>
          <w:trHeight w:val="1909"/>
        </w:trPr>
        <w:tc>
          <w:tcPr>
            <w:tcW w:w="671" w:type="dxa"/>
            <w:shd w:val="clear" w:color="auto" w:fill="auto"/>
            <w:noWrap/>
            <w:vAlign w:val="center"/>
          </w:tcPr>
          <w:p w:rsidR="00A846DC" w:rsidRDefault="000D5A0F" w:rsidP="00ED7901">
            <w:pPr>
              <w:widowControl/>
              <w:spacing w:line="240" w:lineRule="exact"/>
              <w:jc w:val="center"/>
              <w:rPr>
                <w:rFonts w:ascii="宋体" w:hAnsi="宋体" w:cs="宋体"/>
                <w:color w:val="0070C0"/>
                <w:kern w:val="0"/>
                <w:sz w:val="20"/>
                <w:szCs w:val="20"/>
                <w:u w:val="single"/>
              </w:rPr>
            </w:pPr>
            <w:r>
              <w:rPr>
                <w:rFonts w:ascii="宋体" w:hAnsi="宋体" w:cs="宋体" w:hint="eastAsia"/>
                <w:color w:val="0070C0"/>
                <w:kern w:val="0"/>
                <w:sz w:val="20"/>
                <w:szCs w:val="20"/>
                <w:u w:val="single"/>
              </w:rPr>
              <w:t>2</w:t>
            </w:r>
          </w:p>
        </w:tc>
        <w:tc>
          <w:tcPr>
            <w:tcW w:w="1414" w:type="dxa"/>
            <w:shd w:val="clear" w:color="auto" w:fill="auto"/>
            <w:noWrap/>
            <w:vAlign w:val="center"/>
          </w:tcPr>
          <w:p w:rsidR="00A846DC" w:rsidRDefault="000D5A0F" w:rsidP="00ED7901">
            <w:pPr>
              <w:widowControl/>
              <w:spacing w:line="240" w:lineRule="exact"/>
              <w:jc w:val="center"/>
              <w:rPr>
                <w:rFonts w:ascii="宋体" w:hAnsi="宋体" w:cs="宋体"/>
                <w:color w:val="0070C0"/>
                <w:kern w:val="0"/>
                <w:sz w:val="20"/>
                <w:szCs w:val="20"/>
                <w:u w:val="single"/>
              </w:rPr>
            </w:pPr>
            <w:r>
              <w:rPr>
                <w:rFonts w:ascii="宋体" w:hAnsi="宋体" w:cs="宋体" w:hint="eastAsia"/>
                <w:color w:val="0070C0"/>
                <w:kern w:val="0"/>
                <w:sz w:val="20"/>
                <w:szCs w:val="20"/>
                <w:u w:val="single"/>
              </w:rPr>
              <w:t>安全施工</w:t>
            </w:r>
          </w:p>
        </w:tc>
        <w:tc>
          <w:tcPr>
            <w:tcW w:w="7235" w:type="dxa"/>
            <w:shd w:val="clear" w:color="auto" w:fill="auto"/>
            <w:vAlign w:val="center"/>
          </w:tcPr>
          <w:p w:rsidR="00A846DC" w:rsidRDefault="000D5A0F" w:rsidP="00936A94">
            <w:pPr>
              <w:widowControl/>
              <w:spacing w:line="240" w:lineRule="exact"/>
              <w:jc w:val="left"/>
              <w:textAlignment w:val="center"/>
              <w:rPr>
                <w:rFonts w:ascii="宋体" w:hAnsi="宋体" w:cs="宋体"/>
                <w:color w:val="0070C0"/>
                <w:kern w:val="0"/>
                <w:sz w:val="20"/>
                <w:szCs w:val="20"/>
                <w:u w:val="single"/>
              </w:rPr>
            </w:pPr>
            <w:r>
              <w:rPr>
                <w:rFonts w:ascii="宋体" w:hAnsi="宋体" w:cs="宋体" w:hint="eastAsia"/>
                <w:color w:val="0070C0"/>
                <w:kern w:val="0"/>
                <w:sz w:val="20"/>
                <w:szCs w:val="20"/>
                <w:u w:val="single"/>
              </w:rPr>
              <w:t>（1）按甲方三级配电要求，在指定点配备三级电箱开关。开关箱应符合一机、一箱、一闸、一漏。三类电箱中的各类电器应是合格产品。</w:t>
            </w:r>
            <w:r>
              <w:rPr>
                <w:rFonts w:ascii="宋体" w:hAnsi="宋体" w:cs="宋体" w:hint="eastAsia"/>
                <w:color w:val="0070C0"/>
                <w:kern w:val="0"/>
                <w:sz w:val="20"/>
                <w:szCs w:val="20"/>
                <w:u w:val="single"/>
              </w:rPr>
              <w:br/>
            </w:r>
            <w:r w:rsidR="00936A94">
              <w:rPr>
                <w:rFonts w:ascii="宋体" w:hAnsi="宋体" w:cs="宋体" w:hint="eastAsia"/>
                <w:color w:val="0070C0"/>
                <w:kern w:val="0"/>
                <w:sz w:val="20"/>
                <w:szCs w:val="20"/>
                <w:u w:val="single"/>
              </w:rPr>
              <w:t>（2）按两级保护的要求，选取质量合格及符合容量要求的总配电箱和开关箱中的漏电保护器。</w:t>
            </w:r>
            <w:r w:rsidR="00936A94">
              <w:rPr>
                <w:rFonts w:ascii="宋体" w:hAnsi="宋体" w:cs="宋体" w:hint="eastAsia"/>
                <w:color w:val="0070C0"/>
                <w:kern w:val="0"/>
                <w:sz w:val="20"/>
                <w:szCs w:val="20"/>
                <w:u w:val="single"/>
              </w:rPr>
              <w:br/>
              <w:t>（3）合理配置消防器材，防雷接地安装符合要求。</w:t>
            </w:r>
            <w:r>
              <w:rPr>
                <w:rFonts w:ascii="宋体" w:hAnsi="宋体" w:cs="宋体" w:hint="eastAsia"/>
                <w:color w:val="0070C0"/>
                <w:kern w:val="0"/>
                <w:sz w:val="20"/>
                <w:szCs w:val="20"/>
                <w:u w:val="single"/>
              </w:rPr>
              <w:br/>
              <w:t>（4）在易发伤亡事故（或危险隐患）处设置明显的警示标志。</w:t>
            </w:r>
            <w:r>
              <w:rPr>
                <w:rFonts w:ascii="宋体" w:hAnsi="宋体" w:cs="宋体" w:hint="eastAsia"/>
                <w:color w:val="0070C0"/>
                <w:kern w:val="0"/>
                <w:sz w:val="20"/>
                <w:szCs w:val="20"/>
                <w:u w:val="single"/>
              </w:rPr>
              <w:br/>
              <w:t>（5）主动配合</w:t>
            </w:r>
            <w:r w:rsidR="00936A94">
              <w:rPr>
                <w:rFonts w:ascii="宋体" w:hAnsi="宋体" w:cs="宋体" w:hint="eastAsia"/>
                <w:color w:val="0070C0"/>
                <w:kern w:val="0"/>
                <w:sz w:val="20"/>
                <w:szCs w:val="20"/>
                <w:u w:val="single"/>
              </w:rPr>
              <w:t>甲方</w:t>
            </w:r>
            <w:r>
              <w:rPr>
                <w:rFonts w:ascii="宋体" w:hAnsi="宋体" w:cs="宋体" w:hint="eastAsia"/>
                <w:color w:val="0070C0"/>
                <w:kern w:val="0"/>
                <w:sz w:val="20"/>
                <w:szCs w:val="20"/>
                <w:u w:val="single"/>
              </w:rPr>
              <w:t>办理人身意外伤害保险理赔等相关手续。</w:t>
            </w:r>
          </w:p>
        </w:tc>
      </w:tr>
      <w:tr w:rsidR="00A846DC" w:rsidTr="00ED7901">
        <w:trPr>
          <w:trHeight w:val="510"/>
        </w:trPr>
        <w:tc>
          <w:tcPr>
            <w:tcW w:w="671" w:type="dxa"/>
            <w:shd w:val="clear" w:color="auto" w:fill="auto"/>
            <w:noWrap/>
            <w:vAlign w:val="center"/>
          </w:tcPr>
          <w:p w:rsidR="00A846DC" w:rsidRDefault="000D5A0F" w:rsidP="00ED7901">
            <w:pPr>
              <w:widowControl/>
              <w:spacing w:line="240" w:lineRule="exact"/>
              <w:jc w:val="center"/>
              <w:rPr>
                <w:rFonts w:ascii="宋体" w:hAnsi="宋体" w:cs="宋体"/>
                <w:color w:val="0070C0"/>
                <w:kern w:val="0"/>
                <w:sz w:val="20"/>
                <w:szCs w:val="20"/>
                <w:u w:val="single"/>
              </w:rPr>
            </w:pPr>
            <w:r>
              <w:rPr>
                <w:rFonts w:ascii="宋体" w:hAnsi="宋体" w:cs="宋体" w:hint="eastAsia"/>
                <w:color w:val="0070C0"/>
                <w:kern w:val="0"/>
                <w:sz w:val="20"/>
                <w:szCs w:val="20"/>
                <w:u w:val="single"/>
              </w:rPr>
              <w:t>3</w:t>
            </w:r>
          </w:p>
        </w:tc>
        <w:tc>
          <w:tcPr>
            <w:tcW w:w="1414" w:type="dxa"/>
            <w:shd w:val="clear" w:color="auto" w:fill="auto"/>
            <w:noWrap/>
            <w:vAlign w:val="center"/>
          </w:tcPr>
          <w:p w:rsidR="00A846DC" w:rsidRDefault="000D5A0F" w:rsidP="00ED7901">
            <w:pPr>
              <w:widowControl/>
              <w:spacing w:line="240" w:lineRule="exact"/>
              <w:jc w:val="center"/>
              <w:rPr>
                <w:rFonts w:ascii="宋体" w:hAnsi="宋体" w:cs="宋体"/>
                <w:color w:val="0070C0"/>
                <w:kern w:val="0"/>
                <w:sz w:val="20"/>
                <w:szCs w:val="20"/>
                <w:u w:val="single"/>
              </w:rPr>
            </w:pPr>
            <w:r>
              <w:rPr>
                <w:rFonts w:ascii="宋体" w:hAnsi="宋体" w:cs="宋体" w:hint="eastAsia"/>
                <w:color w:val="0070C0"/>
                <w:kern w:val="0"/>
                <w:sz w:val="20"/>
                <w:szCs w:val="20"/>
                <w:u w:val="single"/>
              </w:rPr>
              <w:t>二次搬运</w:t>
            </w:r>
          </w:p>
        </w:tc>
        <w:tc>
          <w:tcPr>
            <w:tcW w:w="7235" w:type="dxa"/>
            <w:shd w:val="clear" w:color="auto" w:fill="auto"/>
            <w:vAlign w:val="center"/>
          </w:tcPr>
          <w:p w:rsidR="00A846DC" w:rsidRDefault="000D5A0F" w:rsidP="00ED7901">
            <w:pPr>
              <w:widowControl/>
              <w:spacing w:line="240" w:lineRule="exact"/>
              <w:jc w:val="left"/>
              <w:textAlignment w:val="center"/>
              <w:rPr>
                <w:rFonts w:ascii="宋体" w:hAnsi="宋体" w:cs="宋体"/>
                <w:color w:val="0070C0"/>
                <w:kern w:val="0"/>
                <w:sz w:val="20"/>
                <w:szCs w:val="20"/>
                <w:u w:val="single"/>
              </w:rPr>
            </w:pPr>
            <w:r>
              <w:rPr>
                <w:rFonts w:ascii="宋体" w:hAnsi="宋体" w:cs="宋体" w:hint="eastAsia"/>
                <w:color w:val="0070C0"/>
                <w:kern w:val="0"/>
                <w:sz w:val="20"/>
                <w:szCs w:val="20"/>
                <w:u w:val="single"/>
              </w:rPr>
              <w:t>（1） 塔吊水平运输及垂直运输局部覆盖不到的地方，需班组自行解决材料搬运。</w:t>
            </w:r>
            <w:r>
              <w:rPr>
                <w:rFonts w:ascii="宋体" w:hAnsi="宋体" w:cs="宋体" w:hint="eastAsia"/>
                <w:color w:val="0070C0"/>
                <w:kern w:val="0"/>
                <w:sz w:val="20"/>
                <w:szCs w:val="20"/>
                <w:u w:val="single"/>
              </w:rPr>
              <w:br/>
              <w:t>（2）材料周转使用及机械转换场发生的多次转运。</w:t>
            </w:r>
          </w:p>
        </w:tc>
      </w:tr>
      <w:tr w:rsidR="00A846DC" w:rsidTr="00ED7901">
        <w:trPr>
          <w:trHeight w:val="1293"/>
        </w:trPr>
        <w:tc>
          <w:tcPr>
            <w:tcW w:w="671" w:type="dxa"/>
            <w:shd w:val="clear" w:color="auto" w:fill="auto"/>
            <w:noWrap/>
            <w:vAlign w:val="center"/>
          </w:tcPr>
          <w:p w:rsidR="00A846DC" w:rsidRDefault="000D5A0F" w:rsidP="00ED7901">
            <w:pPr>
              <w:widowControl/>
              <w:spacing w:line="240" w:lineRule="exact"/>
              <w:jc w:val="center"/>
              <w:rPr>
                <w:rFonts w:ascii="宋体" w:hAnsi="宋体" w:cs="宋体"/>
                <w:color w:val="0070C0"/>
                <w:kern w:val="0"/>
                <w:sz w:val="20"/>
                <w:szCs w:val="20"/>
                <w:u w:val="single"/>
              </w:rPr>
            </w:pPr>
            <w:r>
              <w:rPr>
                <w:rFonts w:ascii="宋体" w:hAnsi="宋体" w:cs="宋体" w:hint="eastAsia"/>
                <w:color w:val="0070C0"/>
                <w:kern w:val="0"/>
                <w:sz w:val="20"/>
                <w:szCs w:val="20"/>
                <w:u w:val="single"/>
              </w:rPr>
              <w:t>4</w:t>
            </w:r>
          </w:p>
        </w:tc>
        <w:tc>
          <w:tcPr>
            <w:tcW w:w="1414" w:type="dxa"/>
            <w:shd w:val="clear" w:color="auto" w:fill="auto"/>
            <w:noWrap/>
            <w:vAlign w:val="center"/>
          </w:tcPr>
          <w:p w:rsidR="00A846DC" w:rsidRDefault="000D5A0F" w:rsidP="00ED7901">
            <w:pPr>
              <w:widowControl/>
              <w:spacing w:line="240" w:lineRule="exact"/>
              <w:jc w:val="center"/>
              <w:rPr>
                <w:rFonts w:ascii="宋体" w:hAnsi="宋体" w:cs="宋体"/>
                <w:color w:val="0070C0"/>
                <w:kern w:val="0"/>
                <w:sz w:val="20"/>
                <w:szCs w:val="20"/>
                <w:u w:val="single"/>
              </w:rPr>
            </w:pPr>
            <w:r>
              <w:rPr>
                <w:rFonts w:ascii="宋体" w:hAnsi="宋体" w:cs="宋体" w:hint="eastAsia"/>
                <w:color w:val="0070C0"/>
                <w:kern w:val="0"/>
                <w:sz w:val="20"/>
                <w:szCs w:val="20"/>
                <w:u w:val="single"/>
              </w:rPr>
              <w:t>材料管理</w:t>
            </w:r>
          </w:p>
        </w:tc>
        <w:tc>
          <w:tcPr>
            <w:tcW w:w="7235" w:type="dxa"/>
            <w:shd w:val="clear" w:color="auto" w:fill="auto"/>
            <w:vAlign w:val="center"/>
          </w:tcPr>
          <w:p w:rsidR="00A846DC" w:rsidRDefault="000D5A0F" w:rsidP="00936A94">
            <w:pPr>
              <w:widowControl/>
              <w:spacing w:line="240" w:lineRule="exact"/>
              <w:jc w:val="left"/>
              <w:textAlignment w:val="center"/>
              <w:rPr>
                <w:rFonts w:ascii="宋体" w:hAnsi="宋体" w:cs="宋体"/>
                <w:color w:val="0070C0"/>
                <w:kern w:val="0"/>
                <w:sz w:val="20"/>
                <w:szCs w:val="20"/>
                <w:u w:val="single"/>
              </w:rPr>
            </w:pPr>
            <w:r>
              <w:rPr>
                <w:rFonts w:ascii="宋体" w:hAnsi="宋体" w:cs="宋体" w:hint="eastAsia"/>
                <w:color w:val="0070C0"/>
                <w:kern w:val="0"/>
                <w:sz w:val="20"/>
                <w:szCs w:val="20"/>
                <w:u w:val="single"/>
              </w:rPr>
              <w:t>（1）有计划向甲方申报材料，和限额领料。</w:t>
            </w:r>
            <w:r>
              <w:rPr>
                <w:rFonts w:ascii="宋体" w:hAnsi="宋体" w:cs="宋体" w:hint="eastAsia"/>
                <w:color w:val="0070C0"/>
                <w:kern w:val="0"/>
                <w:sz w:val="20"/>
                <w:szCs w:val="20"/>
                <w:u w:val="single"/>
              </w:rPr>
              <w:br/>
              <w:t>（2）所需材料进场后，由班组安排人员卸车（材料供应商自行卸车除外），在指定点堆放整齐。</w:t>
            </w:r>
            <w:r>
              <w:rPr>
                <w:rFonts w:ascii="宋体" w:hAnsi="宋体" w:cs="宋体" w:hint="eastAsia"/>
                <w:color w:val="0070C0"/>
                <w:kern w:val="0"/>
                <w:sz w:val="20"/>
                <w:szCs w:val="20"/>
                <w:u w:val="single"/>
              </w:rPr>
              <w:br/>
              <w:t>（3）合理利用甲方提供材料，严格控制材料损耗率。</w:t>
            </w:r>
            <w:r>
              <w:rPr>
                <w:rFonts w:ascii="宋体" w:hAnsi="宋体" w:cs="宋体" w:hint="eastAsia"/>
                <w:color w:val="0070C0"/>
                <w:kern w:val="0"/>
                <w:sz w:val="20"/>
                <w:szCs w:val="20"/>
                <w:u w:val="single"/>
              </w:rPr>
              <w:br/>
              <w:t>（4）负责甲方提供材料的看管、维护工作。</w:t>
            </w:r>
          </w:p>
        </w:tc>
      </w:tr>
      <w:tr w:rsidR="00A846DC">
        <w:trPr>
          <w:trHeight w:val="1015"/>
        </w:trPr>
        <w:tc>
          <w:tcPr>
            <w:tcW w:w="671" w:type="dxa"/>
            <w:shd w:val="clear" w:color="auto" w:fill="auto"/>
            <w:noWrap/>
            <w:vAlign w:val="center"/>
          </w:tcPr>
          <w:p w:rsidR="00A846DC" w:rsidRDefault="000D5A0F" w:rsidP="00ED7901">
            <w:pPr>
              <w:widowControl/>
              <w:spacing w:line="240" w:lineRule="exact"/>
              <w:jc w:val="center"/>
              <w:rPr>
                <w:rFonts w:ascii="宋体" w:hAnsi="宋体" w:cs="宋体"/>
                <w:color w:val="0070C0"/>
                <w:kern w:val="0"/>
                <w:sz w:val="20"/>
                <w:szCs w:val="20"/>
                <w:u w:val="single"/>
              </w:rPr>
            </w:pPr>
            <w:r>
              <w:rPr>
                <w:rFonts w:ascii="宋体" w:hAnsi="宋体" w:cs="宋体" w:hint="eastAsia"/>
                <w:color w:val="0070C0"/>
                <w:kern w:val="0"/>
                <w:sz w:val="20"/>
                <w:szCs w:val="20"/>
                <w:u w:val="single"/>
              </w:rPr>
              <w:t>5</w:t>
            </w:r>
          </w:p>
        </w:tc>
        <w:tc>
          <w:tcPr>
            <w:tcW w:w="1414" w:type="dxa"/>
            <w:shd w:val="clear" w:color="auto" w:fill="auto"/>
            <w:noWrap/>
            <w:vAlign w:val="center"/>
          </w:tcPr>
          <w:p w:rsidR="00A846DC" w:rsidRDefault="000D5A0F" w:rsidP="00ED7901">
            <w:pPr>
              <w:widowControl/>
              <w:spacing w:line="240" w:lineRule="exact"/>
              <w:jc w:val="center"/>
              <w:rPr>
                <w:rFonts w:ascii="宋体" w:hAnsi="宋体" w:cs="宋体"/>
                <w:color w:val="0070C0"/>
                <w:kern w:val="0"/>
                <w:sz w:val="20"/>
                <w:szCs w:val="20"/>
                <w:u w:val="single"/>
              </w:rPr>
            </w:pPr>
            <w:r>
              <w:rPr>
                <w:rFonts w:ascii="宋体" w:hAnsi="宋体" w:cs="宋体" w:hint="eastAsia"/>
                <w:color w:val="0070C0"/>
                <w:kern w:val="0"/>
                <w:sz w:val="20"/>
                <w:szCs w:val="20"/>
                <w:u w:val="single"/>
              </w:rPr>
              <w:t>机械机具管理</w:t>
            </w:r>
          </w:p>
        </w:tc>
        <w:tc>
          <w:tcPr>
            <w:tcW w:w="7235" w:type="dxa"/>
            <w:shd w:val="clear" w:color="auto" w:fill="auto"/>
            <w:vAlign w:val="center"/>
          </w:tcPr>
          <w:p w:rsidR="00A846DC" w:rsidRDefault="000D5A0F" w:rsidP="00936A94">
            <w:pPr>
              <w:widowControl/>
              <w:spacing w:line="240" w:lineRule="exact"/>
              <w:jc w:val="left"/>
              <w:textAlignment w:val="center"/>
              <w:rPr>
                <w:rFonts w:ascii="宋体" w:hAnsi="宋体" w:cs="宋体"/>
                <w:color w:val="0070C0"/>
                <w:kern w:val="0"/>
                <w:sz w:val="20"/>
                <w:szCs w:val="20"/>
                <w:u w:val="single"/>
              </w:rPr>
            </w:pPr>
            <w:r>
              <w:rPr>
                <w:rFonts w:ascii="宋体" w:hAnsi="宋体" w:cs="宋体" w:hint="eastAsia"/>
                <w:color w:val="0070C0"/>
                <w:kern w:val="0"/>
                <w:sz w:val="20"/>
                <w:szCs w:val="20"/>
                <w:u w:val="single"/>
              </w:rPr>
              <w:t>（1）对甲方提供的机械设备设施妥善保管和保养，工程竣工后负责对</w:t>
            </w:r>
            <w:r w:rsidR="00936A94">
              <w:rPr>
                <w:rFonts w:ascii="宋体" w:hAnsi="宋体" w:cs="宋体" w:hint="eastAsia"/>
                <w:color w:val="0070C0"/>
                <w:kern w:val="0"/>
                <w:sz w:val="20"/>
                <w:szCs w:val="20"/>
                <w:u w:val="single"/>
              </w:rPr>
              <w:t>甲方</w:t>
            </w:r>
            <w:r>
              <w:rPr>
                <w:rFonts w:ascii="宋体" w:hAnsi="宋体" w:cs="宋体" w:hint="eastAsia"/>
                <w:color w:val="0070C0"/>
                <w:kern w:val="0"/>
                <w:sz w:val="20"/>
                <w:szCs w:val="20"/>
                <w:u w:val="single"/>
              </w:rPr>
              <w:t>所提供的设备进行全面的清理和保养，再归还。</w:t>
            </w:r>
            <w:r>
              <w:rPr>
                <w:rFonts w:ascii="宋体" w:hAnsi="宋体" w:cs="宋体" w:hint="eastAsia"/>
                <w:color w:val="0070C0"/>
                <w:kern w:val="0"/>
                <w:sz w:val="20"/>
                <w:szCs w:val="20"/>
                <w:u w:val="single"/>
              </w:rPr>
              <w:br/>
              <w:t>（2）损坏构件应修复或折价赔偿。</w:t>
            </w:r>
          </w:p>
        </w:tc>
      </w:tr>
      <w:tr w:rsidR="00A846DC">
        <w:trPr>
          <w:trHeight w:val="576"/>
        </w:trPr>
        <w:tc>
          <w:tcPr>
            <w:tcW w:w="671" w:type="dxa"/>
            <w:shd w:val="clear" w:color="auto" w:fill="auto"/>
            <w:noWrap/>
            <w:vAlign w:val="center"/>
          </w:tcPr>
          <w:p w:rsidR="00A846DC" w:rsidRDefault="000D5A0F" w:rsidP="00ED7901">
            <w:pPr>
              <w:widowControl/>
              <w:spacing w:line="240" w:lineRule="exact"/>
              <w:jc w:val="center"/>
              <w:rPr>
                <w:rFonts w:ascii="宋体" w:hAnsi="宋体" w:cs="宋体"/>
                <w:color w:val="0070C0"/>
                <w:kern w:val="0"/>
                <w:sz w:val="20"/>
                <w:szCs w:val="20"/>
                <w:u w:val="single"/>
              </w:rPr>
            </w:pPr>
            <w:r>
              <w:rPr>
                <w:rFonts w:ascii="宋体" w:hAnsi="宋体" w:cs="宋体" w:hint="eastAsia"/>
                <w:color w:val="0070C0"/>
                <w:kern w:val="0"/>
                <w:sz w:val="20"/>
                <w:szCs w:val="20"/>
                <w:u w:val="single"/>
              </w:rPr>
              <w:t>6</w:t>
            </w:r>
          </w:p>
        </w:tc>
        <w:tc>
          <w:tcPr>
            <w:tcW w:w="1414" w:type="dxa"/>
            <w:shd w:val="clear" w:color="auto" w:fill="auto"/>
            <w:noWrap/>
            <w:vAlign w:val="center"/>
          </w:tcPr>
          <w:p w:rsidR="00A846DC" w:rsidRDefault="000D5A0F" w:rsidP="00ED7901">
            <w:pPr>
              <w:widowControl/>
              <w:spacing w:line="240" w:lineRule="exact"/>
              <w:jc w:val="center"/>
              <w:rPr>
                <w:rFonts w:ascii="宋体" w:hAnsi="宋体" w:cs="宋体"/>
                <w:color w:val="0070C0"/>
                <w:kern w:val="0"/>
                <w:sz w:val="20"/>
                <w:szCs w:val="20"/>
                <w:u w:val="single"/>
              </w:rPr>
            </w:pPr>
            <w:r>
              <w:rPr>
                <w:rFonts w:ascii="宋体" w:hAnsi="宋体" w:cs="宋体" w:hint="eastAsia"/>
                <w:color w:val="0070C0"/>
                <w:kern w:val="0"/>
                <w:sz w:val="20"/>
                <w:szCs w:val="20"/>
                <w:u w:val="single"/>
              </w:rPr>
              <w:t>配合作业</w:t>
            </w:r>
          </w:p>
        </w:tc>
        <w:tc>
          <w:tcPr>
            <w:tcW w:w="7235" w:type="dxa"/>
            <w:shd w:val="clear" w:color="auto" w:fill="auto"/>
            <w:vAlign w:val="center"/>
          </w:tcPr>
          <w:p w:rsidR="00A846DC" w:rsidRDefault="000D5A0F" w:rsidP="00ED7901">
            <w:pPr>
              <w:widowControl/>
              <w:spacing w:line="240" w:lineRule="exact"/>
              <w:jc w:val="left"/>
              <w:textAlignment w:val="center"/>
              <w:rPr>
                <w:rFonts w:ascii="宋体" w:hAnsi="宋体" w:cs="宋体"/>
                <w:color w:val="0070C0"/>
                <w:kern w:val="0"/>
                <w:sz w:val="20"/>
                <w:szCs w:val="20"/>
                <w:u w:val="single"/>
              </w:rPr>
            </w:pPr>
            <w:r>
              <w:rPr>
                <w:rFonts w:ascii="宋体" w:hAnsi="宋体" w:cs="宋体" w:hint="eastAsia"/>
                <w:color w:val="0070C0"/>
                <w:kern w:val="0"/>
                <w:sz w:val="20"/>
                <w:szCs w:val="20"/>
                <w:u w:val="single"/>
              </w:rPr>
              <w:t>（1）配合现场观摩样板区制作、拆除；</w:t>
            </w:r>
          </w:p>
          <w:p w:rsidR="00A846DC" w:rsidRDefault="000D5A0F" w:rsidP="00ED7901">
            <w:pPr>
              <w:widowControl/>
              <w:spacing w:line="240" w:lineRule="exact"/>
              <w:jc w:val="left"/>
              <w:textAlignment w:val="center"/>
              <w:rPr>
                <w:rFonts w:ascii="宋体" w:hAnsi="宋体" w:cs="宋体"/>
                <w:color w:val="0070C0"/>
                <w:kern w:val="0"/>
                <w:sz w:val="20"/>
                <w:szCs w:val="20"/>
                <w:u w:val="single"/>
              </w:rPr>
            </w:pPr>
            <w:r>
              <w:rPr>
                <w:rFonts w:ascii="宋体" w:hAnsi="宋体" w:cs="宋体" w:hint="eastAsia"/>
                <w:color w:val="0070C0"/>
                <w:kern w:val="0"/>
                <w:sz w:val="20"/>
                <w:szCs w:val="20"/>
                <w:u w:val="single"/>
              </w:rPr>
              <w:t>（2）质量验收、整改。</w:t>
            </w:r>
          </w:p>
          <w:p w:rsidR="00A846DC" w:rsidRDefault="000D5A0F" w:rsidP="00ED7901">
            <w:pPr>
              <w:widowControl/>
              <w:spacing w:line="240" w:lineRule="exact"/>
              <w:jc w:val="left"/>
              <w:textAlignment w:val="center"/>
              <w:rPr>
                <w:rFonts w:ascii="宋体" w:hAnsi="宋体" w:cs="宋体"/>
                <w:color w:val="0070C0"/>
                <w:kern w:val="0"/>
                <w:sz w:val="20"/>
                <w:szCs w:val="20"/>
                <w:u w:val="single"/>
              </w:rPr>
            </w:pPr>
            <w:r>
              <w:rPr>
                <w:rFonts w:ascii="宋体" w:hAnsi="宋体" w:cs="宋体" w:hint="eastAsia"/>
                <w:color w:val="0070C0"/>
                <w:kern w:val="0"/>
                <w:sz w:val="20"/>
                <w:szCs w:val="20"/>
                <w:u w:val="single"/>
              </w:rPr>
              <w:t>（3）对其他工序构建的拆除需恢复使用条件，</w:t>
            </w:r>
          </w:p>
          <w:p w:rsidR="00A846DC" w:rsidRDefault="000D5A0F" w:rsidP="00ED7901">
            <w:pPr>
              <w:widowControl/>
              <w:spacing w:line="240" w:lineRule="exact"/>
              <w:jc w:val="left"/>
              <w:textAlignment w:val="center"/>
              <w:rPr>
                <w:rFonts w:ascii="宋体" w:hAnsi="宋体" w:cs="宋体"/>
                <w:color w:val="0070C0"/>
                <w:kern w:val="0"/>
                <w:sz w:val="20"/>
                <w:szCs w:val="20"/>
                <w:u w:val="single"/>
              </w:rPr>
            </w:pPr>
            <w:r>
              <w:rPr>
                <w:rFonts w:ascii="宋体" w:hAnsi="宋体" w:cs="宋体" w:hint="eastAsia"/>
                <w:color w:val="0070C0"/>
                <w:kern w:val="0"/>
                <w:sz w:val="20"/>
                <w:szCs w:val="20"/>
                <w:u w:val="single"/>
              </w:rPr>
              <w:t>（4）配合各工种的交接、质检、配合放线。</w:t>
            </w:r>
          </w:p>
        </w:tc>
      </w:tr>
      <w:tr w:rsidR="00936A94" w:rsidTr="00936A94">
        <w:trPr>
          <w:trHeight w:val="3567"/>
        </w:trPr>
        <w:tc>
          <w:tcPr>
            <w:tcW w:w="671" w:type="dxa"/>
            <w:shd w:val="clear" w:color="auto" w:fill="auto"/>
            <w:noWrap/>
            <w:vAlign w:val="center"/>
          </w:tcPr>
          <w:p w:rsidR="00936A94" w:rsidRDefault="00936A94" w:rsidP="00ED7901">
            <w:pPr>
              <w:widowControl/>
              <w:spacing w:line="240" w:lineRule="exact"/>
              <w:jc w:val="center"/>
              <w:rPr>
                <w:rFonts w:ascii="宋体" w:hAnsi="宋体" w:cs="宋体"/>
                <w:color w:val="0070C0"/>
                <w:kern w:val="0"/>
                <w:sz w:val="20"/>
                <w:szCs w:val="20"/>
                <w:u w:val="single"/>
              </w:rPr>
            </w:pPr>
            <w:r>
              <w:rPr>
                <w:rFonts w:ascii="宋体" w:hAnsi="宋体" w:cs="宋体" w:hint="eastAsia"/>
                <w:color w:val="0070C0"/>
                <w:kern w:val="0"/>
                <w:sz w:val="20"/>
                <w:szCs w:val="20"/>
                <w:u w:val="single"/>
              </w:rPr>
              <w:t>7</w:t>
            </w:r>
          </w:p>
        </w:tc>
        <w:tc>
          <w:tcPr>
            <w:tcW w:w="1414" w:type="dxa"/>
            <w:shd w:val="clear" w:color="auto" w:fill="auto"/>
            <w:noWrap/>
            <w:vAlign w:val="center"/>
          </w:tcPr>
          <w:p w:rsidR="00936A94" w:rsidRDefault="00936A94" w:rsidP="00ED7901">
            <w:pPr>
              <w:widowControl/>
              <w:spacing w:line="240" w:lineRule="exact"/>
              <w:jc w:val="center"/>
              <w:rPr>
                <w:rFonts w:ascii="宋体" w:hAnsi="宋体" w:cs="宋体"/>
                <w:color w:val="0070C0"/>
                <w:kern w:val="0"/>
                <w:sz w:val="20"/>
                <w:szCs w:val="20"/>
                <w:u w:val="single"/>
              </w:rPr>
            </w:pPr>
            <w:r>
              <w:rPr>
                <w:rFonts w:ascii="宋体" w:hAnsi="宋体" w:cs="宋体" w:hint="eastAsia"/>
                <w:color w:val="0070C0"/>
                <w:kern w:val="0"/>
                <w:sz w:val="20"/>
                <w:szCs w:val="20"/>
                <w:u w:val="single"/>
              </w:rPr>
              <w:t>全费用</w:t>
            </w:r>
          </w:p>
          <w:p w:rsidR="00936A94" w:rsidRDefault="00936A94" w:rsidP="00ED7901">
            <w:pPr>
              <w:widowControl/>
              <w:spacing w:line="240" w:lineRule="exact"/>
              <w:jc w:val="center"/>
              <w:rPr>
                <w:rFonts w:ascii="宋体" w:hAnsi="宋体" w:cs="宋体"/>
                <w:color w:val="0070C0"/>
                <w:kern w:val="0"/>
                <w:sz w:val="20"/>
                <w:szCs w:val="20"/>
                <w:u w:val="single"/>
              </w:rPr>
            </w:pPr>
            <w:r>
              <w:rPr>
                <w:rFonts w:ascii="宋体" w:hAnsi="宋体" w:cs="宋体" w:hint="eastAsia"/>
                <w:color w:val="0070C0"/>
                <w:kern w:val="0"/>
                <w:sz w:val="20"/>
                <w:szCs w:val="20"/>
                <w:u w:val="single"/>
              </w:rPr>
              <w:t>综合单价</w:t>
            </w:r>
          </w:p>
        </w:tc>
        <w:tc>
          <w:tcPr>
            <w:tcW w:w="7235" w:type="dxa"/>
            <w:shd w:val="clear" w:color="auto" w:fill="auto"/>
            <w:vAlign w:val="center"/>
          </w:tcPr>
          <w:p w:rsidR="00936A94" w:rsidRDefault="00936A94" w:rsidP="008C0AD4">
            <w:pPr>
              <w:widowControl/>
              <w:spacing w:line="260" w:lineRule="exact"/>
              <w:jc w:val="left"/>
              <w:textAlignment w:val="center"/>
              <w:rPr>
                <w:rFonts w:ascii="宋体" w:hAnsi="宋体" w:cs="宋体"/>
                <w:color w:val="0070C0"/>
                <w:kern w:val="0"/>
                <w:sz w:val="20"/>
                <w:szCs w:val="20"/>
                <w:u w:val="single"/>
              </w:rPr>
            </w:pPr>
            <w:r>
              <w:rPr>
                <w:rFonts w:ascii="宋体" w:hAnsi="宋体" w:cs="宋体" w:hint="eastAsia"/>
                <w:color w:val="0070C0"/>
                <w:kern w:val="0"/>
                <w:sz w:val="20"/>
                <w:szCs w:val="20"/>
                <w:u w:val="single"/>
              </w:rPr>
              <w:t>（1）综合单价包含了工程参与者的劳务费（含管理工资）、加班费（含节假日）、个人所得税、社保养老统筹费（含工伤、失业保险）、夜间施工补贴费、伙食与住宿费、交通车旅费、劳动保护费、冬雨季及高温施工增加费、超高补贴及人工降效费、流动施工津贴、职工安全防护措施费、预调工资、工资附加费、办证费及注册费、办公与生产机具使用费、辅助材料费、设备及设备进出场费、检验试验配合费、辅材和人工涨价风险、赶工费、保险、劳保用品及职工安全防护措施费、成品及半成品保护费、二次及多次搬运工转运材料发生的费用、零星人工转运费、中小型机械及操作费、机械运输不到的地方人工搬运费、施工范围内质量缺陷整改修复费用、建筑垃圾清理并堆放到指定点费用、安全文明施工费、质保期间的维修费、协调配合费、施工难度及不可预见费、规费、税金、利润等内容。</w:t>
            </w:r>
          </w:p>
          <w:p w:rsidR="00936A94" w:rsidRDefault="00936A94" w:rsidP="008C0AD4">
            <w:pPr>
              <w:widowControl/>
              <w:spacing w:line="260" w:lineRule="exact"/>
              <w:jc w:val="left"/>
              <w:textAlignment w:val="center"/>
              <w:rPr>
                <w:rFonts w:ascii="宋体" w:hAnsi="宋体" w:cs="宋体"/>
                <w:color w:val="0070C0"/>
                <w:kern w:val="0"/>
                <w:sz w:val="20"/>
                <w:szCs w:val="20"/>
                <w:u w:val="single"/>
              </w:rPr>
            </w:pPr>
            <w:r>
              <w:rPr>
                <w:rFonts w:ascii="宋体" w:hAnsi="宋体" w:cs="宋体" w:hint="eastAsia"/>
                <w:color w:val="0070C0"/>
                <w:kern w:val="0"/>
                <w:sz w:val="20"/>
                <w:szCs w:val="20"/>
                <w:u w:val="single"/>
              </w:rPr>
              <w:t>（2）综合单价已包含了乙方对本工程承包范围的工程质量、工期、安全文明目标的达成承诺.除不可抗力事件外，乙方不再因其它任何原因调整价格或提出补偿。</w:t>
            </w:r>
          </w:p>
        </w:tc>
      </w:tr>
    </w:tbl>
    <w:p w:rsidR="00A846DC" w:rsidRDefault="00A846DC">
      <w:pPr>
        <w:spacing w:line="400" w:lineRule="exact"/>
        <w:rPr>
          <w:b/>
          <w:bCs/>
          <w:sz w:val="24"/>
          <w:shd w:val="clear" w:color="auto" w:fill="FFFFFF" w:themeFill="background1"/>
        </w:rPr>
      </w:pPr>
    </w:p>
    <w:p w:rsidR="00A846DC" w:rsidRDefault="00936A94">
      <w:pPr>
        <w:spacing w:line="400" w:lineRule="exact"/>
        <w:rPr>
          <w:b/>
          <w:bCs/>
          <w:sz w:val="24"/>
          <w:shd w:val="clear" w:color="auto" w:fill="FFFFFF" w:themeFill="background1"/>
        </w:rPr>
      </w:pPr>
      <w:r>
        <w:rPr>
          <w:rFonts w:hint="eastAsia"/>
          <w:b/>
          <w:bCs/>
          <w:sz w:val="24"/>
          <w:shd w:val="clear" w:color="auto" w:fill="FFFFFF" w:themeFill="background1"/>
        </w:rPr>
        <w:t xml:space="preserve">    </w:t>
      </w:r>
      <w:r w:rsidR="000D5A0F">
        <w:rPr>
          <w:rFonts w:hint="eastAsia"/>
          <w:b/>
          <w:bCs/>
          <w:sz w:val="24"/>
          <w:shd w:val="clear" w:color="auto" w:fill="FFFFFF" w:themeFill="background1"/>
        </w:rPr>
        <w:t>4.</w:t>
      </w:r>
      <w:r w:rsidR="000D5A0F">
        <w:rPr>
          <w:rFonts w:hint="eastAsia"/>
          <w:b/>
          <w:bCs/>
          <w:sz w:val="24"/>
          <w:shd w:val="clear" w:color="auto" w:fill="FFFFFF" w:themeFill="background1"/>
        </w:rPr>
        <w:t>工程量计算规则</w:t>
      </w:r>
    </w:p>
    <w:p w:rsidR="00A846DC" w:rsidRDefault="000D5A0F">
      <w:pPr>
        <w:spacing w:line="400" w:lineRule="exact"/>
        <w:ind w:firstLineChars="200" w:firstLine="480"/>
        <w:rPr>
          <w:bCs/>
          <w:sz w:val="24"/>
          <w:u w:val="single"/>
          <w:shd w:val="clear" w:color="auto" w:fill="FFFFFF" w:themeFill="background1"/>
        </w:rPr>
      </w:pPr>
      <w:r>
        <w:rPr>
          <w:rFonts w:hint="eastAsia"/>
          <w:sz w:val="24"/>
          <w:u w:val="single"/>
          <w:shd w:val="clear" w:color="auto" w:fill="FFFFFF" w:themeFill="background1"/>
        </w:rPr>
        <w:t>1.</w:t>
      </w:r>
      <w:r w:rsidR="00240D5E" w:rsidRPr="00240D5E">
        <w:rPr>
          <w:rFonts w:hint="eastAsia"/>
          <w:sz w:val="24"/>
          <w:u w:val="single"/>
          <w:shd w:val="clear" w:color="auto" w:fill="FFFFFF" w:themeFill="background1"/>
        </w:rPr>
        <w:t xml:space="preserve"> </w:t>
      </w:r>
      <w:r w:rsidR="00240D5E">
        <w:rPr>
          <w:rFonts w:hint="eastAsia"/>
          <w:sz w:val="24"/>
          <w:u w:val="single"/>
          <w:shd w:val="clear" w:color="auto" w:fill="FFFFFF" w:themeFill="background1"/>
        </w:rPr>
        <w:t>按</w:t>
      </w:r>
      <w:r w:rsidR="00240D5E">
        <w:rPr>
          <w:rFonts w:hint="eastAsia"/>
          <w:sz w:val="24"/>
          <w:u w:val="single"/>
          <w:shd w:val="clear" w:color="auto" w:fill="FFFFFF" w:themeFill="background1"/>
        </w:rPr>
        <w:t>***</w:t>
      </w:r>
      <w:r w:rsidR="00240D5E">
        <w:rPr>
          <w:rFonts w:hint="eastAsia"/>
          <w:sz w:val="24"/>
          <w:u w:val="single"/>
          <w:shd w:val="clear" w:color="auto" w:fill="FFFFFF" w:themeFill="background1"/>
        </w:rPr>
        <w:t>定额规范执行，</w:t>
      </w:r>
      <w:r>
        <w:rPr>
          <w:rFonts w:ascii="宋体" w:hAnsi="宋体" w:cs="宋体" w:hint="eastAsia"/>
          <w:kern w:val="0"/>
          <w:sz w:val="24"/>
          <w:u w:val="single"/>
        </w:rPr>
        <w:t>消防点位按照建设方下发的施工图纸按实计算，消防通风风管按按工程设计施工图完成实际风管工程量计算，消防通风设备按台计算。</w:t>
      </w:r>
    </w:p>
    <w:p w:rsidR="00A846DC" w:rsidRPr="00240D5E" w:rsidRDefault="000D5A0F">
      <w:pPr>
        <w:spacing w:line="400" w:lineRule="exact"/>
        <w:ind w:firstLine="480"/>
        <w:rPr>
          <w:bCs/>
          <w:sz w:val="24"/>
          <w:u w:val="single"/>
          <w:shd w:val="clear" w:color="auto" w:fill="FFFFFF" w:themeFill="background1"/>
        </w:rPr>
      </w:pPr>
      <w:r w:rsidRPr="00240D5E">
        <w:rPr>
          <w:rFonts w:hint="eastAsia"/>
          <w:sz w:val="24"/>
          <w:u w:val="single"/>
          <w:shd w:val="clear" w:color="auto" w:fill="FFFFFF" w:themeFill="background1"/>
        </w:rPr>
        <w:t>2.</w:t>
      </w:r>
      <w:r w:rsidR="00936A94" w:rsidRPr="00240D5E">
        <w:rPr>
          <w:rFonts w:hint="eastAsia"/>
          <w:sz w:val="24"/>
          <w:u w:val="single"/>
          <w:shd w:val="clear" w:color="auto" w:fill="FFFFFF" w:themeFill="background1"/>
        </w:rPr>
        <w:t>现场收方量以甲方预算员、施工员及班组指定负责人签字确认为准</w:t>
      </w:r>
      <w:r w:rsidRPr="00240D5E">
        <w:rPr>
          <w:rFonts w:hint="eastAsia"/>
          <w:sz w:val="24"/>
          <w:u w:val="single"/>
          <w:shd w:val="clear" w:color="auto" w:fill="FFFFFF" w:themeFill="background1"/>
        </w:rPr>
        <w:t>。</w:t>
      </w:r>
    </w:p>
    <w:p w:rsidR="00A846DC" w:rsidRDefault="00A846DC">
      <w:pPr>
        <w:spacing w:line="400" w:lineRule="exact"/>
        <w:rPr>
          <w:rFonts w:ascii="黑体" w:eastAsia="黑体" w:hAnsi="黑体"/>
          <w:b/>
          <w:bCs/>
          <w:sz w:val="24"/>
          <w:shd w:val="clear" w:color="auto" w:fill="FFFFFF" w:themeFill="background1"/>
        </w:rPr>
      </w:pPr>
    </w:p>
    <w:p w:rsidR="00A846DC" w:rsidRDefault="000D5A0F">
      <w:pPr>
        <w:spacing w:line="400" w:lineRule="exact"/>
        <w:rPr>
          <w:rFonts w:ascii="黑体" w:eastAsia="黑体" w:hAnsi="黑体"/>
          <w:b/>
          <w:bCs/>
          <w:sz w:val="24"/>
          <w:shd w:val="clear" w:color="auto" w:fill="FFFFFF" w:themeFill="background1"/>
        </w:rPr>
      </w:pPr>
      <w:r>
        <w:rPr>
          <w:rFonts w:ascii="黑体" w:eastAsia="黑体" w:hAnsi="黑体" w:hint="eastAsia"/>
          <w:b/>
          <w:bCs/>
          <w:sz w:val="24"/>
          <w:shd w:val="clear" w:color="auto" w:fill="FFFFFF" w:themeFill="background1"/>
        </w:rPr>
        <w:lastRenderedPageBreak/>
        <w:t>第六条 支付方式</w:t>
      </w:r>
    </w:p>
    <w:p w:rsidR="00A846DC" w:rsidRDefault="00936A94">
      <w:pPr>
        <w:spacing w:line="400" w:lineRule="exact"/>
        <w:rPr>
          <w:b/>
          <w:bCs/>
          <w:sz w:val="24"/>
          <w:shd w:val="clear" w:color="auto" w:fill="FFFFFF" w:themeFill="background1"/>
        </w:rPr>
      </w:pPr>
      <w:r>
        <w:rPr>
          <w:rFonts w:hint="eastAsia"/>
          <w:b/>
          <w:bCs/>
          <w:sz w:val="24"/>
          <w:shd w:val="clear" w:color="auto" w:fill="FFFFFF" w:themeFill="background1"/>
        </w:rPr>
        <w:t xml:space="preserve">    </w:t>
      </w:r>
      <w:r w:rsidR="000D5A0F">
        <w:rPr>
          <w:rFonts w:hint="eastAsia"/>
          <w:b/>
          <w:bCs/>
          <w:sz w:val="24"/>
          <w:shd w:val="clear" w:color="auto" w:fill="FFFFFF" w:themeFill="background1"/>
        </w:rPr>
        <w:t>1.</w:t>
      </w:r>
      <w:r w:rsidR="000D5A0F">
        <w:rPr>
          <w:rFonts w:hint="eastAsia"/>
          <w:b/>
          <w:bCs/>
          <w:sz w:val="24"/>
          <w:shd w:val="clear" w:color="auto" w:fill="FFFFFF" w:themeFill="background1"/>
        </w:rPr>
        <w:t>工程量确认：</w:t>
      </w:r>
    </w:p>
    <w:p w:rsidR="00936A94" w:rsidRDefault="00936A94" w:rsidP="00936A94">
      <w:pPr>
        <w:tabs>
          <w:tab w:val="left" w:pos="3540"/>
        </w:tabs>
        <w:spacing w:line="380" w:lineRule="exact"/>
        <w:ind w:firstLineChars="200" w:firstLine="480"/>
        <w:rPr>
          <w:sz w:val="24"/>
          <w:highlight w:val="yellow"/>
        </w:rPr>
      </w:pPr>
      <w:r>
        <w:rPr>
          <w:rFonts w:ascii="宋体" w:hAnsi="宋体" w:cs="宋体" w:hint="eastAsia"/>
          <w:sz w:val="24"/>
        </w:rPr>
        <w:t>1.1由甲方项目管理人员每月在乙方上报工作量之前，以层为单位进行</w:t>
      </w:r>
      <w:r>
        <w:rPr>
          <w:rFonts w:hint="eastAsia"/>
          <w:sz w:val="24"/>
        </w:rPr>
        <w:t>质量、工期、安全文明管理</w:t>
      </w:r>
      <w:r>
        <w:rPr>
          <w:rFonts w:ascii="宋体" w:hAnsi="宋体" w:cs="宋体" w:hint="eastAsia"/>
          <w:sz w:val="24"/>
        </w:rPr>
        <w:t>评定，作为过程费用结算</w:t>
      </w:r>
      <w:r>
        <w:rPr>
          <w:rFonts w:hint="eastAsia"/>
          <w:sz w:val="24"/>
        </w:rPr>
        <w:t>依据之一。</w:t>
      </w:r>
    </w:p>
    <w:p w:rsidR="00936A94" w:rsidRDefault="00936A94" w:rsidP="00936A94">
      <w:pPr>
        <w:tabs>
          <w:tab w:val="left" w:pos="3540"/>
        </w:tabs>
        <w:spacing w:line="380" w:lineRule="exact"/>
        <w:ind w:firstLineChars="200" w:firstLine="480"/>
        <w:rPr>
          <w:rFonts w:ascii="宋体" w:hAnsi="宋体" w:cs="宋体"/>
          <w:sz w:val="24"/>
        </w:rPr>
      </w:pPr>
      <w:r>
        <w:rPr>
          <w:rFonts w:ascii="宋体" w:hAnsi="宋体" w:cs="宋体" w:hint="eastAsia"/>
          <w:sz w:val="24"/>
        </w:rPr>
        <w:t>1.2劳务结算必须附分层验收表格，分层验收表格必须有栋号长、质量主管、安全主管、生产经理、技术负责、项目经理签字。</w:t>
      </w:r>
    </w:p>
    <w:p w:rsidR="00A846DC" w:rsidRDefault="00936A94" w:rsidP="00936A94">
      <w:pPr>
        <w:spacing w:line="400" w:lineRule="exact"/>
        <w:ind w:firstLine="480"/>
        <w:rPr>
          <w:rFonts w:ascii="宋体" w:hAnsi="宋体" w:cs="宋体"/>
          <w:sz w:val="24"/>
        </w:rPr>
      </w:pPr>
      <w:r>
        <w:rPr>
          <w:rFonts w:ascii="宋体" w:hAnsi="宋体" w:cs="宋体" w:hint="eastAsia"/>
          <w:sz w:val="24"/>
        </w:rPr>
        <w:t>1.3因甲方项目部需要乙方派的零星点工（因施工工序连接必须发生的零星用工或</w:t>
      </w:r>
      <w:r>
        <w:rPr>
          <w:rFonts w:hint="eastAsia"/>
          <w:sz w:val="24"/>
        </w:rPr>
        <w:t>承包范围内必要的</w:t>
      </w:r>
      <w:r>
        <w:rPr>
          <w:rFonts w:ascii="宋体" w:hAnsi="宋体" w:cs="宋体" w:hint="eastAsia"/>
          <w:sz w:val="24"/>
        </w:rPr>
        <w:t>零星用工，不予单独计费），按技工</w:t>
      </w:r>
      <w:r>
        <w:rPr>
          <w:rFonts w:ascii="宋体" w:hAnsi="宋体" w:cs="宋体" w:hint="eastAsia"/>
          <w:sz w:val="24"/>
          <w:u w:val="single"/>
        </w:rPr>
        <w:t>**</w:t>
      </w:r>
      <w:r>
        <w:rPr>
          <w:rFonts w:ascii="宋体" w:hAnsi="宋体" w:cs="宋体" w:hint="eastAsia"/>
          <w:sz w:val="24"/>
        </w:rPr>
        <w:t>元/工日、普工</w:t>
      </w:r>
      <w:r>
        <w:rPr>
          <w:rFonts w:ascii="宋体" w:hAnsi="宋体" w:cs="宋体" w:hint="eastAsia"/>
          <w:sz w:val="24"/>
          <w:u w:val="single"/>
        </w:rPr>
        <w:t>**</w:t>
      </w:r>
      <w:r>
        <w:rPr>
          <w:rFonts w:ascii="宋体" w:hAnsi="宋体" w:cs="宋体" w:hint="eastAsia"/>
          <w:sz w:val="24"/>
        </w:rPr>
        <w:t>元/工日计算，每工日按</w:t>
      </w:r>
      <w:r>
        <w:rPr>
          <w:rFonts w:ascii="宋体" w:hAnsi="宋体" w:cs="宋体" w:hint="eastAsia"/>
          <w:sz w:val="24"/>
          <w:u w:val="single"/>
        </w:rPr>
        <w:t xml:space="preserve"> ** 小时</w:t>
      </w:r>
      <w:r>
        <w:rPr>
          <w:rFonts w:ascii="宋体" w:hAnsi="宋体" w:cs="宋体" w:hint="eastAsia"/>
          <w:sz w:val="24"/>
        </w:rPr>
        <w:t>计，点工及签证单必须经过甲方现场指定人员审批签字确认有效，点工月清月结，不累计。乙方逾期（不论何种原因）未完成审批手续视为乙方自动放弃。</w:t>
      </w:r>
    </w:p>
    <w:p w:rsidR="00A846DC" w:rsidRDefault="00936A94">
      <w:pPr>
        <w:spacing w:line="400" w:lineRule="exact"/>
        <w:rPr>
          <w:b/>
          <w:bCs/>
          <w:sz w:val="24"/>
          <w:shd w:val="clear" w:color="auto" w:fill="FFFFFF" w:themeFill="background1"/>
        </w:rPr>
      </w:pPr>
      <w:r>
        <w:rPr>
          <w:rFonts w:ascii="宋体" w:hAnsi="宋体" w:cs="宋体" w:hint="eastAsia"/>
          <w:b/>
          <w:bCs/>
          <w:sz w:val="24"/>
        </w:rPr>
        <w:t xml:space="preserve">    </w:t>
      </w:r>
      <w:r w:rsidR="000D5A0F">
        <w:rPr>
          <w:rFonts w:ascii="宋体" w:hAnsi="宋体" w:cs="宋体" w:hint="eastAsia"/>
          <w:b/>
          <w:bCs/>
          <w:sz w:val="24"/>
        </w:rPr>
        <w:t>2.</w:t>
      </w:r>
      <w:r w:rsidR="000D5A0F">
        <w:rPr>
          <w:rFonts w:hint="eastAsia"/>
          <w:b/>
          <w:bCs/>
          <w:sz w:val="24"/>
          <w:shd w:val="clear" w:color="auto" w:fill="FFFFFF" w:themeFill="background1"/>
        </w:rPr>
        <w:t>工程款支付：</w:t>
      </w:r>
    </w:p>
    <w:p w:rsidR="00936A94" w:rsidRDefault="00936A94" w:rsidP="00936A94">
      <w:pPr>
        <w:spacing w:line="380" w:lineRule="exact"/>
        <w:ind w:firstLine="480"/>
        <w:rPr>
          <w:sz w:val="24"/>
          <w:shd w:val="clear" w:color="auto" w:fill="FFFFFF" w:themeFill="background1"/>
        </w:rPr>
      </w:pPr>
      <w:r>
        <w:rPr>
          <w:rFonts w:ascii="宋体" w:hAnsi="宋体" w:cs="宋体" w:hint="eastAsia"/>
          <w:sz w:val="24"/>
        </w:rPr>
        <w:t>2.1</w:t>
      </w:r>
      <w:r>
        <w:rPr>
          <w:rFonts w:hint="eastAsia"/>
          <w:sz w:val="24"/>
          <w:shd w:val="clear" w:color="auto" w:fill="FFFFFF" w:themeFill="background1"/>
        </w:rPr>
        <w:t>本工程无预付款；</w:t>
      </w:r>
    </w:p>
    <w:p w:rsidR="00936A94" w:rsidRDefault="00936A94" w:rsidP="00936A94">
      <w:pPr>
        <w:spacing w:line="380" w:lineRule="exact"/>
        <w:ind w:firstLine="480"/>
        <w:rPr>
          <w:color w:val="FF0000"/>
          <w:sz w:val="24"/>
          <w:u w:val="single"/>
          <w:shd w:val="clear" w:color="auto" w:fill="FFFFFF" w:themeFill="background1"/>
        </w:rPr>
      </w:pPr>
      <w:r>
        <w:rPr>
          <w:rFonts w:ascii="宋体" w:hAnsi="宋体" w:cs="宋体" w:hint="eastAsia"/>
          <w:color w:val="FF0000"/>
          <w:sz w:val="24"/>
        </w:rPr>
        <w:t>2.2付款条件：</w:t>
      </w:r>
      <w:r>
        <w:rPr>
          <w:rFonts w:ascii="宋体" w:hAnsi="宋体" w:cs="宋体" w:hint="eastAsia"/>
          <w:color w:val="FF0000"/>
          <w:sz w:val="24"/>
          <w:u w:val="single"/>
        </w:rPr>
        <w:t>按</w:t>
      </w:r>
      <w:r>
        <w:rPr>
          <w:rFonts w:ascii="宋体" w:hAnsi="宋体" w:hint="eastAsia"/>
          <w:color w:val="FF0000"/>
          <w:sz w:val="24"/>
          <w:u w:val="single"/>
          <w:shd w:val="clear" w:color="auto" w:fill="FFFFFF" w:themeFill="background1"/>
        </w:rPr>
        <w:sym w:font="Wingdings 2" w:char="00A3"/>
      </w:r>
      <w:r w:rsidRPr="009943A0">
        <w:rPr>
          <w:rFonts w:hint="eastAsia"/>
          <w:color w:val="FF0000"/>
          <w:sz w:val="24"/>
          <w:u w:val="single"/>
          <w:shd w:val="clear" w:color="auto" w:fill="FFFFFF" w:themeFill="background1"/>
        </w:rPr>
        <w:t>月度付款</w:t>
      </w:r>
      <w:r>
        <w:rPr>
          <w:rFonts w:ascii="宋体" w:hAnsi="宋体" w:hint="eastAsia"/>
          <w:color w:val="FF0000"/>
          <w:sz w:val="24"/>
          <w:u w:val="single"/>
          <w:shd w:val="clear" w:color="auto" w:fill="FFFFFF" w:themeFill="background1"/>
        </w:rPr>
        <w:sym w:font="Wingdings 2" w:char="00A3"/>
      </w:r>
      <w:r w:rsidRPr="009943A0">
        <w:rPr>
          <w:rFonts w:hint="eastAsia"/>
          <w:color w:val="FF0000"/>
          <w:sz w:val="24"/>
          <w:u w:val="single"/>
          <w:shd w:val="clear" w:color="auto" w:fill="FFFFFF" w:themeFill="background1"/>
        </w:rPr>
        <w:t>节点支付：</w:t>
      </w:r>
    </w:p>
    <w:p w:rsidR="00936A94" w:rsidRPr="004051A0" w:rsidRDefault="00240D5E" w:rsidP="00936A94">
      <w:pPr>
        <w:spacing w:line="380" w:lineRule="exact"/>
        <w:ind w:firstLine="480"/>
        <w:rPr>
          <w:color w:val="FF0000"/>
          <w:spacing w:val="-6"/>
          <w:sz w:val="24"/>
          <w:u w:val="single"/>
          <w:shd w:val="clear" w:color="auto" w:fill="FFFFFF" w:themeFill="background1"/>
        </w:rPr>
      </w:pPr>
      <w:r w:rsidRPr="004051A0">
        <w:rPr>
          <w:rFonts w:hint="eastAsia"/>
          <w:color w:val="FF0000"/>
          <w:spacing w:val="-6"/>
          <w:sz w:val="24"/>
          <w:u w:val="single"/>
          <w:shd w:val="clear" w:color="auto" w:fill="FFFFFF" w:themeFill="background1"/>
        </w:rPr>
        <w:t>（明确付款比例，期中支付比例</w:t>
      </w:r>
      <w:r w:rsidRPr="004051A0">
        <w:rPr>
          <w:rFonts w:hint="eastAsia"/>
          <w:color w:val="FF0000"/>
          <w:spacing w:val="-6"/>
          <w:sz w:val="24"/>
          <w:u w:val="single"/>
          <w:shd w:val="clear" w:color="auto" w:fill="FFFFFF" w:themeFill="background1"/>
        </w:rPr>
        <w:t>/</w:t>
      </w:r>
      <w:r w:rsidRPr="004051A0">
        <w:rPr>
          <w:rFonts w:hint="eastAsia"/>
          <w:color w:val="FF0000"/>
          <w:spacing w:val="-6"/>
          <w:sz w:val="24"/>
          <w:u w:val="single"/>
          <w:shd w:val="clear" w:color="auto" w:fill="FFFFFF" w:themeFill="background1"/>
        </w:rPr>
        <w:t>开学季、春节预结算支付比例</w:t>
      </w:r>
      <w:r w:rsidRPr="004051A0">
        <w:rPr>
          <w:rFonts w:hint="eastAsia"/>
          <w:color w:val="FF0000"/>
          <w:spacing w:val="-6"/>
          <w:sz w:val="24"/>
          <w:u w:val="single"/>
          <w:shd w:val="clear" w:color="auto" w:fill="FFFFFF" w:themeFill="background1"/>
        </w:rPr>
        <w:t>/</w:t>
      </w:r>
      <w:r w:rsidRPr="004051A0">
        <w:rPr>
          <w:rFonts w:hint="eastAsia"/>
          <w:color w:val="FF0000"/>
          <w:spacing w:val="-6"/>
          <w:sz w:val="24"/>
          <w:u w:val="single"/>
          <w:shd w:val="clear" w:color="auto" w:fill="FFFFFF" w:themeFill="background1"/>
        </w:rPr>
        <w:t>竣工结算支付比例</w:t>
      </w:r>
      <w:r>
        <w:rPr>
          <w:rFonts w:hint="eastAsia"/>
          <w:color w:val="FF0000"/>
          <w:spacing w:val="-6"/>
          <w:sz w:val="24"/>
          <w:u w:val="single"/>
          <w:shd w:val="clear" w:color="auto" w:fill="FFFFFF" w:themeFill="background1"/>
        </w:rPr>
        <w:t>、点工支付比例</w:t>
      </w:r>
      <w:r w:rsidRPr="004051A0">
        <w:rPr>
          <w:rFonts w:hint="eastAsia"/>
          <w:color w:val="FF0000"/>
          <w:spacing w:val="-6"/>
          <w:sz w:val="24"/>
          <w:u w:val="single"/>
          <w:shd w:val="clear" w:color="auto" w:fill="FFFFFF" w:themeFill="background1"/>
        </w:rPr>
        <w:t>等）</w:t>
      </w:r>
    </w:p>
    <w:p w:rsidR="00936A94" w:rsidRDefault="00936A94" w:rsidP="00936A94">
      <w:pPr>
        <w:pStyle w:val="Default"/>
        <w:spacing w:line="380" w:lineRule="exact"/>
        <w:ind w:firstLineChars="200" w:firstLine="480"/>
        <w:rPr>
          <w:rFonts w:ascii="Times New Roman" w:hAnsi="Times New Roman" w:cs="Times New Roman"/>
          <w:color w:val="FF0000"/>
          <w:kern w:val="2"/>
          <w:u w:val="single"/>
          <w:shd w:val="clear" w:color="auto" w:fill="FFFFFF" w:themeFill="background1"/>
        </w:rPr>
      </w:pPr>
      <w:r>
        <w:rPr>
          <w:rFonts w:ascii="宋体" w:hAnsi="宋体" w:cs="宋体" w:hint="eastAsia"/>
          <w:color w:val="FF0000"/>
          <w:kern w:val="2"/>
        </w:rPr>
        <w:t>2.3</w:t>
      </w:r>
      <w:r>
        <w:rPr>
          <w:rFonts w:ascii="Times New Roman" w:hAnsi="Times New Roman" w:cs="Times New Roman" w:hint="eastAsia"/>
          <w:color w:val="FF0000"/>
          <w:kern w:val="2"/>
          <w:shd w:val="clear" w:color="auto" w:fill="FFFFFF" w:themeFill="background1"/>
        </w:rPr>
        <w:t>中途退场支付：</w:t>
      </w:r>
    </w:p>
    <w:p w:rsidR="00936A94" w:rsidRDefault="00936A94" w:rsidP="00936A94">
      <w:pPr>
        <w:pStyle w:val="Default"/>
        <w:spacing w:line="380" w:lineRule="exact"/>
        <w:ind w:firstLineChars="400" w:firstLine="960"/>
        <w:rPr>
          <w:rFonts w:ascii="Calibri" w:hAnsi="Calibri" w:cs="Calibri"/>
          <w:color w:val="FF0000"/>
          <w:kern w:val="2"/>
          <w:u w:val="single"/>
          <w:shd w:val="clear" w:color="auto" w:fill="FFFFFF" w:themeFill="background1"/>
        </w:rPr>
      </w:pPr>
      <w:r>
        <w:rPr>
          <w:rFonts w:ascii="Calibri" w:hAnsi="Calibri" w:cs="Calibri" w:hint="eastAsia"/>
          <w:color w:val="FF0000"/>
          <w:kern w:val="2"/>
          <w:u w:val="single"/>
          <w:shd w:val="clear" w:color="auto" w:fill="FFFFFF" w:themeFill="background1"/>
        </w:rPr>
        <w:t>（</w:t>
      </w:r>
      <w:r>
        <w:rPr>
          <w:rFonts w:ascii="Calibri" w:hAnsi="Calibri" w:cs="Calibri" w:hint="eastAsia"/>
          <w:color w:val="FF0000"/>
          <w:kern w:val="2"/>
          <w:u w:val="single"/>
          <w:shd w:val="clear" w:color="auto" w:fill="FFFFFF" w:themeFill="background1"/>
        </w:rPr>
        <w:t>1</w:t>
      </w:r>
      <w:r>
        <w:rPr>
          <w:rFonts w:ascii="Calibri" w:hAnsi="Calibri" w:cs="Calibri" w:hint="eastAsia"/>
          <w:color w:val="FF0000"/>
          <w:kern w:val="2"/>
          <w:u w:val="single"/>
          <w:shd w:val="clear" w:color="auto" w:fill="FFFFFF" w:themeFill="background1"/>
        </w:rPr>
        <w:t>）乙方原因未完工退场：</w:t>
      </w:r>
      <w:r>
        <w:rPr>
          <w:rFonts w:ascii="Calibri" w:hAnsi="Calibri" w:cs="Calibri" w:hint="eastAsia"/>
          <w:color w:val="FF0000"/>
          <w:kern w:val="2"/>
          <w:u w:val="single"/>
          <w:shd w:val="clear" w:color="auto" w:fill="FFFFFF" w:themeFill="background1"/>
        </w:rPr>
        <w:t xml:space="preserve">                                          </w:t>
      </w:r>
      <w:r>
        <w:rPr>
          <w:rFonts w:ascii="Calibri" w:hAnsi="Calibri" w:cs="Calibri" w:hint="eastAsia"/>
          <w:color w:val="FF0000"/>
          <w:kern w:val="2"/>
          <w:u w:val="single"/>
          <w:shd w:val="clear" w:color="auto" w:fill="FFFFFF" w:themeFill="background1"/>
        </w:rPr>
        <w:t>；</w:t>
      </w:r>
    </w:p>
    <w:p w:rsidR="00936A94" w:rsidRDefault="00936A94" w:rsidP="00936A94">
      <w:pPr>
        <w:pStyle w:val="Default"/>
        <w:spacing w:line="380" w:lineRule="exact"/>
        <w:ind w:firstLineChars="400" w:firstLine="960"/>
        <w:rPr>
          <w:rFonts w:ascii="Times New Roman" w:hAnsi="Times New Roman" w:cs="Times New Roman"/>
          <w:color w:val="FF0000"/>
          <w:kern w:val="2"/>
          <w:u w:val="single"/>
          <w:shd w:val="clear" w:color="auto" w:fill="FFFFFF" w:themeFill="background1"/>
        </w:rPr>
      </w:pPr>
      <w:r>
        <w:rPr>
          <w:rFonts w:ascii="Calibri" w:hAnsi="Calibri" w:cs="Calibri" w:hint="eastAsia"/>
          <w:color w:val="FF0000"/>
          <w:kern w:val="2"/>
          <w:u w:val="single"/>
          <w:shd w:val="clear" w:color="auto" w:fill="FFFFFF" w:themeFill="background1"/>
        </w:rPr>
        <w:t>（</w:t>
      </w:r>
      <w:r>
        <w:rPr>
          <w:rFonts w:ascii="Calibri" w:hAnsi="Calibri" w:cs="Calibri" w:hint="eastAsia"/>
          <w:color w:val="FF0000"/>
          <w:kern w:val="2"/>
          <w:u w:val="single"/>
          <w:shd w:val="clear" w:color="auto" w:fill="FFFFFF" w:themeFill="background1"/>
        </w:rPr>
        <w:t>2</w:t>
      </w:r>
      <w:r>
        <w:rPr>
          <w:rFonts w:ascii="Calibri" w:hAnsi="Calibri" w:cs="Calibri" w:hint="eastAsia"/>
          <w:color w:val="FF0000"/>
          <w:kern w:val="2"/>
          <w:u w:val="single"/>
          <w:shd w:val="clear" w:color="auto" w:fill="FFFFFF" w:themeFill="background1"/>
        </w:rPr>
        <w:t>）非乙方原因未完工退场：</w:t>
      </w:r>
      <w:r>
        <w:rPr>
          <w:rFonts w:ascii="Calibri" w:hAnsi="Calibri" w:cs="Calibri" w:hint="eastAsia"/>
          <w:color w:val="FF0000"/>
          <w:kern w:val="2"/>
          <w:u w:val="single"/>
          <w:shd w:val="clear" w:color="auto" w:fill="FFFFFF" w:themeFill="background1"/>
        </w:rPr>
        <w:t xml:space="preserve">                                        </w:t>
      </w:r>
      <w:r>
        <w:rPr>
          <w:rFonts w:ascii="Calibri" w:hAnsi="Calibri" w:cs="Calibri" w:hint="eastAsia"/>
          <w:color w:val="FF0000"/>
          <w:kern w:val="2"/>
          <w:u w:val="single"/>
          <w:shd w:val="clear" w:color="auto" w:fill="FFFFFF" w:themeFill="background1"/>
        </w:rPr>
        <w:t>；</w:t>
      </w:r>
    </w:p>
    <w:p w:rsidR="00936A94" w:rsidRPr="00BB7D71" w:rsidRDefault="00936A94" w:rsidP="00936A94">
      <w:pPr>
        <w:pStyle w:val="Default"/>
        <w:spacing w:line="400" w:lineRule="exact"/>
        <w:ind w:firstLineChars="200" w:firstLine="480"/>
        <w:rPr>
          <w:rFonts w:ascii="Times New Roman" w:hAnsi="Times New Roman" w:cs="Times New Roman"/>
          <w:color w:val="FF0000"/>
          <w:kern w:val="2"/>
          <w:u w:val="single"/>
          <w:shd w:val="clear" w:color="auto" w:fill="FFFFFF" w:themeFill="background1"/>
        </w:rPr>
      </w:pPr>
      <w:r>
        <w:rPr>
          <w:rFonts w:ascii="宋体" w:hAnsi="宋体" w:cs="宋体" w:hint="eastAsia"/>
          <w:color w:val="FF0000"/>
          <w:kern w:val="2"/>
        </w:rPr>
        <w:t>2.4</w:t>
      </w:r>
      <w:r>
        <w:rPr>
          <w:rFonts w:ascii="Times New Roman" w:hAnsi="Times New Roman" w:cs="Times New Roman" w:hint="eastAsia"/>
          <w:color w:val="FF0000"/>
          <w:kern w:val="2"/>
          <w:shd w:val="clear" w:color="auto" w:fill="FFFFFF" w:themeFill="background1"/>
        </w:rPr>
        <w:t>竣工结算：</w:t>
      </w:r>
      <w:r w:rsidRPr="00CA5713">
        <w:rPr>
          <w:rFonts w:ascii="Times New Roman" w:hAnsi="Times New Roman" w:cs="Times New Roman" w:hint="eastAsia"/>
          <w:color w:val="FF0000"/>
          <w:kern w:val="2"/>
          <w:u w:val="single"/>
          <w:shd w:val="clear" w:color="auto" w:fill="FFFFFF" w:themeFill="background1"/>
        </w:rPr>
        <w:t xml:space="preserve">                                              </w:t>
      </w:r>
      <w:r>
        <w:rPr>
          <w:rFonts w:ascii="Times New Roman" w:hAnsi="Times New Roman" w:cs="Times New Roman" w:hint="eastAsia"/>
          <w:color w:val="FF0000"/>
          <w:kern w:val="2"/>
          <w:u w:val="single"/>
          <w:shd w:val="clear" w:color="auto" w:fill="FFFFFF" w:themeFill="background1"/>
        </w:rPr>
        <w:t xml:space="preserve">            </w:t>
      </w:r>
      <w:r>
        <w:rPr>
          <w:rFonts w:ascii="Times New Roman" w:hAnsi="Times New Roman" w:cs="Times New Roman" w:hint="eastAsia"/>
          <w:color w:val="FF0000"/>
          <w:kern w:val="2"/>
          <w:u w:val="single"/>
          <w:shd w:val="clear" w:color="auto" w:fill="FFFFFF" w:themeFill="background1"/>
        </w:rPr>
        <w:t>；</w:t>
      </w:r>
    </w:p>
    <w:p w:rsidR="00A846DC" w:rsidRDefault="00936A94" w:rsidP="00936A94">
      <w:pPr>
        <w:pStyle w:val="Default"/>
        <w:spacing w:line="400" w:lineRule="exact"/>
        <w:ind w:firstLineChars="200" w:firstLine="480"/>
        <w:rPr>
          <w:b/>
          <w:bCs/>
          <w:shd w:val="clear" w:color="auto" w:fill="FFFFFF" w:themeFill="background1"/>
        </w:rPr>
      </w:pPr>
      <w:r>
        <w:rPr>
          <w:rFonts w:ascii="宋体" w:hAnsi="宋体" w:cs="宋体" w:hint="eastAsia"/>
          <w:color w:val="FF0000"/>
          <w:kern w:val="2"/>
        </w:rPr>
        <w:t>2.5</w:t>
      </w:r>
      <w:r>
        <w:rPr>
          <w:rFonts w:ascii="Times New Roman" w:hAnsi="Times New Roman" w:cs="Times New Roman" w:hint="eastAsia"/>
          <w:color w:val="FF0000"/>
          <w:kern w:val="2"/>
          <w:shd w:val="clear" w:color="auto" w:fill="FFFFFF" w:themeFill="background1"/>
        </w:rPr>
        <w:t>质保金及期限：</w:t>
      </w:r>
      <w:r w:rsidRPr="00CA5713">
        <w:rPr>
          <w:rFonts w:ascii="Times New Roman" w:hAnsi="Times New Roman" w:cs="Times New Roman" w:hint="eastAsia"/>
          <w:color w:val="FF0000"/>
          <w:kern w:val="2"/>
          <w:u w:val="single"/>
          <w:shd w:val="clear" w:color="auto" w:fill="FFFFFF" w:themeFill="background1"/>
        </w:rPr>
        <w:t xml:space="preserve">                                              </w:t>
      </w:r>
      <w:r>
        <w:rPr>
          <w:rFonts w:ascii="Times New Roman" w:hAnsi="Times New Roman" w:cs="Times New Roman" w:hint="eastAsia"/>
          <w:color w:val="FF0000"/>
          <w:kern w:val="2"/>
          <w:u w:val="single"/>
          <w:shd w:val="clear" w:color="auto" w:fill="FFFFFF" w:themeFill="background1"/>
        </w:rPr>
        <w:t xml:space="preserve">        </w:t>
      </w:r>
      <w:r>
        <w:rPr>
          <w:rFonts w:ascii="Times New Roman" w:hAnsi="Times New Roman" w:cs="Times New Roman" w:hint="eastAsia"/>
          <w:color w:val="FF0000"/>
          <w:kern w:val="2"/>
          <w:u w:val="single"/>
          <w:shd w:val="clear" w:color="auto" w:fill="FFFFFF" w:themeFill="background1"/>
        </w:rPr>
        <w:t>。</w:t>
      </w:r>
    </w:p>
    <w:p w:rsidR="00A846DC" w:rsidRDefault="00936A94">
      <w:pPr>
        <w:spacing w:line="400" w:lineRule="exact"/>
        <w:jc w:val="left"/>
        <w:rPr>
          <w:b/>
          <w:bCs/>
          <w:sz w:val="24"/>
          <w:shd w:val="clear" w:color="auto" w:fill="FFFFFF" w:themeFill="background1"/>
        </w:rPr>
      </w:pPr>
      <w:r>
        <w:rPr>
          <w:rFonts w:hint="eastAsia"/>
          <w:b/>
          <w:bCs/>
          <w:sz w:val="24"/>
          <w:shd w:val="clear" w:color="auto" w:fill="FFFFFF" w:themeFill="background1"/>
        </w:rPr>
        <w:t xml:space="preserve">    </w:t>
      </w:r>
      <w:r w:rsidR="000D5A0F">
        <w:rPr>
          <w:rFonts w:hint="eastAsia"/>
          <w:b/>
          <w:bCs/>
          <w:sz w:val="24"/>
          <w:shd w:val="clear" w:color="auto" w:fill="FFFFFF" w:themeFill="background1"/>
        </w:rPr>
        <w:t>3.</w:t>
      </w:r>
      <w:r w:rsidR="000D5A0F">
        <w:rPr>
          <w:rFonts w:hint="eastAsia"/>
          <w:b/>
          <w:bCs/>
          <w:sz w:val="24"/>
          <w:shd w:val="clear" w:color="auto" w:fill="FFFFFF" w:themeFill="background1"/>
        </w:rPr>
        <w:t>工人工资支付</w:t>
      </w:r>
    </w:p>
    <w:p w:rsidR="00936A94" w:rsidRDefault="00936A94" w:rsidP="00936A94">
      <w:pPr>
        <w:spacing w:line="380" w:lineRule="exact"/>
        <w:ind w:firstLineChars="200" w:firstLine="480"/>
        <w:rPr>
          <w:rFonts w:ascii="宋体" w:hAnsi="宋体" w:cs="宋体"/>
          <w:color w:val="FF0000"/>
          <w:sz w:val="24"/>
        </w:rPr>
      </w:pPr>
      <w:r>
        <w:rPr>
          <w:rFonts w:ascii="宋体" w:hAnsi="宋体" w:cs="宋体" w:hint="eastAsia"/>
          <w:sz w:val="24"/>
        </w:rPr>
        <w:t>3.1</w:t>
      </w:r>
      <w:r>
        <w:rPr>
          <w:rFonts w:hint="eastAsia"/>
          <w:bCs/>
          <w:sz w:val="24"/>
          <w:shd w:val="clear" w:color="auto" w:fill="FFFFFF" w:themeFill="background1"/>
        </w:rPr>
        <w:t>乙方每月按时</w:t>
      </w:r>
      <w:r>
        <w:rPr>
          <w:rFonts w:ascii="宋体" w:hAnsi="宋体" w:cs="宋体" w:hint="eastAsia"/>
          <w:sz w:val="24"/>
        </w:rPr>
        <w:t>与甲方劳务管理员核对实名制考勤表，</w:t>
      </w:r>
      <w:r>
        <w:rPr>
          <w:rFonts w:hint="eastAsia"/>
          <w:bCs/>
          <w:sz w:val="24"/>
          <w:shd w:val="clear" w:color="auto" w:fill="FFFFFF" w:themeFill="background1"/>
        </w:rPr>
        <w:t>填写工资</w:t>
      </w:r>
      <w:r>
        <w:rPr>
          <w:rFonts w:ascii="宋体" w:hAnsi="宋体" w:cs="宋体" w:hint="eastAsia"/>
          <w:sz w:val="24"/>
        </w:rPr>
        <w:t>领用明细表</w:t>
      </w:r>
      <w:r w:rsidRPr="004051A0">
        <w:rPr>
          <w:rFonts w:ascii="宋体" w:hAnsi="宋体" w:cs="宋体" w:hint="eastAsia"/>
          <w:sz w:val="24"/>
        </w:rPr>
        <w:t>（甲方按统一格式），</w:t>
      </w:r>
      <w:r>
        <w:rPr>
          <w:rFonts w:ascii="宋体" w:hAnsi="宋体" w:cs="宋体" w:hint="eastAsia"/>
          <w:sz w:val="24"/>
        </w:rPr>
        <w:t>双方签字确认后，交商务经理、项目经理审核签字。无银行卡和考勤记录人员，不发放工资，也不得代领工资。甲方在每月</w:t>
      </w:r>
      <w:r>
        <w:rPr>
          <w:rFonts w:ascii="宋体" w:hAnsi="宋体" w:cs="宋体" w:hint="eastAsia"/>
          <w:sz w:val="24"/>
          <w:u w:val="single"/>
        </w:rPr>
        <w:t xml:space="preserve">**号--**号  </w:t>
      </w:r>
      <w:r>
        <w:rPr>
          <w:rFonts w:ascii="宋体" w:hAnsi="宋体" w:cs="宋体" w:hint="eastAsia"/>
          <w:sz w:val="24"/>
        </w:rPr>
        <w:t>期间按工人不超过</w:t>
      </w:r>
      <w:r>
        <w:rPr>
          <w:rFonts w:ascii="宋体" w:hAnsi="宋体" w:cs="宋体" w:hint="eastAsia"/>
          <w:sz w:val="24"/>
          <w:u w:val="single"/>
        </w:rPr>
        <w:t xml:space="preserve">  **   </w:t>
      </w:r>
      <w:r>
        <w:rPr>
          <w:rFonts w:ascii="宋体" w:hAnsi="宋体" w:cs="宋体" w:hint="eastAsia"/>
          <w:sz w:val="24"/>
        </w:rPr>
        <w:t>元/月、班组负责人不超过</w:t>
      </w:r>
      <w:r>
        <w:rPr>
          <w:rFonts w:ascii="宋体" w:hAnsi="宋体" w:cs="宋体" w:hint="eastAsia"/>
          <w:sz w:val="24"/>
          <w:u w:val="single"/>
        </w:rPr>
        <w:t xml:space="preserve">   **   </w:t>
      </w:r>
      <w:r>
        <w:rPr>
          <w:rFonts w:ascii="宋体" w:hAnsi="宋体" w:cs="宋体" w:hint="eastAsia"/>
          <w:sz w:val="24"/>
        </w:rPr>
        <w:t>元/月发放工资。</w:t>
      </w:r>
    </w:p>
    <w:p w:rsidR="00936A94" w:rsidRDefault="00936A94" w:rsidP="00936A94">
      <w:pPr>
        <w:spacing w:line="380" w:lineRule="exact"/>
        <w:ind w:firstLineChars="175" w:firstLine="420"/>
        <w:rPr>
          <w:bCs/>
          <w:sz w:val="24"/>
          <w:highlight w:val="yellow"/>
          <w:shd w:val="clear" w:color="auto" w:fill="FFFFFF" w:themeFill="background1"/>
        </w:rPr>
      </w:pPr>
      <w:r>
        <w:rPr>
          <w:rFonts w:ascii="宋体" w:hAnsi="宋体" w:cs="宋体" w:hint="eastAsia"/>
          <w:sz w:val="24"/>
        </w:rPr>
        <w:t>3.2</w:t>
      </w:r>
      <w:r>
        <w:rPr>
          <w:rFonts w:hint="eastAsia"/>
          <w:bCs/>
          <w:sz w:val="24"/>
          <w:shd w:val="clear" w:color="auto" w:fill="FFFFFF" w:themeFill="background1"/>
        </w:rPr>
        <w:t>甲方和乙方</w:t>
      </w:r>
      <w:r>
        <w:rPr>
          <w:bCs/>
          <w:sz w:val="24"/>
          <w:shd w:val="clear" w:color="auto" w:fill="FFFFFF" w:themeFill="background1"/>
        </w:rPr>
        <w:t>办理完工结算</w:t>
      </w:r>
      <w:r>
        <w:rPr>
          <w:rFonts w:hint="eastAsia"/>
          <w:bCs/>
          <w:sz w:val="24"/>
          <w:shd w:val="clear" w:color="auto" w:fill="FFFFFF" w:themeFill="background1"/>
        </w:rPr>
        <w:t>后</w:t>
      </w:r>
      <w:r>
        <w:rPr>
          <w:bCs/>
          <w:sz w:val="24"/>
          <w:shd w:val="clear" w:color="auto" w:fill="FFFFFF" w:themeFill="background1"/>
        </w:rPr>
        <w:t>，甲方付款至乙方</w:t>
      </w:r>
      <w:r>
        <w:rPr>
          <w:rFonts w:hint="eastAsia"/>
          <w:bCs/>
          <w:sz w:val="24"/>
          <w:shd w:val="clear" w:color="auto" w:fill="FFFFFF" w:themeFill="background1"/>
        </w:rPr>
        <w:t>结算款的</w:t>
      </w:r>
      <w:r>
        <w:rPr>
          <w:rFonts w:hint="eastAsia"/>
          <w:bCs/>
          <w:sz w:val="24"/>
          <w:u w:val="single"/>
          <w:shd w:val="clear" w:color="auto" w:fill="FFFFFF" w:themeFill="background1"/>
        </w:rPr>
        <w:t>**</w:t>
      </w:r>
      <w:r>
        <w:rPr>
          <w:bCs/>
          <w:sz w:val="24"/>
          <w:u w:val="single"/>
          <w:shd w:val="clear" w:color="auto" w:fill="FFFFFF" w:themeFill="background1"/>
        </w:rPr>
        <w:t>%</w:t>
      </w:r>
      <w:r>
        <w:rPr>
          <w:bCs/>
          <w:sz w:val="24"/>
          <w:shd w:val="clear" w:color="auto" w:fill="FFFFFF" w:themeFill="background1"/>
        </w:rPr>
        <w:t>时，乙方必须确保</w:t>
      </w:r>
      <w:r>
        <w:rPr>
          <w:rFonts w:hint="eastAsia"/>
          <w:bCs/>
          <w:sz w:val="24"/>
          <w:shd w:val="clear" w:color="auto" w:fill="FFFFFF" w:themeFill="background1"/>
        </w:rPr>
        <w:t>在</w:t>
      </w:r>
      <w:r>
        <w:rPr>
          <w:rFonts w:hint="eastAsia"/>
          <w:bCs/>
          <w:sz w:val="24"/>
          <w:u w:val="single"/>
          <w:shd w:val="clear" w:color="auto" w:fill="FFFFFF" w:themeFill="background1"/>
        </w:rPr>
        <w:t xml:space="preserve">   **  </w:t>
      </w:r>
      <w:r>
        <w:rPr>
          <w:rFonts w:hint="eastAsia"/>
          <w:bCs/>
          <w:sz w:val="24"/>
          <w:u w:val="single"/>
          <w:shd w:val="clear" w:color="auto" w:fill="FFFFFF" w:themeFill="background1"/>
        </w:rPr>
        <w:t>日</w:t>
      </w:r>
      <w:r>
        <w:rPr>
          <w:rFonts w:hint="eastAsia"/>
          <w:bCs/>
          <w:sz w:val="24"/>
          <w:shd w:val="clear" w:color="auto" w:fill="FFFFFF" w:themeFill="background1"/>
        </w:rPr>
        <w:t>内</w:t>
      </w:r>
      <w:r>
        <w:rPr>
          <w:bCs/>
          <w:sz w:val="24"/>
          <w:shd w:val="clear" w:color="auto" w:fill="FFFFFF" w:themeFill="background1"/>
        </w:rPr>
        <w:t>将所有工人工资发放完毕，并将班组出具的结算证明和发放明细报甲方备案</w:t>
      </w:r>
      <w:r>
        <w:rPr>
          <w:rFonts w:hint="eastAsia"/>
          <w:bCs/>
          <w:sz w:val="24"/>
          <w:shd w:val="clear" w:color="auto" w:fill="FFFFFF" w:themeFill="background1"/>
        </w:rPr>
        <w:t>，否则视为违约。</w:t>
      </w:r>
    </w:p>
    <w:p w:rsidR="00936A94" w:rsidRDefault="00936A94" w:rsidP="00936A94">
      <w:pPr>
        <w:spacing w:line="380" w:lineRule="exact"/>
        <w:ind w:firstLineChars="175" w:firstLine="420"/>
        <w:rPr>
          <w:bCs/>
          <w:sz w:val="24"/>
          <w:shd w:val="clear" w:color="auto" w:fill="FFFFFF" w:themeFill="background1"/>
        </w:rPr>
      </w:pPr>
      <w:r>
        <w:rPr>
          <w:rFonts w:ascii="宋体" w:hAnsi="宋体" w:cs="宋体" w:hint="eastAsia"/>
          <w:sz w:val="24"/>
        </w:rPr>
        <w:t>3.3</w:t>
      </w:r>
      <w:r>
        <w:rPr>
          <w:bCs/>
          <w:sz w:val="24"/>
          <w:shd w:val="clear" w:color="auto" w:fill="FFFFFF" w:themeFill="background1"/>
        </w:rPr>
        <w:t>施工期间发生</w:t>
      </w:r>
      <w:r>
        <w:rPr>
          <w:rFonts w:hint="eastAsia"/>
          <w:bCs/>
          <w:sz w:val="24"/>
          <w:shd w:val="clear" w:color="auto" w:fill="FFFFFF" w:themeFill="background1"/>
        </w:rPr>
        <w:t>的</w:t>
      </w:r>
      <w:r>
        <w:rPr>
          <w:bCs/>
          <w:sz w:val="24"/>
          <w:shd w:val="clear" w:color="auto" w:fill="FFFFFF" w:themeFill="background1"/>
        </w:rPr>
        <w:t>一切关于</w:t>
      </w:r>
      <w:r>
        <w:rPr>
          <w:rFonts w:hint="eastAsia"/>
          <w:bCs/>
          <w:sz w:val="24"/>
          <w:shd w:val="clear" w:color="auto" w:fill="FFFFFF" w:themeFill="background1"/>
        </w:rPr>
        <w:t>劳务</w:t>
      </w:r>
      <w:r>
        <w:rPr>
          <w:bCs/>
          <w:sz w:val="24"/>
          <w:shd w:val="clear" w:color="auto" w:fill="FFFFFF" w:themeFill="background1"/>
        </w:rPr>
        <w:t>工资纠纷问题及</w:t>
      </w:r>
      <w:r>
        <w:rPr>
          <w:rFonts w:hint="eastAsia"/>
          <w:bCs/>
          <w:sz w:val="24"/>
          <w:shd w:val="clear" w:color="auto" w:fill="FFFFFF" w:themeFill="background1"/>
        </w:rPr>
        <w:t>其产生的</w:t>
      </w:r>
      <w:r>
        <w:rPr>
          <w:bCs/>
          <w:sz w:val="24"/>
          <w:shd w:val="clear" w:color="auto" w:fill="FFFFFF" w:themeFill="background1"/>
        </w:rPr>
        <w:t>后果由乙方自行承担。</w:t>
      </w:r>
    </w:p>
    <w:p w:rsidR="00A846DC" w:rsidRDefault="00936A94" w:rsidP="00936A94">
      <w:pPr>
        <w:spacing w:line="400" w:lineRule="exact"/>
        <w:ind w:firstLineChars="175" w:firstLine="420"/>
        <w:jc w:val="left"/>
        <w:rPr>
          <w:rFonts w:ascii="宋体" w:hAnsi="宋体" w:cs="宋体"/>
          <w:sz w:val="24"/>
        </w:rPr>
      </w:pPr>
      <w:r>
        <w:rPr>
          <w:rFonts w:ascii="宋体" w:hAnsi="宋体" w:cs="宋体" w:hint="eastAsia"/>
          <w:sz w:val="24"/>
        </w:rPr>
        <w:t>3.4</w:t>
      </w:r>
      <w:r>
        <w:rPr>
          <w:rFonts w:hint="eastAsia"/>
          <w:sz w:val="24"/>
          <w:szCs w:val="32"/>
        </w:rPr>
        <w:t>通过甲方代发的工人工资，甲方将按照税务局规定代扣代缴个税，相应成本由乙方承担。</w:t>
      </w:r>
    </w:p>
    <w:p w:rsidR="00A846DC" w:rsidRDefault="00936A94">
      <w:pPr>
        <w:spacing w:line="400" w:lineRule="exact"/>
        <w:jc w:val="left"/>
        <w:rPr>
          <w:b/>
          <w:bCs/>
          <w:sz w:val="24"/>
          <w:shd w:val="clear" w:color="auto" w:fill="FFFFFF" w:themeFill="background1"/>
        </w:rPr>
      </w:pPr>
      <w:r>
        <w:rPr>
          <w:rFonts w:ascii="宋体" w:hAnsi="宋体" w:cs="宋体" w:hint="eastAsia"/>
          <w:b/>
          <w:bCs/>
          <w:sz w:val="24"/>
        </w:rPr>
        <w:t xml:space="preserve">    </w:t>
      </w:r>
      <w:r w:rsidR="000D5A0F">
        <w:rPr>
          <w:rFonts w:ascii="宋体" w:hAnsi="宋体" w:cs="宋体" w:hint="eastAsia"/>
          <w:b/>
          <w:bCs/>
          <w:sz w:val="24"/>
        </w:rPr>
        <w:t>4.</w:t>
      </w:r>
      <w:r w:rsidR="000D5A0F">
        <w:rPr>
          <w:rFonts w:hint="eastAsia"/>
          <w:b/>
          <w:bCs/>
          <w:sz w:val="24"/>
          <w:shd w:val="clear" w:color="auto" w:fill="FFFFFF" w:themeFill="background1"/>
        </w:rPr>
        <w:t>开票要求</w:t>
      </w:r>
    </w:p>
    <w:p w:rsidR="00936A94" w:rsidRDefault="00936A94" w:rsidP="00936A94">
      <w:pPr>
        <w:spacing w:line="380" w:lineRule="exact"/>
        <w:ind w:firstLineChars="200" w:firstLine="480"/>
        <w:rPr>
          <w:rFonts w:asciiTheme="minorEastAsia" w:eastAsiaTheme="minorEastAsia" w:hAnsiTheme="minorEastAsia" w:cstheme="minorEastAsia"/>
          <w:sz w:val="24"/>
        </w:rPr>
      </w:pPr>
      <w:r>
        <w:rPr>
          <w:rFonts w:ascii="宋体" w:hAnsi="宋体" w:cs="宋体" w:hint="eastAsia"/>
          <w:sz w:val="24"/>
        </w:rPr>
        <w:t>4.1</w:t>
      </w:r>
      <w:r>
        <w:rPr>
          <w:rFonts w:asciiTheme="minorEastAsia" w:eastAsiaTheme="minorEastAsia" w:hAnsiTheme="minorEastAsia" w:cstheme="minorEastAsia" w:hint="eastAsia"/>
          <w:sz w:val="24"/>
        </w:rPr>
        <w:t>所有费用均采用转账（支票、电汇等）支付，乙方需提供发票。甲方每次付款前乙方必须提供相应的增值税（专用）发票，不得提供虚假发票，提供的发票须经主管</w:t>
      </w:r>
      <w:r>
        <w:rPr>
          <w:rFonts w:asciiTheme="minorEastAsia" w:eastAsiaTheme="minorEastAsia" w:hAnsiTheme="minorEastAsia" w:cstheme="minorEastAsia" w:hint="eastAsia"/>
          <w:sz w:val="24"/>
        </w:rPr>
        <w:lastRenderedPageBreak/>
        <w:t>税务部门的认证。</w:t>
      </w:r>
    </w:p>
    <w:p w:rsidR="00936A94" w:rsidRDefault="00936A94" w:rsidP="00936A94">
      <w:pPr>
        <w:spacing w:line="380" w:lineRule="exact"/>
        <w:ind w:firstLineChars="200" w:firstLine="480"/>
        <w:rPr>
          <w:rFonts w:asciiTheme="minorEastAsia" w:eastAsiaTheme="minorEastAsia" w:hAnsiTheme="minorEastAsia" w:cstheme="minorEastAsia"/>
          <w:sz w:val="24"/>
          <w:highlight w:val="yellow"/>
        </w:rPr>
      </w:pPr>
      <w:r>
        <w:rPr>
          <w:rFonts w:asciiTheme="minorEastAsia" w:eastAsiaTheme="minorEastAsia" w:hAnsiTheme="minorEastAsia" w:cstheme="minorEastAsia" w:hint="eastAsia"/>
          <w:sz w:val="24"/>
        </w:rPr>
        <w:t>4.2乙方承诺确认为增值税（□一般□小规模）纳税人，需向甲方开具增值税（□专用□普通）发票。包工包料作业内容开具的增值税发票税率为</w:t>
      </w:r>
      <w:r>
        <w:rPr>
          <w:rFonts w:asciiTheme="minorEastAsia" w:eastAsiaTheme="minorEastAsia" w:hAnsiTheme="minorEastAsia" w:cstheme="minorEastAsia" w:hint="eastAsia"/>
          <w:sz w:val="24"/>
          <w:u w:val="single"/>
        </w:rPr>
        <w:t>**</w:t>
      </w:r>
      <w:r>
        <w:rPr>
          <w:rFonts w:asciiTheme="minorEastAsia" w:eastAsiaTheme="minorEastAsia" w:hAnsiTheme="minorEastAsia" w:cstheme="minorEastAsia" w:hint="eastAsia"/>
          <w:sz w:val="24"/>
        </w:rPr>
        <w:t>，仅清包作业内容开具的增值税发票税率为</w:t>
      </w:r>
      <w:r>
        <w:rPr>
          <w:rFonts w:asciiTheme="minorEastAsia" w:eastAsiaTheme="minorEastAsia" w:hAnsiTheme="minorEastAsia" w:cstheme="minorEastAsia" w:hint="eastAsia"/>
          <w:sz w:val="24"/>
          <w:u w:val="single"/>
        </w:rPr>
        <w:t xml:space="preserve"> **  </w:t>
      </w:r>
      <w:r w:rsidR="00240D5E">
        <w:rPr>
          <w:rFonts w:asciiTheme="minorEastAsia" w:eastAsiaTheme="minorEastAsia" w:hAnsiTheme="minorEastAsia" w:cstheme="minorEastAsia" w:hint="eastAsia"/>
          <w:sz w:val="24"/>
        </w:rPr>
        <w:t>；</w:t>
      </w:r>
      <w:r w:rsidR="00240D5E" w:rsidRPr="00B078EA">
        <w:rPr>
          <w:rFonts w:ascii="宋体" w:hAnsi="宋体" w:cs="宋体" w:hint="eastAsia"/>
          <w:b/>
          <w:sz w:val="24"/>
        </w:rPr>
        <w:t>过程中若发生增值税税率变化，综合单价据实调整</w:t>
      </w:r>
      <w:r w:rsidR="00240D5E" w:rsidRPr="00B078EA">
        <w:rPr>
          <w:rFonts w:ascii="宋体" w:hAnsi="宋体" w:cs="宋体" w:hint="eastAsia"/>
          <w:sz w:val="24"/>
        </w:rPr>
        <w:t>。</w:t>
      </w:r>
    </w:p>
    <w:p w:rsidR="00936A94" w:rsidRDefault="00936A94" w:rsidP="00936A94">
      <w:pPr>
        <w:spacing w:line="380" w:lineRule="exact"/>
        <w:ind w:firstLineChars="200" w:firstLine="480"/>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4.3双方的开票信息如下：</w:t>
      </w:r>
    </w:p>
    <w:tbl>
      <w:tblPr>
        <w:tblW w:w="826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268"/>
      </w:tblGrid>
      <w:tr w:rsidR="00936A94" w:rsidTr="00936A94">
        <w:trPr>
          <w:trHeight w:val="7546"/>
          <w:jc w:val="center"/>
        </w:trPr>
        <w:tc>
          <w:tcPr>
            <w:tcW w:w="8268" w:type="dxa"/>
          </w:tcPr>
          <w:p w:rsidR="00936A94" w:rsidRDefault="00936A94" w:rsidP="008C0AD4">
            <w:pPr>
              <w:spacing w:line="380" w:lineRule="exact"/>
              <w:rPr>
                <w:rFonts w:asciiTheme="minorEastAsia" w:eastAsiaTheme="minorEastAsia" w:hAnsiTheme="minorEastAsia" w:cstheme="minorEastAsia"/>
                <w:sz w:val="24"/>
              </w:rPr>
            </w:pPr>
          </w:p>
          <w:p w:rsidR="00936A94" w:rsidRDefault="00936A94" w:rsidP="008C0AD4">
            <w:pPr>
              <w:spacing w:line="380" w:lineRule="exact"/>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甲方信息：</w:t>
            </w:r>
          </w:p>
          <w:p w:rsidR="00936A94" w:rsidRDefault="00936A94" w:rsidP="008C0AD4">
            <w:pPr>
              <w:spacing w:line="380" w:lineRule="exact"/>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 xml:space="preserve">    付款单位</w:t>
            </w:r>
            <w:r w:rsidRPr="00E271F7">
              <w:rPr>
                <w:rFonts w:asciiTheme="minorEastAsia" w:eastAsiaTheme="minorEastAsia" w:hAnsiTheme="minorEastAsia" w:cstheme="minorEastAsia" w:hint="eastAsia"/>
                <w:sz w:val="24"/>
                <w:u w:val="single"/>
              </w:rPr>
              <w:t xml:space="preserve">：                    </w:t>
            </w:r>
            <w:r>
              <w:rPr>
                <w:rFonts w:asciiTheme="minorEastAsia" w:eastAsiaTheme="minorEastAsia" w:hAnsiTheme="minorEastAsia" w:cstheme="minorEastAsia" w:hint="eastAsia"/>
                <w:sz w:val="24"/>
                <w:u w:val="single"/>
              </w:rPr>
              <w:t xml:space="preserve">    </w:t>
            </w:r>
            <w:r w:rsidRPr="00E271F7">
              <w:rPr>
                <w:rFonts w:asciiTheme="minorEastAsia" w:eastAsiaTheme="minorEastAsia" w:hAnsiTheme="minorEastAsia" w:cstheme="minorEastAsia" w:hint="eastAsia"/>
                <w:sz w:val="24"/>
                <w:u w:val="single"/>
              </w:rPr>
              <w:t xml:space="preserve">  </w:t>
            </w:r>
            <w:r>
              <w:rPr>
                <w:rFonts w:asciiTheme="minorEastAsia" w:eastAsiaTheme="minorEastAsia" w:hAnsiTheme="minorEastAsia" w:cstheme="minorEastAsia" w:hint="eastAsia"/>
                <w:sz w:val="24"/>
                <w:u w:val="single"/>
              </w:rPr>
              <w:t xml:space="preserve">          </w:t>
            </w:r>
            <w:r w:rsidRPr="00E271F7">
              <w:rPr>
                <w:rFonts w:asciiTheme="minorEastAsia" w:eastAsiaTheme="minorEastAsia" w:hAnsiTheme="minorEastAsia" w:cstheme="minorEastAsia" w:hint="eastAsia"/>
                <w:sz w:val="24"/>
                <w:u w:val="single"/>
              </w:rPr>
              <w:t xml:space="preserve"> ，</w:t>
            </w:r>
          </w:p>
          <w:p w:rsidR="00936A94" w:rsidRDefault="00936A94" w:rsidP="008C0AD4">
            <w:pPr>
              <w:spacing w:line="380" w:lineRule="exact"/>
              <w:rPr>
                <w:rFonts w:asciiTheme="minorEastAsia" w:eastAsiaTheme="minorEastAsia" w:hAnsiTheme="minorEastAsia" w:cstheme="minorEastAsia"/>
                <w:sz w:val="24"/>
                <w:u w:val="single"/>
              </w:rPr>
            </w:pPr>
            <w:r>
              <w:rPr>
                <w:rFonts w:asciiTheme="minorEastAsia" w:eastAsiaTheme="minorEastAsia" w:hAnsiTheme="minorEastAsia" w:cstheme="minorEastAsia" w:hint="eastAsia"/>
                <w:sz w:val="24"/>
              </w:rPr>
              <w:t xml:space="preserve">    税务登记证号</w:t>
            </w:r>
            <w:r w:rsidRPr="00E271F7">
              <w:rPr>
                <w:rFonts w:asciiTheme="minorEastAsia" w:eastAsiaTheme="minorEastAsia" w:hAnsiTheme="minorEastAsia" w:cstheme="minorEastAsia" w:hint="eastAsia"/>
                <w:sz w:val="24"/>
                <w:u w:val="single"/>
              </w:rPr>
              <w:t xml:space="preserve">：                      </w:t>
            </w:r>
            <w:r>
              <w:rPr>
                <w:rFonts w:asciiTheme="minorEastAsia" w:eastAsiaTheme="minorEastAsia" w:hAnsiTheme="minorEastAsia" w:cstheme="minorEastAsia" w:hint="eastAsia"/>
                <w:sz w:val="24"/>
                <w:u w:val="single"/>
              </w:rPr>
              <w:t xml:space="preserve">        </w:t>
            </w:r>
            <w:r w:rsidRPr="00E271F7">
              <w:rPr>
                <w:rFonts w:asciiTheme="minorEastAsia" w:eastAsiaTheme="minorEastAsia" w:hAnsiTheme="minorEastAsia" w:cstheme="minorEastAsia" w:hint="eastAsia"/>
                <w:sz w:val="24"/>
                <w:u w:val="single"/>
              </w:rPr>
              <w:t xml:space="preserve">   ，</w:t>
            </w:r>
          </w:p>
          <w:p w:rsidR="00936A94" w:rsidRDefault="00936A94" w:rsidP="008C0AD4">
            <w:pPr>
              <w:spacing w:line="380" w:lineRule="exact"/>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 xml:space="preserve">    开户银行名称:</w:t>
            </w:r>
            <w:r w:rsidRPr="00E271F7">
              <w:rPr>
                <w:rFonts w:asciiTheme="minorEastAsia" w:eastAsiaTheme="minorEastAsia" w:hAnsiTheme="minorEastAsia" w:cstheme="minorEastAsia" w:hint="eastAsia"/>
                <w:sz w:val="24"/>
                <w:u w:val="single"/>
              </w:rPr>
              <w:t xml:space="preserve">                        </w:t>
            </w:r>
            <w:r>
              <w:rPr>
                <w:rFonts w:asciiTheme="minorEastAsia" w:eastAsiaTheme="minorEastAsia" w:hAnsiTheme="minorEastAsia" w:cstheme="minorEastAsia" w:hint="eastAsia"/>
                <w:sz w:val="24"/>
                <w:u w:val="single"/>
              </w:rPr>
              <w:t xml:space="preserve">        </w:t>
            </w:r>
            <w:r w:rsidRPr="00E271F7">
              <w:rPr>
                <w:rFonts w:asciiTheme="minorEastAsia" w:eastAsiaTheme="minorEastAsia" w:hAnsiTheme="minorEastAsia" w:cstheme="minorEastAsia" w:hint="eastAsia"/>
                <w:sz w:val="24"/>
                <w:u w:val="single"/>
              </w:rPr>
              <w:t xml:space="preserve">  ，</w:t>
            </w:r>
          </w:p>
          <w:p w:rsidR="00936A94" w:rsidRDefault="00936A94" w:rsidP="008C0AD4">
            <w:pPr>
              <w:spacing w:line="380" w:lineRule="exact"/>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 xml:space="preserve">    开户银行帐号</w:t>
            </w:r>
            <w:r w:rsidRPr="00E271F7">
              <w:rPr>
                <w:rFonts w:asciiTheme="minorEastAsia" w:eastAsiaTheme="minorEastAsia" w:hAnsiTheme="minorEastAsia" w:cstheme="minorEastAsia" w:hint="eastAsia"/>
                <w:sz w:val="24"/>
                <w:u w:val="single"/>
              </w:rPr>
              <w:t xml:space="preserve">：                       </w:t>
            </w:r>
            <w:r>
              <w:rPr>
                <w:rFonts w:asciiTheme="minorEastAsia" w:eastAsiaTheme="minorEastAsia" w:hAnsiTheme="minorEastAsia" w:cstheme="minorEastAsia" w:hint="eastAsia"/>
                <w:sz w:val="24"/>
                <w:u w:val="single"/>
              </w:rPr>
              <w:t xml:space="preserve">        </w:t>
            </w:r>
            <w:r w:rsidRPr="00E271F7">
              <w:rPr>
                <w:rFonts w:asciiTheme="minorEastAsia" w:eastAsiaTheme="minorEastAsia" w:hAnsiTheme="minorEastAsia" w:cstheme="minorEastAsia" w:hint="eastAsia"/>
                <w:sz w:val="24"/>
                <w:u w:val="single"/>
              </w:rPr>
              <w:t xml:space="preserve">  ，</w:t>
            </w:r>
          </w:p>
          <w:p w:rsidR="00936A94" w:rsidRDefault="00936A94" w:rsidP="008C0AD4">
            <w:pPr>
              <w:spacing w:line="380" w:lineRule="exact"/>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 xml:space="preserve">    联系人：</w:t>
            </w:r>
            <w:r w:rsidRPr="00E271F7">
              <w:rPr>
                <w:rFonts w:asciiTheme="minorEastAsia" w:eastAsiaTheme="minorEastAsia" w:hAnsiTheme="minorEastAsia" w:cstheme="minorEastAsia" w:hint="eastAsia"/>
                <w:sz w:val="24"/>
                <w:u w:val="single"/>
              </w:rPr>
              <w:t xml:space="preserve">           </w:t>
            </w:r>
            <w:r>
              <w:rPr>
                <w:rFonts w:asciiTheme="minorEastAsia" w:eastAsiaTheme="minorEastAsia" w:hAnsiTheme="minorEastAsia" w:cstheme="minorEastAsia" w:hint="eastAsia"/>
                <w:sz w:val="24"/>
              </w:rPr>
              <w:t>，联系电话：</w:t>
            </w:r>
            <w:r w:rsidRPr="00E271F7">
              <w:rPr>
                <w:rFonts w:asciiTheme="minorEastAsia" w:eastAsiaTheme="minorEastAsia" w:hAnsiTheme="minorEastAsia" w:cstheme="minorEastAsia" w:hint="eastAsia"/>
                <w:sz w:val="24"/>
                <w:u w:val="single"/>
              </w:rPr>
              <w:t xml:space="preserve">      </w:t>
            </w:r>
            <w:r>
              <w:rPr>
                <w:rFonts w:asciiTheme="minorEastAsia" w:eastAsiaTheme="minorEastAsia" w:hAnsiTheme="minorEastAsia" w:cstheme="minorEastAsia" w:hint="eastAsia"/>
                <w:sz w:val="24"/>
                <w:u w:val="single"/>
              </w:rPr>
              <w:t xml:space="preserve">       </w:t>
            </w:r>
            <w:r w:rsidRPr="00E271F7">
              <w:rPr>
                <w:rFonts w:asciiTheme="minorEastAsia" w:eastAsiaTheme="minorEastAsia" w:hAnsiTheme="minorEastAsia" w:cstheme="minorEastAsia" w:hint="eastAsia"/>
                <w:sz w:val="24"/>
                <w:u w:val="single"/>
              </w:rPr>
              <w:t xml:space="preserve">     </w:t>
            </w:r>
            <w:r>
              <w:rPr>
                <w:rFonts w:asciiTheme="minorEastAsia" w:eastAsiaTheme="minorEastAsia" w:hAnsiTheme="minorEastAsia" w:cstheme="minorEastAsia" w:hint="eastAsia"/>
                <w:sz w:val="24"/>
              </w:rPr>
              <w:t>，</w:t>
            </w:r>
          </w:p>
          <w:p w:rsidR="00936A94" w:rsidRDefault="00936A94" w:rsidP="008C0AD4">
            <w:pPr>
              <w:spacing w:line="380" w:lineRule="exact"/>
              <w:rPr>
                <w:rFonts w:asciiTheme="minorEastAsia" w:eastAsiaTheme="minorEastAsia" w:hAnsiTheme="minorEastAsia" w:cstheme="minorEastAsia"/>
                <w:sz w:val="24"/>
                <w:u w:val="single"/>
              </w:rPr>
            </w:pPr>
            <w:r>
              <w:rPr>
                <w:rFonts w:asciiTheme="minorEastAsia" w:eastAsiaTheme="minorEastAsia" w:hAnsiTheme="minorEastAsia" w:cstheme="minorEastAsia" w:hint="eastAsia"/>
                <w:sz w:val="24"/>
              </w:rPr>
              <w:t xml:space="preserve">    地址</w:t>
            </w:r>
            <w:r w:rsidRPr="00E271F7">
              <w:rPr>
                <w:rFonts w:asciiTheme="minorEastAsia" w:eastAsiaTheme="minorEastAsia" w:hAnsiTheme="minorEastAsia" w:cstheme="minorEastAsia" w:hint="eastAsia"/>
                <w:sz w:val="24"/>
                <w:u w:val="single"/>
              </w:rPr>
              <w:t>：</w:t>
            </w:r>
            <w:r>
              <w:rPr>
                <w:rFonts w:asciiTheme="minorEastAsia" w:eastAsiaTheme="minorEastAsia" w:hAnsiTheme="minorEastAsia" w:cstheme="minorEastAsia" w:hint="eastAsia"/>
                <w:sz w:val="24"/>
                <w:u w:val="single"/>
              </w:rPr>
              <w:t xml:space="preserve">                                         。</w:t>
            </w:r>
          </w:p>
          <w:p w:rsidR="00936A94" w:rsidRPr="009943A0" w:rsidRDefault="00936A94" w:rsidP="008C0AD4"/>
          <w:p w:rsidR="00936A94" w:rsidRDefault="00936A94" w:rsidP="008C0AD4">
            <w:pPr>
              <w:spacing w:line="380" w:lineRule="exact"/>
              <w:jc w:val="left"/>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乙方信息：</w:t>
            </w:r>
          </w:p>
          <w:p w:rsidR="00936A94" w:rsidRDefault="00936A94" w:rsidP="008C0AD4">
            <w:pPr>
              <w:spacing w:line="380" w:lineRule="exact"/>
              <w:jc w:val="left"/>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 xml:space="preserve">    收款单位</w:t>
            </w:r>
            <w:r w:rsidRPr="00E271F7">
              <w:rPr>
                <w:rFonts w:asciiTheme="minorEastAsia" w:eastAsiaTheme="minorEastAsia" w:hAnsiTheme="minorEastAsia" w:cstheme="minorEastAsia" w:hint="eastAsia"/>
                <w:sz w:val="24"/>
                <w:u w:val="single"/>
              </w:rPr>
              <w:t xml:space="preserve">：                    </w:t>
            </w:r>
            <w:r>
              <w:rPr>
                <w:rFonts w:asciiTheme="minorEastAsia" w:eastAsiaTheme="minorEastAsia" w:hAnsiTheme="minorEastAsia" w:cstheme="minorEastAsia" w:hint="eastAsia"/>
                <w:sz w:val="24"/>
                <w:u w:val="single"/>
              </w:rPr>
              <w:t xml:space="preserve">        </w:t>
            </w:r>
            <w:r w:rsidRPr="00E271F7">
              <w:rPr>
                <w:rFonts w:asciiTheme="minorEastAsia" w:eastAsiaTheme="minorEastAsia" w:hAnsiTheme="minorEastAsia" w:cstheme="minorEastAsia" w:hint="eastAsia"/>
                <w:sz w:val="24"/>
                <w:u w:val="single"/>
              </w:rPr>
              <w:t xml:space="preserve">  </w:t>
            </w:r>
            <w:r>
              <w:rPr>
                <w:rFonts w:asciiTheme="minorEastAsia" w:eastAsiaTheme="minorEastAsia" w:hAnsiTheme="minorEastAsia" w:cstheme="minorEastAsia" w:hint="eastAsia"/>
                <w:sz w:val="24"/>
                <w:u w:val="single"/>
              </w:rPr>
              <w:t xml:space="preserve">    </w:t>
            </w:r>
            <w:r w:rsidRPr="00E271F7">
              <w:rPr>
                <w:rFonts w:asciiTheme="minorEastAsia" w:eastAsiaTheme="minorEastAsia" w:hAnsiTheme="minorEastAsia" w:cstheme="minorEastAsia" w:hint="eastAsia"/>
                <w:sz w:val="24"/>
                <w:u w:val="single"/>
              </w:rPr>
              <w:t xml:space="preserve">   ，</w:t>
            </w:r>
          </w:p>
          <w:p w:rsidR="00936A94" w:rsidRDefault="00936A94" w:rsidP="008C0AD4">
            <w:pPr>
              <w:spacing w:line="380" w:lineRule="exact"/>
              <w:rPr>
                <w:rFonts w:asciiTheme="minorEastAsia" w:eastAsiaTheme="minorEastAsia" w:hAnsiTheme="minorEastAsia" w:cstheme="minorEastAsia"/>
                <w:sz w:val="24"/>
                <w:u w:val="single"/>
              </w:rPr>
            </w:pPr>
            <w:r>
              <w:rPr>
                <w:rFonts w:asciiTheme="minorEastAsia" w:eastAsiaTheme="minorEastAsia" w:hAnsiTheme="minorEastAsia" w:cstheme="minorEastAsia" w:hint="eastAsia"/>
                <w:sz w:val="24"/>
              </w:rPr>
              <w:t xml:space="preserve">    税务登记证号</w:t>
            </w:r>
            <w:r w:rsidRPr="00E271F7">
              <w:rPr>
                <w:rFonts w:asciiTheme="minorEastAsia" w:eastAsiaTheme="minorEastAsia" w:hAnsiTheme="minorEastAsia" w:cstheme="minorEastAsia" w:hint="eastAsia"/>
                <w:sz w:val="24"/>
                <w:u w:val="single"/>
              </w:rPr>
              <w:t xml:space="preserve">：                    </w:t>
            </w:r>
            <w:r>
              <w:rPr>
                <w:rFonts w:asciiTheme="minorEastAsia" w:eastAsiaTheme="minorEastAsia" w:hAnsiTheme="minorEastAsia" w:cstheme="minorEastAsia" w:hint="eastAsia"/>
                <w:sz w:val="24"/>
                <w:u w:val="single"/>
              </w:rPr>
              <w:t xml:space="preserve">    </w:t>
            </w:r>
            <w:r w:rsidRPr="00E271F7">
              <w:rPr>
                <w:rFonts w:asciiTheme="minorEastAsia" w:eastAsiaTheme="minorEastAsia" w:hAnsiTheme="minorEastAsia" w:cstheme="minorEastAsia" w:hint="eastAsia"/>
                <w:sz w:val="24"/>
                <w:u w:val="single"/>
              </w:rPr>
              <w:t xml:space="preserve"> </w:t>
            </w:r>
            <w:r>
              <w:rPr>
                <w:rFonts w:asciiTheme="minorEastAsia" w:eastAsiaTheme="minorEastAsia" w:hAnsiTheme="minorEastAsia" w:cstheme="minorEastAsia" w:hint="eastAsia"/>
                <w:sz w:val="24"/>
                <w:u w:val="single"/>
              </w:rPr>
              <w:t xml:space="preserve">    </w:t>
            </w:r>
            <w:r w:rsidRPr="00E271F7">
              <w:rPr>
                <w:rFonts w:asciiTheme="minorEastAsia" w:eastAsiaTheme="minorEastAsia" w:hAnsiTheme="minorEastAsia" w:cstheme="minorEastAsia" w:hint="eastAsia"/>
                <w:sz w:val="24"/>
                <w:u w:val="single"/>
              </w:rPr>
              <w:t xml:space="preserve">    ，</w:t>
            </w:r>
          </w:p>
          <w:p w:rsidR="00936A94" w:rsidRDefault="00936A94" w:rsidP="008C0AD4">
            <w:pPr>
              <w:spacing w:line="380" w:lineRule="exact"/>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 xml:space="preserve">    开户银行名称</w:t>
            </w:r>
            <w:r w:rsidRPr="00E271F7">
              <w:rPr>
                <w:rFonts w:asciiTheme="minorEastAsia" w:eastAsiaTheme="minorEastAsia" w:hAnsiTheme="minorEastAsia" w:cstheme="minorEastAsia" w:hint="eastAsia"/>
                <w:sz w:val="24"/>
                <w:u w:val="single"/>
              </w:rPr>
              <w:t xml:space="preserve">：                    </w:t>
            </w:r>
            <w:r>
              <w:rPr>
                <w:rFonts w:asciiTheme="minorEastAsia" w:eastAsiaTheme="minorEastAsia" w:hAnsiTheme="minorEastAsia" w:cstheme="minorEastAsia" w:hint="eastAsia"/>
                <w:sz w:val="24"/>
                <w:u w:val="single"/>
              </w:rPr>
              <w:t xml:space="preserve">    </w:t>
            </w:r>
            <w:r w:rsidRPr="00E271F7">
              <w:rPr>
                <w:rFonts w:asciiTheme="minorEastAsia" w:eastAsiaTheme="minorEastAsia" w:hAnsiTheme="minorEastAsia" w:cstheme="minorEastAsia" w:hint="eastAsia"/>
                <w:sz w:val="24"/>
                <w:u w:val="single"/>
              </w:rPr>
              <w:t xml:space="preserve"> </w:t>
            </w:r>
            <w:r>
              <w:rPr>
                <w:rFonts w:asciiTheme="minorEastAsia" w:eastAsiaTheme="minorEastAsia" w:hAnsiTheme="minorEastAsia" w:cstheme="minorEastAsia" w:hint="eastAsia"/>
                <w:sz w:val="24"/>
                <w:u w:val="single"/>
              </w:rPr>
              <w:t xml:space="preserve">    </w:t>
            </w:r>
            <w:r w:rsidRPr="00E271F7">
              <w:rPr>
                <w:rFonts w:asciiTheme="minorEastAsia" w:eastAsiaTheme="minorEastAsia" w:hAnsiTheme="minorEastAsia" w:cstheme="minorEastAsia" w:hint="eastAsia"/>
                <w:sz w:val="24"/>
                <w:u w:val="single"/>
              </w:rPr>
              <w:t xml:space="preserve">    ，</w:t>
            </w:r>
          </w:p>
          <w:p w:rsidR="00936A94" w:rsidRDefault="00936A94" w:rsidP="008C0AD4">
            <w:pPr>
              <w:spacing w:line="380" w:lineRule="exact"/>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 xml:space="preserve">    开户银行帐号</w:t>
            </w:r>
            <w:r w:rsidRPr="00E271F7">
              <w:rPr>
                <w:rFonts w:asciiTheme="minorEastAsia" w:eastAsiaTheme="minorEastAsia" w:hAnsiTheme="minorEastAsia" w:cstheme="minorEastAsia" w:hint="eastAsia"/>
                <w:sz w:val="24"/>
                <w:u w:val="single"/>
              </w:rPr>
              <w:t xml:space="preserve">：                    </w:t>
            </w:r>
            <w:r>
              <w:rPr>
                <w:rFonts w:asciiTheme="minorEastAsia" w:eastAsiaTheme="minorEastAsia" w:hAnsiTheme="minorEastAsia" w:cstheme="minorEastAsia" w:hint="eastAsia"/>
                <w:sz w:val="24"/>
                <w:u w:val="single"/>
              </w:rPr>
              <w:t xml:space="preserve">    </w:t>
            </w:r>
            <w:r w:rsidRPr="00E271F7">
              <w:rPr>
                <w:rFonts w:asciiTheme="minorEastAsia" w:eastAsiaTheme="minorEastAsia" w:hAnsiTheme="minorEastAsia" w:cstheme="minorEastAsia" w:hint="eastAsia"/>
                <w:sz w:val="24"/>
                <w:u w:val="single"/>
              </w:rPr>
              <w:t xml:space="preserve">  </w:t>
            </w:r>
            <w:r>
              <w:rPr>
                <w:rFonts w:asciiTheme="minorEastAsia" w:eastAsiaTheme="minorEastAsia" w:hAnsiTheme="minorEastAsia" w:cstheme="minorEastAsia" w:hint="eastAsia"/>
                <w:sz w:val="24"/>
                <w:u w:val="single"/>
              </w:rPr>
              <w:t xml:space="preserve">    </w:t>
            </w:r>
            <w:r w:rsidRPr="00E271F7">
              <w:rPr>
                <w:rFonts w:asciiTheme="minorEastAsia" w:eastAsiaTheme="minorEastAsia" w:hAnsiTheme="minorEastAsia" w:cstheme="minorEastAsia" w:hint="eastAsia"/>
                <w:sz w:val="24"/>
                <w:u w:val="single"/>
              </w:rPr>
              <w:t xml:space="preserve">   ，</w:t>
            </w:r>
          </w:p>
          <w:p w:rsidR="00936A94" w:rsidRDefault="00936A94" w:rsidP="008C0AD4">
            <w:pPr>
              <w:spacing w:line="380" w:lineRule="exact"/>
              <w:rPr>
                <w:rFonts w:asciiTheme="minorEastAsia" w:eastAsiaTheme="minorEastAsia" w:hAnsiTheme="minorEastAsia" w:cstheme="minorEastAsia"/>
                <w:sz w:val="24"/>
              </w:rPr>
            </w:pPr>
            <w:r w:rsidRPr="009943A0">
              <w:rPr>
                <w:rFonts w:asciiTheme="minorEastAsia" w:eastAsiaTheme="minorEastAsia" w:hAnsiTheme="minorEastAsia" w:cstheme="minorEastAsia" w:hint="eastAsia"/>
                <w:sz w:val="24"/>
              </w:rPr>
              <w:t xml:space="preserve">    联系人</w:t>
            </w:r>
            <w:r>
              <w:rPr>
                <w:rFonts w:asciiTheme="minorEastAsia" w:eastAsiaTheme="minorEastAsia" w:hAnsiTheme="minorEastAsia" w:cstheme="minorEastAsia" w:hint="eastAsia"/>
                <w:sz w:val="24"/>
                <w:u w:val="single"/>
              </w:rPr>
              <w:t>：</w:t>
            </w:r>
            <w:r w:rsidRPr="00E271F7">
              <w:rPr>
                <w:rFonts w:asciiTheme="minorEastAsia" w:eastAsiaTheme="minorEastAsia" w:hAnsiTheme="minorEastAsia" w:cstheme="minorEastAsia" w:hint="eastAsia"/>
                <w:sz w:val="24"/>
                <w:u w:val="single"/>
              </w:rPr>
              <w:t xml:space="preserve">       </w:t>
            </w:r>
            <w:r>
              <w:rPr>
                <w:rFonts w:asciiTheme="minorEastAsia" w:eastAsiaTheme="minorEastAsia" w:hAnsiTheme="minorEastAsia" w:cstheme="minorEastAsia" w:hint="eastAsia"/>
                <w:sz w:val="24"/>
                <w:u w:val="single"/>
              </w:rPr>
              <w:t xml:space="preserve">   </w:t>
            </w:r>
            <w:r w:rsidRPr="00E271F7">
              <w:rPr>
                <w:rFonts w:asciiTheme="minorEastAsia" w:eastAsiaTheme="minorEastAsia" w:hAnsiTheme="minorEastAsia" w:cstheme="minorEastAsia" w:hint="eastAsia"/>
                <w:sz w:val="24"/>
                <w:u w:val="single"/>
              </w:rPr>
              <w:t xml:space="preserve">    </w:t>
            </w:r>
            <w:r>
              <w:rPr>
                <w:rFonts w:asciiTheme="minorEastAsia" w:eastAsiaTheme="minorEastAsia" w:hAnsiTheme="minorEastAsia" w:cstheme="minorEastAsia" w:hint="eastAsia"/>
                <w:sz w:val="24"/>
              </w:rPr>
              <w:t>，联系电话：</w:t>
            </w:r>
            <w:r w:rsidRPr="00E271F7">
              <w:rPr>
                <w:rFonts w:asciiTheme="minorEastAsia" w:eastAsiaTheme="minorEastAsia" w:hAnsiTheme="minorEastAsia" w:cstheme="minorEastAsia" w:hint="eastAsia"/>
                <w:sz w:val="24"/>
                <w:u w:val="single"/>
              </w:rPr>
              <w:t xml:space="preserve">      </w:t>
            </w:r>
            <w:r>
              <w:rPr>
                <w:rFonts w:asciiTheme="minorEastAsia" w:eastAsiaTheme="minorEastAsia" w:hAnsiTheme="minorEastAsia" w:cstheme="minorEastAsia" w:hint="eastAsia"/>
                <w:sz w:val="24"/>
                <w:u w:val="single"/>
              </w:rPr>
              <w:t xml:space="preserve">   </w:t>
            </w:r>
            <w:r w:rsidRPr="00E271F7">
              <w:rPr>
                <w:rFonts w:asciiTheme="minorEastAsia" w:eastAsiaTheme="minorEastAsia" w:hAnsiTheme="minorEastAsia" w:cstheme="minorEastAsia" w:hint="eastAsia"/>
                <w:sz w:val="24"/>
                <w:u w:val="single"/>
              </w:rPr>
              <w:t xml:space="preserve">  </w:t>
            </w:r>
            <w:r>
              <w:rPr>
                <w:rFonts w:asciiTheme="minorEastAsia" w:eastAsiaTheme="minorEastAsia" w:hAnsiTheme="minorEastAsia" w:cstheme="minorEastAsia" w:hint="eastAsia"/>
                <w:sz w:val="24"/>
                <w:u w:val="single"/>
              </w:rPr>
              <w:t xml:space="preserve"> </w:t>
            </w:r>
            <w:r w:rsidRPr="00E271F7">
              <w:rPr>
                <w:rFonts w:asciiTheme="minorEastAsia" w:eastAsiaTheme="minorEastAsia" w:hAnsiTheme="minorEastAsia" w:cstheme="minorEastAsia" w:hint="eastAsia"/>
                <w:sz w:val="24"/>
                <w:u w:val="single"/>
              </w:rPr>
              <w:t xml:space="preserve">   </w:t>
            </w:r>
            <w:r>
              <w:rPr>
                <w:rFonts w:asciiTheme="minorEastAsia" w:eastAsiaTheme="minorEastAsia" w:hAnsiTheme="minorEastAsia" w:cstheme="minorEastAsia" w:hint="eastAsia"/>
                <w:sz w:val="24"/>
              </w:rPr>
              <w:t>，</w:t>
            </w:r>
          </w:p>
          <w:p w:rsidR="00936A94" w:rsidRDefault="00936A94" w:rsidP="008C0AD4">
            <w:pPr>
              <w:spacing w:line="380" w:lineRule="exact"/>
              <w:rPr>
                <w:rFonts w:asciiTheme="minorEastAsia" w:eastAsiaTheme="minorEastAsia" w:hAnsiTheme="minorEastAsia" w:cstheme="minorEastAsia"/>
                <w:sz w:val="24"/>
                <w:u w:val="single"/>
              </w:rPr>
            </w:pPr>
            <w:r>
              <w:rPr>
                <w:rFonts w:asciiTheme="minorEastAsia" w:eastAsiaTheme="minorEastAsia" w:hAnsiTheme="minorEastAsia" w:cstheme="minorEastAsia" w:hint="eastAsia"/>
                <w:sz w:val="24"/>
              </w:rPr>
              <w:t xml:space="preserve">    地址</w:t>
            </w:r>
            <w:r w:rsidRPr="00E271F7">
              <w:rPr>
                <w:rFonts w:asciiTheme="minorEastAsia" w:eastAsiaTheme="minorEastAsia" w:hAnsiTheme="minorEastAsia" w:cstheme="minorEastAsia" w:hint="eastAsia"/>
                <w:sz w:val="24"/>
                <w:u w:val="single"/>
              </w:rPr>
              <w:t>：</w:t>
            </w:r>
            <w:r>
              <w:rPr>
                <w:rFonts w:asciiTheme="minorEastAsia" w:eastAsiaTheme="minorEastAsia" w:hAnsiTheme="minorEastAsia" w:cstheme="minorEastAsia" w:hint="eastAsia"/>
                <w:sz w:val="24"/>
                <w:u w:val="single"/>
              </w:rPr>
              <w:t xml:space="preserve">                                         。</w:t>
            </w:r>
          </w:p>
          <w:p w:rsidR="00936A94" w:rsidRDefault="00936A94" w:rsidP="008C0AD4">
            <w:pPr>
              <w:spacing w:line="380" w:lineRule="exact"/>
              <w:rPr>
                <w:rFonts w:asciiTheme="minorEastAsia" w:eastAsiaTheme="minorEastAsia" w:hAnsiTheme="minorEastAsia" w:cstheme="minorEastAsia"/>
                <w:sz w:val="24"/>
                <w:u w:val="single"/>
              </w:rPr>
            </w:pPr>
          </w:p>
          <w:p w:rsidR="00936A94" w:rsidRDefault="00936A94" w:rsidP="008C0AD4">
            <w:pPr>
              <w:spacing w:line="380" w:lineRule="exact"/>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 xml:space="preserve">    乙方提供的收款单位为本合同中乙方全称。收款单位必须与“合同签订单位名称”一致。此表必须填写。一律要求转账支付，杜绝现金交易行为。</w:t>
            </w:r>
          </w:p>
        </w:tc>
      </w:tr>
    </w:tbl>
    <w:p w:rsidR="00ED7901" w:rsidRPr="00936A94" w:rsidRDefault="00ED7901" w:rsidP="00ED7901">
      <w:pPr>
        <w:spacing w:line="400" w:lineRule="exact"/>
        <w:jc w:val="center"/>
        <w:rPr>
          <w:rFonts w:ascii="黑体" w:eastAsia="黑体" w:hAnsi="黑体"/>
          <w:b/>
          <w:sz w:val="28"/>
          <w:szCs w:val="28"/>
          <w:shd w:val="clear" w:color="auto" w:fill="FFFFFF" w:themeFill="background1"/>
        </w:rPr>
      </w:pPr>
    </w:p>
    <w:p w:rsidR="00A846DC" w:rsidRDefault="00A846DC" w:rsidP="00ED7901">
      <w:pPr>
        <w:spacing w:line="400" w:lineRule="exact"/>
        <w:ind w:firstLineChars="200" w:firstLine="562"/>
        <w:rPr>
          <w:rFonts w:ascii="黑体" w:eastAsia="黑体" w:hAnsi="黑体"/>
          <w:b/>
          <w:sz w:val="28"/>
          <w:szCs w:val="28"/>
          <w:shd w:val="clear" w:color="auto" w:fill="FFFFFF" w:themeFill="background1"/>
        </w:rPr>
      </w:pPr>
    </w:p>
    <w:p w:rsidR="00936A94" w:rsidRDefault="00936A94" w:rsidP="00936A94">
      <w:pPr>
        <w:pStyle w:val="2"/>
        <w:ind w:firstLine="640"/>
      </w:pPr>
    </w:p>
    <w:p w:rsidR="00936A94" w:rsidRDefault="00936A94" w:rsidP="00936A94">
      <w:pPr>
        <w:pStyle w:val="a5"/>
      </w:pPr>
    </w:p>
    <w:p w:rsidR="00936A94" w:rsidRDefault="00936A94" w:rsidP="00936A94">
      <w:pPr>
        <w:pStyle w:val="a5"/>
      </w:pPr>
    </w:p>
    <w:p w:rsidR="00936A94" w:rsidRDefault="00936A94" w:rsidP="00936A94">
      <w:pPr>
        <w:pStyle w:val="a5"/>
      </w:pPr>
    </w:p>
    <w:p w:rsidR="00936A94" w:rsidRDefault="00936A94" w:rsidP="00936A94">
      <w:pPr>
        <w:pStyle w:val="a5"/>
      </w:pPr>
    </w:p>
    <w:p w:rsidR="00936A94" w:rsidRDefault="00936A94" w:rsidP="00936A94">
      <w:pPr>
        <w:pStyle w:val="a5"/>
      </w:pPr>
    </w:p>
    <w:p w:rsidR="00936A94" w:rsidRDefault="00936A94" w:rsidP="00936A94">
      <w:pPr>
        <w:pStyle w:val="a5"/>
      </w:pPr>
    </w:p>
    <w:p w:rsidR="00936A94" w:rsidRPr="00936A94" w:rsidRDefault="00936A94" w:rsidP="00936A94">
      <w:pPr>
        <w:pStyle w:val="a5"/>
      </w:pPr>
    </w:p>
    <w:p w:rsidR="00ED7901" w:rsidRDefault="00ED7901">
      <w:pPr>
        <w:spacing w:line="400" w:lineRule="exact"/>
        <w:jc w:val="center"/>
        <w:rPr>
          <w:rFonts w:ascii="黑体" w:eastAsia="黑体" w:hAnsi="黑体"/>
          <w:b/>
          <w:sz w:val="28"/>
          <w:szCs w:val="28"/>
          <w:shd w:val="clear" w:color="auto" w:fill="FFFFFF" w:themeFill="background1"/>
        </w:rPr>
      </w:pPr>
    </w:p>
    <w:p w:rsidR="00A846DC" w:rsidRDefault="000D5A0F">
      <w:pPr>
        <w:spacing w:line="400" w:lineRule="exact"/>
        <w:jc w:val="center"/>
        <w:rPr>
          <w:rFonts w:ascii="黑体" w:eastAsia="黑体" w:hAnsi="黑体"/>
          <w:b/>
          <w:sz w:val="28"/>
          <w:szCs w:val="28"/>
          <w:shd w:val="clear" w:color="auto" w:fill="FFFFFF" w:themeFill="background1"/>
        </w:rPr>
      </w:pPr>
      <w:r>
        <w:rPr>
          <w:rFonts w:ascii="黑体" w:eastAsia="黑体" w:hAnsi="黑体"/>
          <w:b/>
          <w:sz w:val="28"/>
          <w:szCs w:val="28"/>
          <w:shd w:val="clear" w:color="auto" w:fill="FFFFFF" w:themeFill="background1"/>
        </w:rPr>
        <w:t>第二部分</w:t>
      </w:r>
      <w:r>
        <w:rPr>
          <w:rFonts w:ascii="黑体" w:eastAsia="黑体" w:hAnsi="黑体" w:hint="eastAsia"/>
          <w:b/>
          <w:sz w:val="28"/>
          <w:szCs w:val="28"/>
          <w:shd w:val="clear" w:color="auto" w:fill="FFFFFF" w:themeFill="background1"/>
        </w:rPr>
        <w:t xml:space="preserve">   项目履约管理条款</w:t>
      </w:r>
    </w:p>
    <w:p w:rsidR="00A846DC" w:rsidRPr="00ED7901" w:rsidRDefault="00A846DC">
      <w:pPr>
        <w:spacing w:line="400" w:lineRule="exact"/>
        <w:rPr>
          <w:b/>
          <w:bCs/>
          <w:color w:val="FF0000"/>
          <w:sz w:val="24"/>
          <w:shd w:val="clear" w:color="auto" w:fill="FFFFFF" w:themeFill="background1"/>
        </w:rPr>
      </w:pPr>
    </w:p>
    <w:p w:rsidR="00A846DC" w:rsidRDefault="000D5A0F">
      <w:pPr>
        <w:spacing w:line="400" w:lineRule="exact"/>
        <w:rPr>
          <w:rFonts w:ascii="黑体" w:eastAsia="黑体" w:hAnsi="黑体"/>
          <w:b/>
          <w:bCs/>
          <w:color w:val="FF0000"/>
          <w:sz w:val="24"/>
          <w:shd w:val="clear" w:color="auto" w:fill="FFFFFF" w:themeFill="background1"/>
        </w:rPr>
      </w:pPr>
      <w:r>
        <w:rPr>
          <w:rFonts w:ascii="黑体" w:eastAsia="黑体" w:hAnsi="黑体" w:hint="eastAsia"/>
          <w:b/>
          <w:bCs/>
          <w:sz w:val="24"/>
          <w:shd w:val="clear" w:color="auto" w:fill="FFFFFF" w:themeFill="background1"/>
        </w:rPr>
        <w:t xml:space="preserve">第七条 </w:t>
      </w:r>
      <w:r>
        <w:rPr>
          <w:rFonts w:ascii="黑体" w:eastAsia="黑体" w:hAnsi="黑体"/>
          <w:b/>
          <w:bCs/>
          <w:sz w:val="24"/>
          <w:shd w:val="clear" w:color="auto" w:fill="FFFFFF" w:themeFill="background1"/>
        </w:rPr>
        <w:t>工程质量管理</w:t>
      </w:r>
    </w:p>
    <w:p w:rsidR="00936A94" w:rsidRDefault="00936A94" w:rsidP="00936A94">
      <w:pPr>
        <w:pStyle w:val="a"/>
        <w:numPr>
          <w:ilvl w:val="0"/>
          <w:numId w:val="0"/>
        </w:numPr>
        <w:spacing w:line="400" w:lineRule="exact"/>
        <w:ind w:firstLineChars="200" w:firstLine="480"/>
        <w:rPr>
          <w:rFonts w:ascii="宋体" w:hAnsi="宋体" w:cs="宋体"/>
          <w:b w:val="0"/>
          <w:color w:val="0070C0"/>
        </w:rPr>
      </w:pPr>
      <w:r>
        <w:rPr>
          <w:rFonts w:ascii="宋体" w:hAnsi="宋体" w:cs="宋体" w:hint="eastAsia"/>
          <w:b w:val="0"/>
        </w:rPr>
        <w:t>1.本项目工程施工过程及实体质量必须符合国家、行业相关规范要求，以及相关管理目标评定标准。</w:t>
      </w:r>
    </w:p>
    <w:p w:rsidR="00936A94" w:rsidRDefault="00936A94" w:rsidP="00936A94">
      <w:pPr>
        <w:pStyle w:val="a"/>
        <w:numPr>
          <w:ilvl w:val="0"/>
          <w:numId w:val="0"/>
        </w:numPr>
        <w:spacing w:line="400" w:lineRule="exact"/>
        <w:ind w:firstLineChars="200" w:firstLine="480"/>
        <w:rPr>
          <w:rFonts w:ascii="宋体" w:hAnsi="宋体" w:cs="宋体"/>
          <w:b w:val="0"/>
          <w:color w:val="FF0000"/>
        </w:rPr>
      </w:pPr>
      <w:r>
        <w:rPr>
          <w:rFonts w:ascii="宋体" w:hAnsi="宋体" w:cs="宋体" w:hint="eastAsia"/>
          <w:b w:val="0"/>
        </w:rPr>
        <w:t>2.乙方必须严格按照甲方提供的图纸设计、变更联系单、图纸会审纪要、施工规范、工程所在地有关规定及甲方的技术交底要求施工，以优质和优良的质量要求为目标，杜绝出现建筑质量通病和影响使用功能的质量问题。</w:t>
      </w:r>
    </w:p>
    <w:p w:rsidR="00A846DC" w:rsidRDefault="00936A94" w:rsidP="00936A94">
      <w:pPr>
        <w:pStyle w:val="a"/>
        <w:numPr>
          <w:ilvl w:val="0"/>
          <w:numId w:val="0"/>
        </w:numPr>
        <w:spacing w:line="400" w:lineRule="exact"/>
        <w:ind w:firstLineChars="200" w:firstLine="480"/>
        <w:rPr>
          <w:rFonts w:ascii="宋体" w:hAnsi="宋体" w:cs="宋体"/>
          <w:color w:val="FF0000"/>
        </w:rPr>
      </w:pPr>
      <w:r>
        <w:rPr>
          <w:rFonts w:ascii="宋体" w:hAnsi="宋体" w:cs="宋体" w:hint="eastAsia"/>
          <w:b w:val="0"/>
        </w:rPr>
        <w:t>3.</w:t>
      </w:r>
      <w:r>
        <w:rPr>
          <w:rFonts w:ascii="宋体" w:hAnsi="宋体" w:cs="宋体" w:hint="eastAsia"/>
          <w:b w:val="0"/>
          <w:lang w:val="zh-CN"/>
        </w:rPr>
        <w:t>乙方</w:t>
      </w:r>
      <w:r>
        <w:rPr>
          <w:rFonts w:ascii="宋体" w:hAnsi="宋体" w:cs="宋体" w:hint="eastAsia"/>
          <w:b w:val="0"/>
        </w:rPr>
        <w:t>按甲方交底标准及要求，</w:t>
      </w:r>
      <w:r>
        <w:rPr>
          <w:rFonts w:ascii="宋体" w:hAnsi="宋体" w:cs="宋体" w:hint="eastAsia"/>
          <w:b w:val="0"/>
          <w:lang w:val="zh-CN"/>
        </w:rPr>
        <w:t>在施工</w:t>
      </w:r>
      <w:r>
        <w:rPr>
          <w:rFonts w:ascii="宋体" w:hAnsi="宋体" w:cs="宋体" w:hint="eastAsia"/>
          <w:b w:val="0"/>
        </w:rPr>
        <w:t>前</w:t>
      </w:r>
      <w:r>
        <w:rPr>
          <w:rFonts w:ascii="宋体" w:hAnsi="宋体" w:cs="宋体" w:hint="eastAsia"/>
          <w:b w:val="0"/>
          <w:lang w:val="zh-CN"/>
        </w:rPr>
        <w:t>必须做好样板墙、样板块、样板层等样板引路</w:t>
      </w:r>
      <w:r>
        <w:rPr>
          <w:rFonts w:ascii="宋体" w:hAnsi="宋体" w:cs="宋体" w:hint="eastAsia"/>
          <w:b w:val="0"/>
        </w:rPr>
        <w:t>作业</w:t>
      </w:r>
      <w:r>
        <w:rPr>
          <w:rFonts w:ascii="宋体" w:hAnsi="宋体" w:cs="宋体" w:hint="eastAsia"/>
          <w:b w:val="0"/>
          <w:lang w:val="zh-CN"/>
        </w:rPr>
        <w:t>,样板设置在甲方指定区域内；工程各项内容按样板作为标准之一进行施工和验收。不明确或者未涉及的分项施工标准及要求以甲方决定为准。</w:t>
      </w:r>
    </w:p>
    <w:p w:rsidR="00A846DC" w:rsidRDefault="000D5A0F">
      <w:pPr>
        <w:autoSpaceDE w:val="0"/>
        <w:autoSpaceDN w:val="0"/>
        <w:adjustRightInd w:val="0"/>
        <w:spacing w:line="400" w:lineRule="exact"/>
        <w:ind w:firstLineChars="200" w:firstLine="480"/>
        <w:jc w:val="left"/>
        <w:rPr>
          <w:rFonts w:ascii="宋体" w:hAnsi="宋体" w:cs="宋体"/>
          <w:color w:val="0070C0"/>
          <w:sz w:val="24"/>
        </w:rPr>
      </w:pPr>
      <w:r>
        <w:rPr>
          <w:rFonts w:ascii="宋体" w:hAnsi="Arial" w:cs="宋体" w:hint="eastAsia"/>
          <w:kern w:val="0"/>
          <w:sz w:val="24"/>
        </w:rPr>
        <w:t>4.</w:t>
      </w:r>
      <w:r w:rsidR="00936A94" w:rsidRPr="00936A94">
        <w:rPr>
          <w:rFonts w:ascii="宋体" w:hAnsi="宋体" w:cs="宋体" w:hint="eastAsia"/>
          <w:sz w:val="24"/>
        </w:rPr>
        <w:t xml:space="preserve"> </w:t>
      </w:r>
      <w:r w:rsidR="00936A94">
        <w:rPr>
          <w:rFonts w:ascii="宋体" w:hAnsi="宋体" w:cs="宋体" w:hint="eastAsia"/>
          <w:sz w:val="24"/>
        </w:rPr>
        <w:t>乙方指定</w:t>
      </w:r>
      <w:r w:rsidR="00936A94">
        <w:rPr>
          <w:rFonts w:ascii="宋体" w:hAnsi="宋体" w:cs="宋体" w:hint="eastAsia"/>
          <w:sz w:val="24"/>
          <w:u w:val="single"/>
        </w:rPr>
        <w:t>**</w:t>
      </w:r>
      <w:r w:rsidR="00936A94">
        <w:rPr>
          <w:rFonts w:ascii="宋体" w:hAnsi="宋体" w:cs="宋体" w:hint="eastAsia"/>
          <w:sz w:val="24"/>
        </w:rPr>
        <w:t>为专职质量员，联系电话</w:t>
      </w:r>
      <w:r w:rsidR="00936A94" w:rsidRPr="00251DFC">
        <w:rPr>
          <w:rFonts w:ascii="宋体" w:hAnsi="宋体" w:cs="宋体" w:hint="eastAsia"/>
          <w:sz w:val="24"/>
          <w:u w:val="single"/>
        </w:rPr>
        <w:t>******</w:t>
      </w:r>
      <w:r w:rsidR="00936A94">
        <w:rPr>
          <w:rFonts w:ascii="宋体" w:hAnsi="宋体" w:cs="宋体" w:hint="eastAsia"/>
          <w:sz w:val="24"/>
        </w:rPr>
        <w:t>，</w:t>
      </w:r>
      <w:r>
        <w:rPr>
          <w:rFonts w:hint="eastAsia"/>
          <w:sz w:val="24"/>
        </w:rPr>
        <w:t>必须常驻施工现场，参与放线，负责材料验收、技术交底、质量检查、成品保护、作业交接等，</w:t>
      </w:r>
      <w:r>
        <w:rPr>
          <w:rFonts w:ascii="宋体" w:hAnsi="宋体" w:cs="宋体" w:hint="eastAsia"/>
          <w:sz w:val="24"/>
        </w:rPr>
        <w:t>执行过程质量管控</w:t>
      </w:r>
      <w:r>
        <w:rPr>
          <w:rFonts w:hint="eastAsia"/>
          <w:sz w:val="24"/>
        </w:rPr>
        <w:t>。</w:t>
      </w:r>
    </w:p>
    <w:p w:rsidR="00936A94" w:rsidRDefault="00936A94" w:rsidP="00936A94">
      <w:pPr>
        <w:autoSpaceDE w:val="0"/>
        <w:autoSpaceDN w:val="0"/>
        <w:adjustRightInd w:val="0"/>
        <w:spacing w:line="400" w:lineRule="exact"/>
        <w:ind w:firstLineChars="200" w:firstLine="480"/>
        <w:jc w:val="left"/>
      </w:pPr>
      <w:r>
        <w:rPr>
          <w:rFonts w:ascii="宋体" w:hAnsi="宋体" w:cs="宋体" w:hint="eastAsia"/>
          <w:sz w:val="24"/>
        </w:rPr>
        <w:t>5.</w:t>
      </w:r>
      <w:r>
        <w:rPr>
          <w:rFonts w:ascii="宋体" w:hAnsi="宋体" w:hint="eastAsia"/>
          <w:sz w:val="24"/>
          <w:shd w:val="clear" w:color="auto" w:fill="FFFFFF"/>
        </w:rPr>
        <w:t>乙方施工完毕，应先自检合格后，再通知甲方项目部验收。甲方项目部</w:t>
      </w:r>
      <w:r>
        <w:rPr>
          <w:sz w:val="24"/>
          <w:shd w:val="clear" w:color="auto" w:fill="FFFFFF"/>
        </w:rPr>
        <w:t>与建设单位对隐蔽工程的施工质量</w:t>
      </w:r>
      <w:r>
        <w:rPr>
          <w:rFonts w:hint="eastAsia"/>
          <w:sz w:val="24"/>
          <w:shd w:val="clear" w:color="auto" w:fill="FFFFFF"/>
        </w:rPr>
        <w:t>验收</w:t>
      </w:r>
      <w:r>
        <w:rPr>
          <w:sz w:val="24"/>
          <w:shd w:val="clear" w:color="auto" w:fill="FFFFFF"/>
        </w:rPr>
        <w:t>不合格时</w:t>
      </w:r>
      <w:r>
        <w:rPr>
          <w:rFonts w:ascii="宋体" w:hAnsi="宋体" w:hint="eastAsia"/>
          <w:sz w:val="24"/>
          <w:shd w:val="clear" w:color="auto" w:fill="FFFFFF"/>
        </w:rPr>
        <w:t>，乙方应负责无偿修复，不得延误工期，且承担项目部相关损失</w:t>
      </w:r>
      <w:r>
        <w:rPr>
          <w:rFonts w:ascii="宋体" w:hAnsi="Arial" w:cs="宋体" w:hint="eastAsia"/>
          <w:kern w:val="0"/>
          <w:sz w:val="24"/>
          <w:lang w:val="zh-CN"/>
        </w:rPr>
        <w:t>，</w:t>
      </w:r>
      <w:r>
        <w:rPr>
          <w:rFonts w:ascii="宋体" w:hAnsi="Arial" w:cs="宋体" w:hint="eastAsia"/>
          <w:kern w:val="0"/>
          <w:sz w:val="24"/>
        </w:rPr>
        <w:t>并</w:t>
      </w:r>
      <w:r>
        <w:rPr>
          <w:rFonts w:ascii="宋体" w:hAnsi="宋体" w:cs="宋体" w:hint="eastAsia"/>
          <w:sz w:val="24"/>
        </w:rPr>
        <w:t>处以</w:t>
      </w:r>
      <w:r>
        <w:rPr>
          <w:rFonts w:ascii="宋体" w:hAnsi="宋体" w:cs="宋体" w:hint="eastAsia"/>
          <w:sz w:val="24"/>
          <w:u w:val="single"/>
        </w:rPr>
        <w:t>**</w:t>
      </w:r>
      <w:r>
        <w:rPr>
          <w:rFonts w:ascii="宋体" w:hAnsi="宋体" w:cs="宋体" w:hint="eastAsia"/>
          <w:sz w:val="24"/>
        </w:rPr>
        <w:t>元/次的罚款。</w:t>
      </w:r>
    </w:p>
    <w:p w:rsidR="00936A94" w:rsidRDefault="00936A94" w:rsidP="00936A94">
      <w:pPr>
        <w:autoSpaceDE w:val="0"/>
        <w:autoSpaceDN w:val="0"/>
        <w:adjustRightInd w:val="0"/>
        <w:spacing w:line="400" w:lineRule="exact"/>
        <w:ind w:firstLineChars="200" w:firstLine="480"/>
        <w:jc w:val="left"/>
        <w:rPr>
          <w:rFonts w:ascii="宋体" w:hAnsi="宋体"/>
          <w:sz w:val="24"/>
        </w:rPr>
      </w:pPr>
      <w:r>
        <w:rPr>
          <w:rFonts w:ascii="宋体" w:hAnsi="宋体" w:cs="宋体" w:hint="eastAsia"/>
          <w:sz w:val="24"/>
        </w:rPr>
        <w:t>6.</w:t>
      </w:r>
      <w:r>
        <w:rPr>
          <w:rFonts w:ascii="宋体" w:hAnsi="宋体" w:hint="eastAsia"/>
          <w:sz w:val="24"/>
          <w:shd w:val="clear" w:color="auto" w:fill="FFFFFF"/>
        </w:rPr>
        <w:t>乙方施工完成后未自检、</w:t>
      </w:r>
      <w:r>
        <w:rPr>
          <w:rFonts w:ascii="宋体" w:hAnsi="Arial" w:cs="宋体" w:hint="eastAsia"/>
          <w:kern w:val="0"/>
          <w:sz w:val="24"/>
        </w:rPr>
        <w:t>未通知验收、未办理工序交接或连续</w:t>
      </w:r>
      <w:r>
        <w:rPr>
          <w:rFonts w:ascii="宋体" w:hAnsi="宋体" w:hint="eastAsia"/>
          <w:sz w:val="24"/>
          <w:shd w:val="clear" w:color="auto" w:fill="FFFFFF"/>
        </w:rPr>
        <w:t>两次验收不合格，</w:t>
      </w:r>
      <w:r>
        <w:rPr>
          <w:rFonts w:ascii="宋体" w:hAnsi="Arial" w:cs="宋体" w:hint="eastAsia"/>
          <w:kern w:val="0"/>
          <w:sz w:val="24"/>
        </w:rPr>
        <w:t>造成的</w:t>
      </w:r>
      <w:r>
        <w:rPr>
          <w:rFonts w:ascii="宋体" w:hAnsi="Arial" w:cs="宋体" w:hint="eastAsia"/>
          <w:kern w:val="0"/>
          <w:sz w:val="24"/>
          <w:lang w:val="zh-CN"/>
        </w:rPr>
        <w:t>损失</w:t>
      </w:r>
      <w:r>
        <w:rPr>
          <w:rFonts w:ascii="宋体" w:hAnsi="Arial" w:cs="宋体" w:hint="eastAsia"/>
          <w:kern w:val="0"/>
          <w:sz w:val="24"/>
        </w:rPr>
        <w:t>由乙方全额承担，</w:t>
      </w:r>
      <w:r>
        <w:rPr>
          <w:rFonts w:ascii="宋体" w:hAnsi="宋体" w:cs="宋体" w:hint="eastAsia"/>
          <w:sz w:val="24"/>
        </w:rPr>
        <w:t>并</w:t>
      </w:r>
      <w:r>
        <w:rPr>
          <w:rFonts w:ascii="宋体" w:hAnsi="宋体" w:hint="eastAsia"/>
          <w:sz w:val="24"/>
          <w:shd w:val="clear" w:color="auto" w:fill="FFFFFF"/>
        </w:rPr>
        <w:t xml:space="preserve">处以 </w:t>
      </w:r>
      <w:r>
        <w:rPr>
          <w:rFonts w:ascii="宋体" w:hAnsi="宋体" w:hint="eastAsia"/>
          <w:sz w:val="24"/>
          <w:u w:val="single"/>
          <w:shd w:val="clear" w:color="auto" w:fill="FFFFFF"/>
        </w:rPr>
        <w:t>**</w:t>
      </w:r>
      <w:r>
        <w:rPr>
          <w:rFonts w:ascii="宋体" w:hAnsi="宋体" w:hint="eastAsia"/>
          <w:sz w:val="24"/>
          <w:shd w:val="clear" w:color="auto" w:fill="FFFFFF"/>
        </w:rPr>
        <w:t>元/次罚款</w:t>
      </w:r>
      <w:r>
        <w:rPr>
          <w:rFonts w:ascii="宋体" w:hAnsi="Arial" w:cs="宋体" w:hint="eastAsia"/>
          <w:kern w:val="0"/>
          <w:sz w:val="24"/>
        </w:rPr>
        <w:t>，</w:t>
      </w:r>
      <w:r>
        <w:rPr>
          <w:rFonts w:ascii="宋体" w:hAnsi="宋体" w:cs="宋体" w:hint="eastAsia"/>
          <w:sz w:val="24"/>
        </w:rPr>
        <w:t>当</w:t>
      </w:r>
      <w:r>
        <w:rPr>
          <w:rFonts w:ascii="宋体" w:hAnsi="宋体" w:hint="eastAsia"/>
          <w:sz w:val="24"/>
        </w:rPr>
        <w:t>整改不及时或整改不达标时，甲方有权采取以下措施：</w:t>
      </w:r>
    </w:p>
    <w:p w:rsidR="00936A94" w:rsidRDefault="00936A94" w:rsidP="00936A94">
      <w:pPr>
        <w:spacing w:line="400" w:lineRule="exact"/>
        <w:ind w:firstLineChars="100" w:firstLine="240"/>
        <w:rPr>
          <w:rFonts w:ascii="宋体" w:hAnsi="宋体"/>
          <w:sz w:val="24"/>
        </w:rPr>
      </w:pPr>
      <w:r>
        <w:rPr>
          <w:rFonts w:ascii="宋体" w:hAnsi="宋体" w:hint="eastAsia"/>
          <w:sz w:val="24"/>
        </w:rPr>
        <w:t xml:space="preserve">  6.1不达标工程进行拆除，费用由乙方承担；</w:t>
      </w:r>
    </w:p>
    <w:p w:rsidR="00936A94" w:rsidRDefault="00936A94" w:rsidP="00936A94">
      <w:pPr>
        <w:spacing w:line="400" w:lineRule="exact"/>
        <w:ind w:firstLineChars="100" w:firstLine="240"/>
        <w:rPr>
          <w:rFonts w:ascii="宋体" w:hAnsi="宋体"/>
          <w:sz w:val="24"/>
        </w:rPr>
      </w:pPr>
      <w:r>
        <w:rPr>
          <w:rFonts w:ascii="宋体" w:hAnsi="宋体" w:hint="eastAsia"/>
          <w:sz w:val="24"/>
        </w:rPr>
        <w:t xml:space="preserve">  6.2组织另外人员整修，人工按市场价技工</w:t>
      </w:r>
      <w:r>
        <w:rPr>
          <w:rFonts w:ascii="宋体" w:hAnsi="宋体" w:hint="eastAsia"/>
          <w:sz w:val="24"/>
          <w:u w:val="single"/>
        </w:rPr>
        <w:t xml:space="preserve"> **  </w:t>
      </w:r>
      <w:r>
        <w:rPr>
          <w:rFonts w:ascii="宋体" w:hAnsi="宋体" w:hint="eastAsia"/>
          <w:sz w:val="24"/>
        </w:rPr>
        <w:t>元/日工，普工</w:t>
      </w:r>
      <w:r>
        <w:rPr>
          <w:rFonts w:ascii="宋体" w:hAnsi="宋体" w:hint="eastAsia"/>
          <w:sz w:val="24"/>
          <w:u w:val="single"/>
        </w:rPr>
        <w:t xml:space="preserve">  **  </w:t>
      </w:r>
      <w:r>
        <w:rPr>
          <w:rFonts w:ascii="宋体" w:hAnsi="宋体" w:hint="eastAsia"/>
          <w:sz w:val="24"/>
        </w:rPr>
        <w:t>元/工日计算，材料按</w:t>
      </w:r>
      <w:r w:rsidR="00240D5E">
        <w:rPr>
          <w:rFonts w:ascii="宋体" w:hAnsi="宋体" w:hint="eastAsia"/>
          <w:sz w:val="24"/>
        </w:rPr>
        <w:t>市场</w:t>
      </w:r>
      <w:r>
        <w:rPr>
          <w:rFonts w:ascii="宋体" w:hAnsi="宋体" w:hint="eastAsia"/>
          <w:sz w:val="24"/>
        </w:rPr>
        <w:t>价</w:t>
      </w:r>
      <w:r>
        <w:rPr>
          <w:rFonts w:ascii="宋体" w:hAnsi="宋体" w:hint="eastAsia"/>
          <w:sz w:val="24"/>
          <w:u w:val="single"/>
        </w:rPr>
        <w:t xml:space="preserve">   **元  </w:t>
      </w:r>
      <w:r>
        <w:rPr>
          <w:rFonts w:ascii="宋体" w:hAnsi="宋体" w:hint="eastAsia"/>
          <w:sz w:val="24"/>
        </w:rPr>
        <w:t>计算，由此产生的费用从乙方当月工程款中扣除；</w:t>
      </w:r>
    </w:p>
    <w:p w:rsidR="00936A94" w:rsidRDefault="00936A94" w:rsidP="00936A94">
      <w:pPr>
        <w:spacing w:line="400" w:lineRule="exact"/>
        <w:ind w:firstLineChars="100" w:firstLine="240"/>
        <w:rPr>
          <w:rFonts w:ascii="宋体" w:hAnsi="宋体"/>
          <w:sz w:val="24"/>
        </w:rPr>
      </w:pPr>
      <w:r>
        <w:rPr>
          <w:rFonts w:ascii="宋体" w:hAnsi="宋体" w:hint="eastAsia"/>
          <w:sz w:val="24"/>
        </w:rPr>
        <w:t xml:space="preserve">  6.3罚款处理（按项目部管理细则处理）；</w:t>
      </w:r>
    </w:p>
    <w:p w:rsidR="00936A94" w:rsidRDefault="00936A94" w:rsidP="00936A94">
      <w:pPr>
        <w:spacing w:line="400" w:lineRule="exact"/>
        <w:ind w:firstLineChars="100" w:firstLine="240"/>
        <w:rPr>
          <w:rFonts w:ascii="宋体" w:hAnsi="宋体"/>
          <w:sz w:val="24"/>
        </w:rPr>
      </w:pPr>
      <w:r w:rsidRPr="009B2CF4">
        <w:rPr>
          <w:rFonts w:ascii="宋体" w:hAnsi="宋体" w:hint="eastAsia"/>
          <w:sz w:val="24"/>
        </w:rPr>
        <w:t xml:space="preserve">  6.4终止协议，按乙方已完成且合格工程量的</w:t>
      </w:r>
      <w:r w:rsidRPr="009B2CF4">
        <w:rPr>
          <w:rFonts w:ascii="宋体" w:hAnsi="宋体" w:hint="eastAsia"/>
          <w:sz w:val="24"/>
          <w:u w:val="single"/>
        </w:rPr>
        <w:t>**％进行工程款</w:t>
      </w:r>
      <w:r w:rsidRPr="009B2CF4">
        <w:rPr>
          <w:rFonts w:ascii="宋体" w:hAnsi="宋体" w:hint="eastAsia"/>
          <w:sz w:val="24"/>
        </w:rPr>
        <w:t>结算，乙方无条件退场。</w:t>
      </w:r>
    </w:p>
    <w:p w:rsidR="00936A94" w:rsidRPr="009B2CF4" w:rsidRDefault="00936A94" w:rsidP="00936A94">
      <w:pPr>
        <w:spacing w:line="400" w:lineRule="exact"/>
        <w:ind w:firstLineChars="100" w:firstLine="240"/>
        <w:rPr>
          <w:rFonts w:ascii="宋体" w:hAnsi="宋体"/>
          <w:sz w:val="24"/>
        </w:rPr>
      </w:pPr>
      <w:r>
        <w:rPr>
          <w:rFonts w:ascii="宋体" w:hAnsi="宋体" w:hint="eastAsia"/>
          <w:sz w:val="24"/>
        </w:rPr>
        <w:t xml:space="preserve">  6.5</w:t>
      </w:r>
      <w:r w:rsidRPr="009B2CF4">
        <w:rPr>
          <w:rFonts w:ascii="宋体" w:hAnsi="宋体" w:cs="宋体" w:hint="eastAsia"/>
          <w:sz w:val="24"/>
        </w:rPr>
        <w:t>若因乙方原因造成较大质量事故，视为违约，</w:t>
      </w:r>
      <w:r>
        <w:rPr>
          <w:rFonts w:ascii="宋体" w:hAnsi="宋体" w:cs="宋体" w:hint="eastAsia"/>
          <w:sz w:val="24"/>
        </w:rPr>
        <w:t>甲方</w:t>
      </w:r>
      <w:r w:rsidRPr="009B2CF4">
        <w:rPr>
          <w:rFonts w:ascii="宋体" w:hAnsi="宋体" w:cs="宋体" w:hint="eastAsia"/>
          <w:sz w:val="24"/>
        </w:rPr>
        <w:t>有权责令其停工，直至终止协议。</w:t>
      </w:r>
    </w:p>
    <w:p w:rsidR="00936A94" w:rsidRPr="009B2CF4" w:rsidRDefault="00936A94" w:rsidP="00936A94">
      <w:pPr>
        <w:pStyle w:val="Bodytext1"/>
        <w:spacing w:line="400" w:lineRule="exact"/>
        <w:ind w:firstLineChars="200" w:firstLine="480"/>
        <w:rPr>
          <w:sz w:val="24"/>
          <w:szCs w:val="24"/>
          <w:lang w:val="en-US" w:eastAsia="zh-CN"/>
        </w:rPr>
      </w:pPr>
      <w:r>
        <w:rPr>
          <w:rFonts w:hint="eastAsia"/>
          <w:bCs/>
          <w:sz w:val="24"/>
          <w:szCs w:val="24"/>
          <w:shd w:val="clear" w:color="auto" w:fill="FFFFFF" w:themeFill="background1"/>
          <w:lang w:val="en-US" w:eastAsia="zh-CN" w:bidi="ar-SA"/>
        </w:rPr>
        <w:t>7</w:t>
      </w:r>
      <w:r w:rsidRPr="009B2CF4">
        <w:rPr>
          <w:rFonts w:hint="eastAsia"/>
          <w:bCs/>
          <w:sz w:val="24"/>
          <w:szCs w:val="24"/>
          <w:shd w:val="clear" w:color="auto" w:fill="FFFFFF" w:themeFill="background1"/>
          <w:lang w:val="en-US" w:eastAsia="zh-CN" w:bidi="ar-SA"/>
        </w:rPr>
        <w:t>.</w:t>
      </w:r>
      <w:r w:rsidRPr="009B2CF4">
        <w:rPr>
          <w:rFonts w:hint="eastAsia"/>
          <w:sz w:val="24"/>
          <w:szCs w:val="24"/>
        </w:rPr>
        <w:t>本项目实施:一层一验</w:t>
      </w:r>
      <w:r w:rsidRPr="009B2CF4">
        <w:rPr>
          <w:rFonts w:ascii="Calibri" w:hAnsi="Calibri" w:cs="Times New Roman" w:hint="eastAsia"/>
          <w:sz w:val="24"/>
          <w:szCs w:val="24"/>
          <w:lang w:val="en-US" w:eastAsia="zh-CN" w:bidi="ar-SA"/>
        </w:rPr>
        <w:t>/</w:t>
      </w:r>
      <w:r w:rsidRPr="009B2CF4">
        <w:rPr>
          <w:rFonts w:ascii="Calibri" w:hAnsi="Calibri" w:cs="Times New Roman" w:hint="eastAsia"/>
          <w:sz w:val="24"/>
          <w:szCs w:val="24"/>
          <w:lang w:val="en-US" w:eastAsia="zh-CN" w:bidi="ar-SA"/>
        </w:rPr>
        <w:t>节点验收</w:t>
      </w:r>
      <w:r w:rsidRPr="009B2CF4">
        <w:rPr>
          <w:rFonts w:hint="eastAsia"/>
          <w:sz w:val="24"/>
          <w:szCs w:val="24"/>
        </w:rPr>
        <w:t>、按质定价的结算制度，分项工程的合格率至少达到</w:t>
      </w:r>
      <w:r w:rsidRPr="009B2CF4">
        <w:rPr>
          <w:rFonts w:hint="eastAsia"/>
          <w:sz w:val="24"/>
          <w:szCs w:val="24"/>
          <w:u w:val="single"/>
          <w:lang w:val="en-US" w:eastAsia="zh-CN"/>
        </w:rPr>
        <w:t xml:space="preserve">   **   </w:t>
      </w:r>
      <w:r w:rsidRPr="00240D5E">
        <w:rPr>
          <w:rFonts w:hint="eastAsia"/>
          <w:sz w:val="24"/>
          <w:szCs w:val="24"/>
        </w:rPr>
        <w:t>，</w:t>
      </w:r>
      <w:r w:rsidR="00240D5E" w:rsidRPr="00240D5E">
        <w:rPr>
          <w:rFonts w:hint="eastAsia"/>
          <w:sz w:val="24"/>
          <w:szCs w:val="24"/>
        </w:rPr>
        <w:t>主控项目</w:t>
      </w:r>
      <w:r w:rsidR="00240D5E" w:rsidRPr="00240D5E">
        <w:rPr>
          <w:rFonts w:hint="eastAsia"/>
          <w:sz w:val="24"/>
          <w:szCs w:val="24"/>
          <w:lang w:eastAsia="zh-CN"/>
        </w:rPr>
        <w:t>（按各公司确定内容）</w:t>
      </w:r>
      <w:r w:rsidR="00240D5E" w:rsidRPr="00240D5E">
        <w:rPr>
          <w:rFonts w:hint="eastAsia"/>
          <w:sz w:val="24"/>
          <w:szCs w:val="24"/>
        </w:rPr>
        <w:t>必须</w:t>
      </w:r>
      <w:r w:rsidR="00240D5E" w:rsidRPr="00240D5E">
        <w:rPr>
          <w:rFonts w:hint="eastAsia"/>
          <w:sz w:val="24"/>
          <w:szCs w:val="24"/>
          <w:u w:val="single"/>
        </w:rPr>
        <w:t>全部合格</w:t>
      </w:r>
      <w:r w:rsidR="00240D5E" w:rsidRPr="00240D5E">
        <w:rPr>
          <w:rFonts w:hint="eastAsia"/>
          <w:sz w:val="24"/>
          <w:szCs w:val="24"/>
          <w:lang w:eastAsia="zh-CN"/>
        </w:rPr>
        <w:t>；</w:t>
      </w:r>
      <w:r w:rsidRPr="00240D5E">
        <w:rPr>
          <w:rFonts w:hint="eastAsia"/>
          <w:sz w:val="24"/>
          <w:szCs w:val="24"/>
        </w:rPr>
        <w:t>质</w:t>
      </w:r>
      <w:r w:rsidRPr="009B2CF4">
        <w:rPr>
          <w:rFonts w:hint="eastAsia"/>
          <w:sz w:val="24"/>
          <w:szCs w:val="24"/>
        </w:rPr>
        <w:t>量问题整改率:</w:t>
      </w:r>
      <w:r w:rsidRPr="009B2CF4">
        <w:rPr>
          <w:rFonts w:hint="eastAsia"/>
          <w:sz w:val="24"/>
          <w:szCs w:val="24"/>
          <w:u w:val="single"/>
          <w:lang w:val="en-US" w:eastAsia="zh-CN"/>
        </w:rPr>
        <w:t xml:space="preserve"> **    </w:t>
      </w:r>
      <w:r w:rsidRPr="009B2CF4">
        <w:rPr>
          <w:rFonts w:hint="eastAsia"/>
          <w:sz w:val="24"/>
          <w:szCs w:val="24"/>
        </w:rPr>
        <w:t>。以现场实测</w:t>
      </w:r>
      <w:r>
        <w:rPr>
          <w:rFonts w:hint="eastAsia"/>
          <w:sz w:val="24"/>
          <w:szCs w:val="24"/>
          <w:lang w:eastAsia="zh-CN"/>
        </w:rPr>
        <w:t>实量评定标准</w:t>
      </w:r>
      <w:r w:rsidRPr="009B2CF4">
        <w:rPr>
          <w:rFonts w:hint="eastAsia"/>
          <w:sz w:val="24"/>
          <w:szCs w:val="24"/>
        </w:rPr>
        <w:t>及中天建设《项目管理标准化参考标准》、项目部技术交底要求为依据(高于此标准)，</w:t>
      </w:r>
      <w:r w:rsidRPr="009B2CF4">
        <w:rPr>
          <w:rFonts w:hint="eastAsia"/>
          <w:sz w:val="24"/>
          <w:szCs w:val="24"/>
          <w:lang w:val="en-US" w:eastAsia="zh-CN"/>
        </w:rPr>
        <w:t>得分</w:t>
      </w:r>
      <w:r>
        <w:rPr>
          <w:rFonts w:hint="eastAsia"/>
          <w:sz w:val="24"/>
          <w:szCs w:val="24"/>
          <w:lang w:val="en-US" w:eastAsia="zh-CN"/>
        </w:rPr>
        <w:t>为</w:t>
      </w:r>
      <w:r w:rsidRPr="009B2CF4">
        <w:rPr>
          <w:rFonts w:hint="eastAsia"/>
          <w:sz w:val="24"/>
          <w:szCs w:val="24"/>
          <w:u w:val="single"/>
          <w:lang w:val="en-US" w:eastAsia="zh-CN"/>
        </w:rPr>
        <w:t xml:space="preserve">  **  </w:t>
      </w:r>
      <w:r w:rsidRPr="009B2CF4">
        <w:rPr>
          <w:rFonts w:hint="eastAsia"/>
          <w:sz w:val="24"/>
          <w:szCs w:val="24"/>
          <w:lang w:val="en-US" w:eastAsia="zh-CN"/>
        </w:rPr>
        <w:t>分</w:t>
      </w:r>
      <w:r>
        <w:rPr>
          <w:rFonts w:hint="eastAsia"/>
          <w:sz w:val="24"/>
          <w:szCs w:val="24"/>
          <w:lang w:val="en-US" w:eastAsia="zh-CN"/>
        </w:rPr>
        <w:t>的楼层视为</w:t>
      </w:r>
      <w:r w:rsidRPr="009B2CF4">
        <w:rPr>
          <w:rFonts w:hint="eastAsia"/>
          <w:sz w:val="24"/>
          <w:szCs w:val="24"/>
          <w:lang w:val="en-US" w:eastAsia="zh-CN"/>
        </w:rPr>
        <w:t>为达标，按</w:t>
      </w:r>
      <w:r>
        <w:rPr>
          <w:rFonts w:hint="eastAsia"/>
          <w:sz w:val="24"/>
          <w:szCs w:val="24"/>
          <w:lang w:val="en-US" w:eastAsia="zh-CN"/>
        </w:rPr>
        <w:t>合同约定的</w:t>
      </w:r>
      <w:r w:rsidRPr="009B2CF4">
        <w:rPr>
          <w:rFonts w:hint="eastAsia"/>
          <w:sz w:val="24"/>
          <w:szCs w:val="24"/>
          <w:lang w:val="en-US" w:eastAsia="zh-CN"/>
        </w:rPr>
        <w:t>综</w:t>
      </w:r>
      <w:r w:rsidRPr="009B2CF4">
        <w:rPr>
          <w:rFonts w:hint="eastAsia"/>
          <w:sz w:val="24"/>
          <w:szCs w:val="24"/>
          <w:lang w:val="en-US" w:eastAsia="zh-CN"/>
        </w:rPr>
        <w:lastRenderedPageBreak/>
        <w:t>合单价执行；得分</w:t>
      </w:r>
      <w:r>
        <w:rPr>
          <w:rFonts w:hint="eastAsia"/>
          <w:sz w:val="24"/>
          <w:szCs w:val="24"/>
          <w:lang w:val="en-US" w:eastAsia="zh-CN"/>
        </w:rPr>
        <w:t>高于</w:t>
      </w:r>
      <w:r w:rsidRPr="009B2CF4">
        <w:rPr>
          <w:rFonts w:hint="eastAsia"/>
          <w:sz w:val="24"/>
          <w:szCs w:val="24"/>
          <w:u w:val="single"/>
          <w:lang w:val="en-US" w:eastAsia="zh-CN"/>
        </w:rPr>
        <w:t xml:space="preserve">  **   </w:t>
      </w:r>
      <w:r w:rsidRPr="009B2CF4">
        <w:rPr>
          <w:rFonts w:hint="eastAsia"/>
          <w:sz w:val="24"/>
          <w:szCs w:val="24"/>
          <w:lang w:val="en-US" w:eastAsia="zh-CN"/>
        </w:rPr>
        <w:t>分以上</w:t>
      </w:r>
      <w:r>
        <w:rPr>
          <w:rFonts w:hint="eastAsia"/>
          <w:sz w:val="24"/>
          <w:szCs w:val="24"/>
          <w:lang w:val="en-US" w:eastAsia="zh-CN"/>
        </w:rPr>
        <w:t>的</w:t>
      </w:r>
      <w:r w:rsidRPr="009B2CF4">
        <w:rPr>
          <w:rFonts w:hint="eastAsia"/>
          <w:sz w:val="24"/>
          <w:szCs w:val="24"/>
          <w:lang w:val="en-US" w:eastAsia="zh-CN"/>
        </w:rPr>
        <w:t>，</w:t>
      </w:r>
      <w:r>
        <w:rPr>
          <w:rFonts w:hint="eastAsia"/>
          <w:sz w:val="24"/>
          <w:szCs w:val="24"/>
          <w:lang w:val="en-US" w:eastAsia="zh-CN"/>
        </w:rPr>
        <w:t>对应</w:t>
      </w:r>
      <w:r w:rsidRPr="009B2CF4">
        <w:rPr>
          <w:rFonts w:hint="eastAsia"/>
          <w:sz w:val="24"/>
          <w:szCs w:val="24"/>
          <w:lang w:val="en-US" w:eastAsia="zh-CN"/>
        </w:rPr>
        <w:t>楼层的综合单价上浮</w:t>
      </w:r>
      <w:r w:rsidRPr="009B2CF4">
        <w:rPr>
          <w:rFonts w:hint="eastAsia"/>
          <w:sz w:val="24"/>
          <w:szCs w:val="24"/>
          <w:u w:val="single"/>
          <w:lang w:val="en-US" w:eastAsia="zh-CN"/>
        </w:rPr>
        <w:t xml:space="preserve">  ** %</w:t>
      </w:r>
      <w:r w:rsidRPr="009B2CF4">
        <w:rPr>
          <w:rFonts w:hint="eastAsia"/>
          <w:sz w:val="24"/>
          <w:szCs w:val="24"/>
          <w:lang w:val="en-US" w:eastAsia="zh-CN"/>
        </w:rPr>
        <w:t>， 低于</w:t>
      </w:r>
      <w:r w:rsidRPr="009B2CF4">
        <w:rPr>
          <w:rFonts w:hint="eastAsia"/>
          <w:sz w:val="24"/>
          <w:szCs w:val="24"/>
          <w:u w:val="single"/>
          <w:lang w:val="en-US" w:eastAsia="zh-CN"/>
        </w:rPr>
        <w:t xml:space="preserve">   **  </w:t>
      </w:r>
      <w:r w:rsidRPr="009B2CF4">
        <w:rPr>
          <w:rFonts w:hint="eastAsia"/>
          <w:sz w:val="24"/>
          <w:szCs w:val="24"/>
          <w:lang w:val="en-US" w:eastAsia="zh-CN"/>
        </w:rPr>
        <w:t>分，对应楼层</w:t>
      </w:r>
      <w:r>
        <w:rPr>
          <w:rFonts w:hint="eastAsia"/>
          <w:sz w:val="24"/>
          <w:szCs w:val="24"/>
          <w:lang w:val="en-US" w:eastAsia="zh-CN"/>
        </w:rPr>
        <w:t>其单价按合同约定</w:t>
      </w:r>
      <w:r w:rsidRPr="009B2CF4">
        <w:rPr>
          <w:rFonts w:hint="eastAsia"/>
          <w:sz w:val="24"/>
          <w:szCs w:val="24"/>
          <w:lang w:val="en-US" w:eastAsia="zh-CN"/>
        </w:rPr>
        <w:t>的综合单价下浮</w:t>
      </w:r>
      <w:r w:rsidRPr="009B2CF4">
        <w:rPr>
          <w:rFonts w:hint="eastAsia"/>
          <w:sz w:val="24"/>
          <w:szCs w:val="24"/>
          <w:u w:val="single"/>
          <w:lang w:val="en-US" w:eastAsia="zh-CN"/>
        </w:rPr>
        <w:t xml:space="preserve">  **  %</w:t>
      </w:r>
      <w:r w:rsidRPr="009B2CF4">
        <w:rPr>
          <w:rFonts w:hint="eastAsia"/>
          <w:sz w:val="24"/>
          <w:szCs w:val="24"/>
          <w:lang w:val="en-US" w:eastAsia="zh-CN"/>
        </w:rPr>
        <w:t>。</w:t>
      </w:r>
    </w:p>
    <w:p w:rsidR="00936A94" w:rsidRDefault="00936A94" w:rsidP="00936A94">
      <w:pPr>
        <w:pStyle w:val="af0"/>
        <w:spacing w:line="400" w:lineRule="exact"/>
        <w:ind w:firstLine="480"/>
        <w:rPr>
          <w:rFonts w:ascii="宋体" w:hAnsi="宋体" w:cs="宋体"/>
        </w:rPr>
      </w:pPr>
      <w:r w:rsidRPr="009B2CF4">
        <w:rPr>
          <w:rFonts w:ascii="宋体" w:hAnsi="宋体" w:cs="宋体" w:hint="eastAsia"/>
        </w:rPr>
        <w:t>8. 质量评比以甲方、建设单位、政府部门</w:t>
      </w:r>
      <w:r>
        <w:rPr>
          <w:rFonts w:ascii="宋体" w:hAnsi="宋体" w:cs="宋体" w:hint="eastAsia"/>
        </w:rPr>
        <w:t>或</w:t>
      </w:r>
      <w:r w:rsidRPr="009B2CF4">
        <w:rPr>
          <w:rFonts w:ascii="宋体" w:hAnsi="宋体" w:cs="宋体" w:hint="eastAsia"/>
        </w:rPr>
        <w:t>第三方单位的检查结果为评判依据，</w:t>
      </w:r>
      <w:r>
        <w:rPr>
          <w:rFonts w:ascii="宋体" w:hAnsi="宋体" w:cs="宋体" w:hint="eastAsia"/>
        </w:rPr>
        <w:t>由甲方项目质量组/资料组负责收集归档质量验收评分资料，交预算组作为按质定价依据。</w:t>
      </w:r>
    </w:p>
    <w:p w:rsidR="00A846DC" w:rsidRPr="00ED7901" w:rsidRDefault="00936A94" w:rsidP="00936A94">
      <w:pPr>
        <w:autoSpaceDE w:val="0"/>
        <w:autoSpaceDN w:val="0"/>
        <w:adjustRightInd w:val="0"/>
        <w:spacing w:line="400" w:lineRule="exact"/>
        <w:ind w:firstLineChars="200" w:firstLine="480"/>
        <w:jc w:val="left"/>
        <w:rPr>
          <w:rFonts w:ascii="宋体" w:hAnsi="Arial" w:cs="宋体"/>
          <w:kern w:val="0"/>
          <w:sz w:val="24"/>
        </w:rPr>
      </w:pPr>
      <w:r>
        <w:rPr>
          <w:rFonts w:hAnsi="Arial" w:hint="eastAsia"/>
          <w:kern w:val="0"/>
          <w:sz w:val="24"/>
        </w:rPr>
        <w:t>9.</w:t>
      </w:r>
      <w:r>
        <w:rPr>
          <w:rFonts w:hAnsi="Arial" w:hint="eastAsia"/>
          <w:kern w:val="0"/>
          <w:sz w:val="24"/>
        </w:rPr>
        <w:t>其余未尽事宜，以甲方管理细则为补充。</w:t>
      </w:r>
    </w:p>
    <w:p w:rsidR="00A846DC" w:rsidRDefault="000D5A0F">
      <w:pPr>
        <w:numPr>
          <w:ilvl w:val="0"/>
          <w:numId w:val="5"/>
        </w:numPr>
        <w:spacing w:line="400" w:lineRule="exact"/>
        <w:rPr>
          <w:rFonts w:ascii="黑体" w:eastAsia="黑体" w:hAnsi="黑体"/>
          <w:b/>
          <w:bCs/>
          <w:sz w:val="24"/>
          <w:shd w:val="clear" w:color="auto" w:fill="FFFFFF" w:themeFill="background1"/>
        </w:rPr>
      </w:pPr>
      <w:r>
        <w:rPr>
          <w:rFonts w:ascii="黑体" w:eastAsia="黑体" w:hAnsi="黑体" w:hint="eastAsia"/>
          <w:b/>
          <w:bCs/>
          <w:sz w:val="24"/>
          <w:shd w:val="clear" w:color="auto" w:fill="FFFFFF" w:themeFill="background1"/>
        </w:rPr>
        <w:t>工期管理</w:t>
      </w:r>
    </w:p>
    <w:p w:rsidR="00A846DC" w:rsidRDefault="00936A94">
      <w:pPr>
        <w:spacing w:line="400" w:lineRule="exact"/>
        <w:ind w:firstLineChars="200" w:firstLine="480"/>
        <w:rPr>
          <w:rFonts w:ascii="宋体" w:hAnsi="宋体" w:cs="宋体"/>
          <w:color w:val="FF0000"/>
          <w:sz w:val="24"/>
          <w:szCs w:val="20"/>
          <w:lang w:bidi="zh-TW"/>
        </w:rPr>
      </w:pPr>
      <w:r>
        <w:rPr>
          <w:rFonts w:ascii="宋体" w:hAnsi="宋体" w:cs="宋体" w:hint="eastAsia"/>
          <w:sz w:val="24"/>
          <w:szCs w:val="20"/>
          <w:lang w:bidi="zh-TW"/>
        </w:rPr>
        <w:t>1.本项目总工期为</w:t>
      </w:r>
      <w:r w:rsidRPr="000D46C2">
        <w:rPr>
          <w:rFonts w:ascii="宋体" w:hAnsi="宋体" w:cs="宋体" w:hint="eastAsia"/>
          <w:sz w:val="24"/>
          <w:szCs w:val="20"/>
          <w:u w:val="single"/>
          <w:lang w:bidi="zh-TW"/>
        </w:rPr>
        <w:t xml:space="preserve"> </w:t>
      </w:r>
      <w:r>
        <w:rPr>
          <w:rFonts w:ascii="宋体" w:hAnsi="宋体" w:cs="宋体" w:hint="eastAsia"/>
          <w:sz w:val="24"/>
          <w:szCs w:val="20"/>
          <w:u w:val="single"/>
          <w:lang w:bidi="zh-TW"/>
        </w:rPr>
        <w:t>**</w:t>
      </w:r>
      <w:r w:rsidRPr="000D46C2">
        <w:rPr>
          <w:rFonts w:ascii="宋体" w:hAnsi="宋体" w:cs="宋体" w:hint="eastAsia"/>
          <w:sz w:val="24"/>
          <w:szCs w:val="20"/>
          <w:u w:val="single"/>
          <w:lang w:bidi="zh-TW"/>
        </w:rPr>
        <w:t xml:space="preserve">  </w:t>
      </w:r>
      <w:r>
        <w:rPr>
          <w:rFonts w:ascii="宋体" w:hAnsi="宋体" w:cs="宋体" w:hint="eastAsia"/>
          <w:sz w:val="24"/>
          <w:szCs w:val="20"/>
          <w:lang w:bidi="zh-TW"/>
        </w:rPr>
        <w:t>日历天，乙方需按甲方的工期计划，以表中所示为最低配置要求，合理安排人员及施工机具，保证项目正常施工</w:t>
      </w:r>
      <w:r>
        <w:rPr>
          <w:rFonts w:ascii="宋体" w:hAnsi="宋体" w:cs="宋体" w:hint="eastAsia"/>
          <w:sz w:val="24"/>
          <w:szCs w:val="20"/>
          <w:lang w:val="zh-TW" w:eastAsia="zh-TW" w:bidi="zh-TW"/>
        </w:rPr>
        <w:t>进度</w:t>
      </w:r>
      <w:r>
        <w:rPr>
          <w:rFonts w:ascii="宋体" w:hAnsi="宋体" w:cs="宋体" w:hint="eastAsia"/>
          <w:sz w:val="24"/>
          <w:szCs w:val="20"/>
          <w:lang w:val="zh-TW" w:bidi="zh-TW"/>
        </w:rPr>
        <w:t>。</w:t>
      </w:r>
    </w:p>
    <w:tbl>
      <w:tblPr>
        <w:tblpPr w:leftFromText="180" w:rightFromText="180" w:vertAnchor="text" w:horzAnchor="page" w:tblpX="1571" w:tblpY="76"/>
        <w:tblOverlap w:val="never"/>
        <w:tblW w:w="845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CellMar>
          <w:left w:w="0" w:type="dxa"/>
          <w:right w:w="0" w:type="dxa"/>
        </w:tblCellMar>
        <w:tblLook w:val="04A0"/>
      </w:tblPr>
      <w:tblGrid>
        <w:gridCol w:w="2698"/>
        <w:gridCol w:w="2100"/>
        <w:gridCol w:w="1748"/>
        <w:gridCol w:w="1904"/>
      </w:tblGrid>
      <w:tr w:rsidR="00A846DC">
        <w:trPr>
          <w:trHeight w:val="284"/>
        </w:trPr>
        <w:tc>
          <w:tcPr>
            <w:tcW w:w="2698" w:type="dxa"/>
            <w:noWrap/>
            <w:tcMar>
              <w:top w:w="0" w:type="dxa"/>
              <w:left w:w="108" w:type="dxa"/>
              <w:bottom w:w="0" w:type="dxa"/>
              <w:right w:w="108" w:type="dxa"/>
            </w:tcMar>
          </w:tcPr>
          <w:p w:rsidR="00A846DC" w:rsidRDefault="000D5A0F" w:rsidP="00240D5E">
            <w:pPr>
              <w:spacing w:beforeLines="50" w:line="240" w:lineRule="exact"/>
              <w:jc w:val="center"/>
              <w:rPr>
                <w:b/>
                <w:sz w:val="24"/>
              </w:rPr>
            </w:pPr>
            <w:r>
              <w:rPr>
                <w:b/>
                <w:sz w:val="24"/>
              </w:rPr>
              <w:t>部位</w:t>
            </w:r>
            <w:r w:rsidR="00936A94">
              <w:rPr>
                <w:rFonts w:hint="eastAsia"/>
                <w:b/>
                <w:sz w:val="24"/>
              </w:rPr>
              <w:t>（示例）</w:t>
            </w:r>
          </w:p>
        </w:tc>
        <w:tc>
          <w:tcPr>
            <w:tcW w:w="2100" w:type="dxa"/>
            <w:noWrap/>
            <w:tcMar>
              <w:top w:w="0" w:type="dxa"/>
              <w:left w:w="108" w:type="dxa"/>
              <w:bottom w:w="0" w:type="dxa"/>
              <w:right w:w="108" w:type="dxa"/>
            </w:tcMar>
          </w:tcPr>
          <w:p w:rsidR="00A846DC" w:rsidRDefault="000D5A0F" w:rsidP="00240D5E">
            <w:pPr>
              <w:spacing w:beforeLines="50" w:line="240" w:lineRule="exact"/>
              <w:jc w:val="center"/>
              <w:rPr>
                <w:b/>
                <w:sz w:val="24"/>
              </w:rPr>
            </w:pPr>
            <w:r>
              <w:rPr>
                <w:b/>
                <w:sz w:val="24"/>
              </w:rPr>
              <w:t>工期（天）</w:t>
            </w:r>
          </w:p>
        </w:tc>
        <w:tc>
          <w:tcPr>
            <w:tcW w:w="1748" w:type="dxa"/>
            <w:noWrap/>
            <w:tcMar>
              <w:top w:w="0" w:type="dxa"/>
              <w:left w:w="108" w:type="dxa"/>
              <w:bottom w:w="0" w:type="dxa"/>
              <w:right w:w="108" w:type="dxa"/>
            </w:tcMar>
          </w:tcPr>
          <w:p w:rsidR="00A846DC" w:rsidRDefault="000D5A0F" w:rsidP="00240D5E">
            <w:pPr>
              <w:spacing w:beforeLines="50" w:line="240" w:lineRule="exact"/>
              <w:jc w:val="center"/>
              <w:rPr>
                <w:b/>
                <w:sz w:val="24"/>
              </w:rPr>
            </w:pPr>
            <w:r>
              <w:rPr>
                <w:b/>
                <w:sz w:val="24"/>
              </w:rPr>
              <w:t>人员需求（人）</w:t>
            </w:r>
          </w:p>
        </w:tc>
        <w:tc>
          <w:tcPr>
            <w:tcW w:w="1904" w:type="dxa"/>
            <w:noWrap/>
            <w:tcMar>
              <w:top w:w="0" w:type="dxa"/>
              <w:left w:w="108" w:type="dxa"/>
              <w:bottom w:w="0" w:type="dxa"/>
              <w:right w:w="108" w:type="dxa"/>
            </w:tcMar>
          </w:tcPr>
          <w:p w:rsidR="00A846DC" w:rsidRDefault="000D5A0F" w:rsidP="00240D5E">
            <w:pPr>
              <w:spacing w:beforeLines="50" w:line="240" w:lineRule="exact"/>
              <w:jc w:val="center"/>
              <w:rPr>
                <w:b/>
                <w:sz w:val="24"/>
              </w:rPr>
            </w:pPr>
            <w:r>
              <w:rPr>
                <w:rFonts w:hint="eastAsia"/>
                <w:b/>
                <w:sz w:val="24"/>
              </w:rPr>
              <w:t>机械型号（台）</w:t>
            </w:r>
          </w:p>
        </w:tc>
      </w:tr>
      <w:tr w:rsidR="00A846DC">
        <w:trPr>
          <w:trHeight w:val="284"/>
        </w:trPr>
        <w:tc>
          <w:tcPr>
            <w:tcW w:w="2698" w:type="dxa"/>
            <w:noWrap/>
            <w:tcMar>
              <w:top w:w="0" w:type="dxa"/>
              <w:left w:w="108" w:type="dxa"/>
              <w:bottom w:w="0" w:type="dxa"/>
              <w:right w:w="108" w:type="dxa"/>
            </w:tcMar>
          </w:tcPr>
          <w:p w:rsidR="00A846DC" w:rsidRDefault="000D5A0F" w:rsidP="00240D5E">
            <w:pPr>
              <w:spacing w:beforeLines="50" w:line="240" w:lineRule="exact"/>
              <w:jc w:val="center"/>
              <w:rPr>
                <w:sz w:val="24"/>
              </w:rPr>
            </w:pPr>
            <w:r>
              <w:rPr>
                <w:rFonts w:hint="eastAsia"/>
                <w:sz w:val="24"/>
              </w:rPr>
              <w:t>地下室</w:t>
            </w:r>
            <w:r>
              <w:rPr>
                <w:sz w:val="24"/>
              </w:rPr>
              <w:t>负</w:t>
            </w:r>
            <w:r>
              <w:rPr>
                <w:rFonts w:hint="eastAsia"/>
                <w:sz w:val="24"/>
              </w:rPr>
              <w:t>1/</w:t>
            </w:r>
            <w:r>
              <w:rPr>
                <w:rFonts w:hint="eastAsia"/>
                <w:sz w:val="24"/>
              </w:rPr>
              <w:t>负</w:t>
            </w:r>
            <w:r>
              <w:rPr>
                <w:rFonts w:hint="eastAsia"/>
                <w:sz w:val="24"/>
              </w:rPr>
              <w:t>2</w:t>
            </w:r>
            <w:r>
              <w:rPr>
                <w:sz w:val="24"/>
              </w:rPr>
              <w:t>层</w:t>
            </w:r>
          </w:p>
        </w:tc>
        <w:tc>
          <w:tcPr>
            <w:tcW w:w="2100" w:type="dxa"/>
            <w:noWrap/>
            <w:tcMar>
              <w:top w:w="0" w:type="dxa"/>
              <w:left w:w="108" w:type="dxa"/>
              <w:bottom w:w="0" w:type="dxa"/>
              <w:right w:w="108" w:type="dxa"/>
            </w:tcMar>
          </w:tcPr>
          <w:p w:rsidR="00A846DC" w:rsidRDefault="00A846DC" w:rsidP="00240D5E">
            <w:pPr>
              <w:spacing w:beforeLines="50" w:line="240" w:lineRule="exact"/>
              <w:ind w:firstLineChars="150" w:firstLine="360"/>
              <w:jc w:val="center"/>
              <w:rPr>
                <w:sz w:val="24"/>
              </w:rPr>
            </w:pPr>
          </w:p>
        </w:tc>
        <w:tc>
          <w:tcPr>
            <w:tcW w:w="1748" w:type="dxa"/>
            <w:noWrap/>
            <w:tcMar>
              <w:top w:w="0" w:type="dxa"/>
              <w:left w:w="108" w:type="dxa"/>
              <w:bottom w:w="0" w:type="dxa"/>
              <w:right w:w="108" w:type="dxa"/>
            </w:tcMar>
          </w:tcPr>
          <w:p w:rsidR="00A846DC" w:rsidRDefault="00A846DC" w:rsidP="00240D5E">
            <w:pPr>
              <w:spacing w:beforeLines="50" w:line="240" w:lineRule="exact"/>
              <w:jc w:val="center"/>
              <w:rPr>
                <w:sz w:val="24"/>
              </w:rPr>
            </w:pPr>
          </w:p>
        </w:tc>
        <w:tc>
          <w:tcPr>
            <w:tcW w:w="1904" w:type="dxa"/>
            <w:noWrap/>
            <w:tcMar>
              <w:top w:w="0" w:type="dxa"/>
              <w:left w:w="108" w:type="dxa"/>
              <w:bottom w:w="0" w:type="dxa"/>
              <w:right w:w="108" w:type="dxa"/>
            </w:tcMar>
          </w:tcPr>
          <w:p w:rsidR="00A846DC" w:rsidRDefault="00A846DC" w:rsidP="00240D5E">
            <w:pPr>
              <w:spacing w:beforeLines="50" w:line="240" w:lineRule="exact"/>
              <w:jc w:val="center"/>
              <w:rPr>
                <w:sz w:val="24"/>
              </w:rPr>
            </w:pPr>
          </w:p>
        </w:tc>
      </w:tr>
      <w:tr w:rsidR="00A846DC">
        <w:trPr>
          <w:trHeight w:val="284"/>
        </w:trPr>
        <w:tc>
          <w:tcPr>
            <w:tcW w:w="2698" w:type="dxa"/>
            <w:noWrap/>
            <w:tcMar>
              <w:top w:w="0" w:type="dxa"/>
              <w:left w:w="108" w:type="dxa"/>
              <w:bottom w:w="0" w:type="dxa"/>
              <w:right w:w="108" w:type="dxa"/>
            </w:tcMar>
          </w:tcPr>
          <w:p w:rsidR="00A846DC" w:rsidRDefault="000D5A0F" w:rsidP="00240D5E">
            <w:pPr>
              <w:spacing w:beforeLines="50" w:line="240" w:lineRule="exact"/>
              <w:jc w:val="center"/>
              <w:rPr>
                <w:sz w:val="24"/>
              </w:rPr>
            </w:pPr>
            <w:r>
              <w:rPr>
                <w:sz w:val="24"/>
              </w:rPr>
              <w:t>一层</w:t>
            </w:r>
          </w:p>
        </w:tc>
        <w:tc>
          <w:tcPr>
            <w:tcW w:w="2100" w:type="dxa"/>
            <w:noWrap/>
            <w:tcMar>
              <w:top w:w="0" w:type="dxa"/>
              <w:left w:w="108" w:type="dxa"/>
              <w:bottom w:w="0" w:type="dxa"/>
              <w:right w:w="108" w:type="dxa"/>
            </w:tcMar>
          </w:tcPr>
          <w:p w:rsidR="00A846DC" w:rsidRDefault="00A846DC" w:rsidP="00240D5E">
            <w:pPr>
              <w:spacing w:beforeLines="50" w:line="240" w:lineRule="exact"/>
              <w:ind w:firstLineChars="150" w:firstLine="360"/>
              <w:jc w:val="center"/>
              <w:rPr>
                <w:sz w:val="24"/>
              </w:rPr>
            </w:pPr>
          </w:p>
        </w:tc>
        <w:tc>
          <w:tcPr>
            <w:tcW w:w="1748" w:type="dxa"/>
            <w:noWrap/>
            <w:tcMar>
              <w:top w:w="0" w:type="dxa"/>
              <w:left w:w="108" w:type="dxa"/>
              <w:bottom w:w="0" w:type="dxa"/>
              <w:right w:w="108" w:type="dxa"/>
            </w:tcMar>
          </w:tcPr>
          <w:p w:rsidR="00A846DC" w:rsidRDefault="00A846DC" w:rsidP="00240D5E">
            <w:pPr>
              <w:spacing w:beforeLines="50" w:line="240" w:lineRule="exact"/>
              <w:jc w:val="center"/>
              <w:rPr>
                <w:sz w:val="24"/>
              </w:rPr>
            </w:pPr>
          </w:p>
        </w:tc>
        <w:tc>
          <w:tcPr>
            <w:tcW w:w="1904" w:type="dxa"/>
            <w:noWrap/>
            <w:tcMar>
              <w:top w:w="0" w:type="dxa"/>
              <w:left w:w="108" w:type="dxa"/>
              <w:bottom w:w="0" w:type="dxa"/>
              <w:right w:w="108" w:type="dxa"/>
            </w:tcMar>
          </w:tcPr>
          <w:p w:rsidR="00A846DC" w:rsidRDefault="00A846DC" w:rsidP="00240D5E">
            <w:pPr>
              <w:spacing w:beforeLines="50" w:line="240" w:lineRule="exact"/>
              <w:jc w:val="center"/>
              <w:rPr>
                <w:sz w:val="24"/>
              </w:rPr>
            </w:pPr>
          </w:p>
        </w:tc>
      </w:tr>
      <w:tr w:rsidR="00A846DC">
        <w:trPr>
          <w:trHeight w:val="284"/>
        </w:trPr>
        <w:tc>
          <w:tcPr>
            <w:tcW w:w="2698" w:type="dxa"/>
            <w:noWrap/>
            <w:tcMar>
              <w:top w:w="0" w:type="dxa"/>
              <w:left w:w="108" w:type="dxa"/>
              <w:bottom w:w="0" w:type="dxa"/>
              <w:right w:w="108" w:type="dxa"/>
            </w:tcMar>
          </w:tcPr>
          <w:p w:rsidR="00A846DC" w:rsidRDefault="000D5A0F" w:rsidP="00240D5E">
            <w:pPr>
              <w:spacing w:beforeLines="50" w:line="240" w:lineRule="exact"/>
              <w:jc w:val="center"/>
              <w:rPr>
                <w:sz w:val="24"/>
              </w:rPr>
            </w:pPr>
            <w:r>
              <w:rPr>
                <w:rFonts w:hint="eastAsia"/>
                <w:sz w:val="24"/>
              </w:rPr>
              <w:t>标准层</w:t>
            </w:r>
          </w:p>
        </w:tc>
        <w:tc>
          <w:tcPr>
            <w:tcW w:w="2100" w:type="dxa"/>
            <w:noWrap/>
            <w:tcMar>
              <w:top w:w="0" w:type="dxa"/>
              <w:left w:w="108" w:type="dxa"/>
              <w:bottom w:w="0" w:type="dxa"/>
              <w:right w:w="108" w:type="dxa"/>
            </w:tcMar>
          </w:tcPr>
          <w:p w:rsidR="00A846DC" w:rsidRDefault="00A846DC" w:rsidP="00240D5E">
            <w:pPr>
              <w:spacing w:beforeLines="50" w:line="240" w:lineRule="exact"/>
              <w:jc w:val="center"/>
              <w:rPr>
                <w:sz w:val="24"/>
              </w:rPr>
            </w:pPr>
          </w:p>
        </w:tc>
        <w:tc>
          <w:tcPr>
            <w:tcW w:w="1748" w:type="dxa"/>
            <w:noWrap/>
            <w:tcMar>
              <w:top w:w="0" w:type="dxa"/>
              <w:left w:w="108" w:type="dxa"/>
              <w:bottom w:w="0" w:type="dxa"/>
              <w:right w:w="108" w:type="dxa"/>
            </w:tcMar>
          </w:tcPr>
          <w:p w:rsidR="00A846DC" w:rsidRDefault="00A846DC" w:rsidP="00240D5E">
            <w:pPr>
              <w:spacing w:beforeLines="50" w:line="240" w:lineRule="exact"/>
              <w:jc w:val="center"/>
              <w:rPr>
                <w:sz w:val="24"/>
              </w:rPr>
            </w:pPr>
          </w:p>
        </w:tc>
        <w:tc>
          <w:tcPr>
            <w:tcW w:w="1904" w:type="dxa"/>
            <w:noWrap/>
            <w:tcMar>
              <w:top w:w="0" w:type="dxa"/>
              <w:left w:w="108" w:type="dxa"/>
              <w:bottom w:w="0" w:type="dxa"/>
              <w:right w:w="108" w:type="dxa"/>
            </w:tcMar>
          </w:tcPr>
          <w:p w:rsidR="00A846DC" w:rsidRDefault="00A846DC" w:rsidP="00240D5E">
            <w:pPr>
              <w:spacing w:beforeLines="50" w:line="240" w:lineRule="exact"/>
              <w:jc w:val="center"/>
              <w:rPr>
                <w:sz w:val="24"/>
              </w:rPr>
            </w:pPr>
          </w:p>
        </w:tc>
      </w:tr>
    </w:tbl>
    <w:p w:rsidR="00936A94" w:rsidRDefault="00936A94" w:rsidP="00936A94">
      <w:pPr>
        <w:pStyle w:val="a7"/>
        <w:spacing w:line="400" w:lineRule="exact"/>
        <w:ind w:firstLineChars="200" w:firstLine="480"/>
        <w:jc w:val="left"/>
        <w:rPr>
          <w:color w:val="0070C0"/>
        </w:rPr>
      </w:pPr>
      <w:r>
        <w:rPr>
          <w:rFonts w:ascii="宋体" w:hAnsi="宋体" w:cs="宋体" w:hint="eastAsia"/>
          <w:szCs w:val="20"/>
          <w:lang w:bidi="zh-TW"/>
        </w:rPr>
        <w:t>2.施工期因发生机械设备故障、水电停供、材料短缺、设计变更或改变施工部署、各类检查、前后工序原因等暂停施工的情况，均在乙方承包风险范围内，其停窝工损失已在合同单价中综合考虑，乙方不得向甲方索要额外的经济补偿。若因上述因素引起劳资纠纷，责任和损失由乙</w:t>
      </w:r>
      <w:r>
        <w:rPr>
          <w:rFonts w:hint="eastAsia"/>
        </w:rPr>
        <w:t>方承担。</w:t>
      </w:r>
    </w:p>
    <w:p w:rsidR="00936A94" w:rsidRDefault="00936A94" w:rsidP="00936A94">
      <w:pPr>
        <w:pStyle w:val="a7"/>
        <w:spacing w:line="400" w:lineRule="exact"/>
        <w:ind w:firstLineChars="200" w:firstLine="480"/>
        <w:jc w:val="both"/>
        <w:rPr>
          <w:rFonts w:ascii="宋体" w:hAnsi="宋体" w:cs="宋体"/>
          <w:color w:val="0070C0"/>
        </w:rPr>
      </w:pPr>
      <w:r>
        <w:rPr>
          <w:rFonts w:ascii="宋体" w:hAnsi="宋体" w:cs="宋体" w:hint="eastAsia"/>
          <w:szCs w:val="20"/>
          <w:lang w:bidi="zh-TW"/>
        </w:rPr>
        <w:t>3.</w:t>
      </w:r>
      <w:r>
        <w:rPr>
          <w:rFonts w:hint="eastAsia"/>
        </w:rPr>
        <w:t>因建设单位等第三方原因导致工程停建或缓建，使合同不能继续履行，</w:t>
      </w:r>
      <w:r>
        <w:rPr>
          <w:rFonts w:ascii="宋体" w:hAnsi="宋体" w:cs="宋体" w:hint="eastAsia"/>
        </w:rPr>
        <w:t>乙方应妥善做好已完工程、已购材料、设备的保护和移交工作，按甲方要求将其自有机械设备和人员撤出施工现场，甲方按协议单价支付已完工程款，乙方不得向甲方提出任何损失赔偿。</w:t>
      </w:r>
    </w:p>
    <w:p w:rsidR="00936A94" w:rsidRDefault="00936A94" w:rsidP="00936A94">
      <w:pPr>
        <w:pStyle w:val="a7"/>
        <w:spacing w:line="400" w:lineRule="exact"/>
        <w:ind w:firstLineChars="200" w:firstLine="480"/>
        <w:jc w:val="both"/>
        <w:rPr>
          <w:rFonts w:ascii="宋体" w:hAnsi="宋体" w:cs="宋体"/>
          <w:color w:val="0070C0"/>
        </w:rPr>
      </w:pPr>
      <w:r>
        <w:rPr>
          <w:rFonts w:ascii="宋体" w:hAnsi="宋体" w:cs="宋体" w:hint="eastAsia"/>
        </w:rPr>
        <w:t>4.施工期间因乙方原因造成的停工，乙方应主动采取措施配合甲方赶施工进度，</w:t>
      </w:r>
      <w:r>
        <w:rPr>
          <w:rFonts w:ascii="宋体" w:hAnsi="Arial" w:cs="宋体" w:hint="eastAsia"/>
          <w:kern w:val="0"/>
        </w:rPr>
        <w:t>若</w:t>
      </w:r>
      <w:r>
        <w:rPr>
          <w:rFonts w:ascii="宋体" w:hAnsi="宋体" w:cs="宋体" w:hint="eastAsia"/>
        </w:rPr>
        <w:t>乙方整改不及时或拒绝整改，甲方有权另派他人处理，人工按市场价技工</w:t>
      </w:r>
      <w:r>
        <w:rPr>
          <w:rFonts w:ascii="宋体" w:hAnsi="宋体" w:cs="宋体" w:hint="eastAsia"/>
          <w:u w:val="single"/>
        </w:rPr>
        <w:t>**</w:t>
      </w:r>
      <w:r>
        <w:rPr>
          <w:rFonts w:ascii="宋体" w:hAnsi="宋体" w:cs="宋体" w:hint="eastAsia"/>
        </w:rPr>
        <w:t xml:space="preserve">元/工日，普工 </w:t>
      </w:r>
      <w:r>
        <w:rPr>
          <w:rFonts w:ascii="宋体" w:hAnsi="宋体" w:cs="宋体" w:hint="eastAsia"/>
          <w:u w:val="single"/>
        </w:rPr>
        <w:t>**</w:t>
      </w:r>
      <w:r>
        <w:rPr>
          <w:rFonts w:ascii="宋体" w:hAnsi="宋体" w:cs="宋体" w:hint="eastAsia"/>
        </w:rPr>
        <w:t>元/工日，辅机辅材按市场价</w:t>
      </w:r>
      <w:r>
        <w:rPr>
          <w:rFonts w:ascii="宋体" w:hAnsi="宋体" w:cs="宋体" w:hint="eastAsia"/>
          <w:u w:val="single"/>
        </w:rPr>
        <w:t>**元</w:t>
      </w:r>
      <w:r>
        <w:rPr>
          <w:rFonts w:ascii="宋体" w:hAnsi="宋体" w:cs="宋体" w:hint="eastAsia"/>
        </w:rPr>
        <w:t>执行，费用从乙方当期工程款中直接扣除。</w:t>
      </w:r>
    </w:p>
    <w:p w:rsidR="00936A94" w:rsidRDefault="00936A94" w:rsidP="00936A94">
      <w:pPr>
        <w:pStyle w:val="a7"/>
        <w:spacing w:line="400" w:lineRule="exact"/>
        <w:ind w:firstLineChars="200" w:firstLine="480"/>
        <w:jc w:val="both"/>
        <w:rPr>
          <w:rFonts w:ascii="宋体" w:hAnsi="宋体" w:cs="宋体"/>
          <w:color w:val="FF0000"/>
        </w:rPr>
      </w:pPr>
      <w:r>
        <w:rPr>
          <w:rFonts w:ascii="宋体" w:hAnsi="宋体" w:cs="宋体" w:hint="eastAsia"/>
        </w:rPr>
        <w:t>5.</w:t>
      </w:r>
      <w:r>
        <w:rPr>
          <w:rFonts w:ascii="宋体" w:hAnsi="宋体" w:cs="宋体" w:hint="eastAsia"/>
          <w:szCs w:val="20"/>
          <w:lang w:bidi="zh-TW"/>
        </w:rPr>
        <w:t>若非乙方原因引起窝工，乙方要从项目部调离人员应事先经甲方同意。若因乙方抽调</w:t>
      </w:r>
      <w:r>
        <w:rPr>
          <w:rFonts w:ascii="宋体" w:hAnsi="宋体" w:cs="宋体" w:hint="eastAsia"/>
          <w:szCs w:val="20"/>
          <w:lang w:val="zh-TW" w:eastAsia="zh-TW" w:bidi="zh-TW"/>
        </w:rPr>
        <w:t>人员</w:t>
      </w:r>
      <w:r>
        <w:rPr>
          <w:rFonts w:ascii="宋体" w:hAnsi="宋体" w:cs="宋体" w:hint="eastAsia"/>
          <w:szCs w:val="20"/>
          <w:lang w:val="zh-TW" w:bidi="zh-TW"/>
        </w:rPr>
        <w:t>而造成的</w:t>
      </w:r>
      <w:r>
        <w:rPr>
          <w:rFonts w:ascii="宋体" w:hAnsi="宋体" w:cs="宋体" w:hint="eastAsia"/>
          <w:szCs w:val="20"/>
          <w:lang w:bidi="zh-TW"/>
        </w:rPr>
        <w:t>工期滞后且遭到建设方的进度投诉，由乙方补偿甲方遭受的经济损失（包含建设方对甲方的经济处罚）</w:t>
      </w:r>
      <w:r>
        <w:rPr>
          <w:rFonts w:ascii="宋体" w:hAnsi="宋体" w:cs="宋体" w:hint="eastAsia"/>
          <w:szCs w:val="20"/>
          <w:lang w:val="zh-TW" w:eastAsia="zh-TW" w:bidi="zh-TW"/>
        </w:rPr>
        <w:t>，在</w:t>
      </w:r>
      <w:r>
        <w:rPr>
          <w:rFonts w:ascii="宋体" w:hAnsi="宋体" w:cs="宋体" w:hint="eastAsia"/>
          <w:szCs w:val="20"/>
          <w:lang w:val="zh-TW" w:bidi="zh-TW"/>
        </w:rPr>
        <w:t>给与乙方的</w:t>
      </w:r>
      <w:r>
        <w:rPr>
          <w:rFonts w:ascii="宋体" w:hAnsi="宋体" w:cs="宋体" w:hint="eastAsia"/>
          <w:szCs w:val="20"/>
          <w:lang w:bidi="zh-TW"/>
        </w:rPr>
        <w:t>工程款中予以</w:t>
      </w:r>
      <w:r>
        <w:rPr>
          <w:rFonts w:ascii="宋体" w:hAnsi="宋体" w:cs="宋体" w:hint="eastAsia"/>
          <w:szCs w:val="20"/>
          <w:lang w:val="zh-TW" w:eastAsia="zh-TW" w:bidi="zh-TW"/>
        </w:rPr>
        <w:t>扣除</w:t>
      </w:r>
      <w:r>
        <w:rPr>
          <w:rFonts w:ascii="宋体" w:hAnsi="宋体" w:cs="宋体" w:hint="eastAsia"/>
          <w:szCs w:val="20"/>
          <w:lang w:val="zh-TW" w:bidi="zh-TW"/>
        </w:rPr>
        <w:t>。</w:t>
      </w:r>
    </w:p>
    <w:p w:rsidR="00936A94" w:rsidRDefault="00936A94" w:rsidP="00936A94">
      <w:pPr>
        <w:pStyle w:val="a7"/>
        <w:spacing w:line="400" w:lineRule="exact"/>
        <w:ind w:firstLineChars="200" w:firstLine="480"/>
        <w:jc w:val="both"/>
        <w:rPr>
          <w:rFonts w:ascii="宋体" w:hAnsi="宋体" w:cs="宋体"/>
          <w:highlight w:val="cyan"/>
        </w:rPr>
      </w:pPr>
      <w:r>
        <w:rPr>
          <w:rFonts w:ascii="宋体" w:hAnsi="宋体" w:cs="宋体" w:hint="eastAsia"/>
        </w:rPr>
        <w:t>6.若乙方接到甲方赶工令后无实质反应或消极怠工，导致工期延误2天以上且累计3次，甲方有权对乙方的承包范围再次进行划分，或中止双方协议，乙方无条件撤出项目部，并承担更换班组带来的损失，费用从乙方已完工工程款中直接扣除。</w:t>
      </w:r>
    </w:p>
    <w:p w:rsidR="00936A94" w:rsidRDefault="00936A94" w:rsidP="00936A94">
      <w:pPr>
        <w:pStyle w:val="a7"/>
        <w:spacing w:line="400" w:lineRule="exact"/>
        <w:ind w:firstLineChars="200" w:firstLine="480"/>
        <w:jc w:val="both"/>
        <w:rPr>
          <w:szCs w:val="21"/>
        </w:rPr>
      </w:pPr>
      <w:r>
        <w:rPr>
          <w:rFonts w:ascii="宋体" w:hAnsi="宋体" w:cs="宋体" w:hint="eastAsia"/>
        </w:rPr>
        <w:t>7.非</w:t>
      </w:r>
      <w:r>
        <w:rPr>
          <w:rFonts w:hint="eastAsia"/>
          <w:szCs w:val="21"/>
        </w:rPr>
        <w:t>乙方原因且有证据证实因以下原因造成原计划工期延误的，乙方应在事件发生后及时迅速采取措施减少损失，并在事件结束后</w:t>
      </w:r>
      <w:r>
        <w:rPr>
          <w:rFonts w:hint="eastAsia"/>
          <w:szCs w:val="21"/>
        </w:rPr>
        <w:t>5</w:t>
      </w:r>
      <w:r>
        <w:rPr>
          <w:rFonts w:hint="eastAsia"/>
          <w:szCs w:val="21"/>
        </w:rPr>
        <w:t>天内向甲方提交书面工期签证材料，</w:t>
      </w:r>
      <w:r>
        <w:rPr>
          <w:rFonts w:hint="eastAsia"/>
          <w:szCs w:val="21"/>
        </w:rPr>
        <w:lastRenderedPageBreak/>
        <w:t>经施工员、生产经理、项目经理签字确认生效，逾期未提交，视为放弃签证权益，甲方将不予受理，其所造成的损失由乙方自行承担。</w:t>
      </w:r>
    </w:p>
    <w:p w:rsidR="00936A94" w:rsidRDefault="00936A94" w:rsidP="00936A94">
      <w:pPr>
        <w:pStyle w:val="a7"/>
        <w:spacing w:line="400" w:lineRule="exact"/>
        <w:ind w:firstLineChars="200" w:firstLine="480"/>
        <w:jc w:val="both"/>
        <w:rPr>
          <w:rFonts w:ascii="宋体" w:hAnsi="宋体" w:cs="宋体"/>
        </w:rPr>
      </w:pPr>
      <w:r>
        <w:rPr>
          <w:rFonts w:hint="eastAsia"/>
          <w:szCs w:val="21"/>
        </w:rPr>
        <w:t>原因包含：（</w:t>
      </w:r>
      <w:r>
        <w:rPr>
          <w:szCs w:val="21"/>
        </w:rPr>
        <w:t>1</w:t>
      </w:r>
      <w:r>
        <w:rPr>
          <w:rFonts w:hint="eastAsia"/>
          <w:szCs w:val="21"/>
        </w:rPr>
        <w:t>）不可抗力；（</w:t>
      </w:r>
      <w:r>
        <w:rPr>
          <w:szCs w:val="21"/>
        </w:rPr>
        <w:t>2</w:t>
      </w:r>
      <w:r>
        <w:rPr>
          <w:rFonts w:hint="eastAsia"/>
          <w:szCs w:val="21"/>
        </w:rPr>
        <w:t>）工程设计有重大变更；（</w:t>
      </w:r>
      <w:r>
        <w:rPr>
          <w:szCs w:val="21"/>
        </w:rPr>
        <w:t>3</w:t>
      </w:r>
      <w:r>
        <w:rPr>
          <w:rFonts w:hint="eastAsia"/>
          <w:szCs w:val="21"/>
        </w:rPr>
        <w:t>）施工图纸移交时间影响工期进度</w:t>
      </w:r>
      <w:r>
        <w:rPr>
          <w:rFonts w:hint="eastAsia"/>
          <w:szCs w:val="21"/>
        </w:rPr>
        <w:t>;</w:t>
      </w:r>
      <w:r>
        <w:rPr>
          <w:rFonts w:hint="eastAsia"/>
          <w:szCs w:val="21"/>
        </w:rPr>
        <w:t>（</w:t>
      </w:r>
      <w:r>
        <w:rPr>
          <w:rFonts w:hint="eastAsia"/>
          <w:szCs w:val="21"/>
        </w:rPr>
        <w:t>4</w:t>
      </w:r>
      <w:r>
        <w:rPr>
          <w:rFonts w:hint="eastAsia"/>
          <w:szCs w:val="21"/>
        </w:rPr>
        <w:t>）</w:t>
      </w:r>
      <w:r>
        <w:rPr>
          <w:rFonts w:hint="eastAsia"/>
        </w:rPr>
        <w:t>因建设单位原因导致工程停建或缓建；（</w:t>
      </w:r>
      <w:r>
        <w:rPr>
          <w:rFonts w:hint="eastAsia"/>
        </w:rPr>
        <w:t>5</w:t>
      </w:r>
      <w:r>
        <w:rPr>
          <w:rFonts w:hint="eastAsia"/>
        </w:rPr>
        <w:t>）</w:t>
      </w:r>
      <w:r>
        <w:rPr>
          <w:rFonts w:ascii="Times New Roman" w:hAnsi="Times New Roman"/>
          <w:bCs/>
          <w:szCs w:val="21"/>
        </w:rPr>
        <w:t>政府政策性原因、冬歇期、春节等停工</w:t>
      </w:r>
      <w:r>
        <w:rPr>
          <w:rFonts w:ascii="Times New Roman" w:hAnsi="Times New Roman" w:hint="eastAsia"/>
          <w:bCs/>
          <w:szCs w:val="21"/>
        </w:rPr>
        <w:t>。</w:t>
      </w:r>
    </w:p>
    <w:p w:rsidR="00A846DC" w:rsidRDefault="00936A94" w:rsidP="00936A94">
      <w:pPr>
        <w:spacing w:line="400" w:lineRule="exact"/>
        <w:rPr>
          <w:rFonts w:cs="宋体"/>
          <w:sz w:val="24"/>
        </w:rPr>
      </w:pPr>
      <w:r>
        <w:rPr>
          <w:rFonts w:hint="eastAsia"/>
          <w:sz w:val="24"/>
        </w:rPr>
        <w:t xml:space="preserve">    8.</w:t>
      </w:r>
      <w:r>
        <w:rPr>
          <w:rFonts w:ascii="Calibri" w:hAnsi="Calibri" w:hint="eastAsia"/>
          <w:sz w:val="24"/>
          <w:szCs w:val="21"/>
        </w:rPr>
        <w:t>本项目按工期计划实施一层一验</w:t>
      </w:r>
      <w:r>
        <w:rPr>
          <w:rFonts w:ascii="Calibri" w:hAnsi="Calibri" w:hint="eastAsia"/>
          <w:sz w:val="24"/>
          <w:szCs w:val="21"/>
        </w:rPr>
        <w:t>/</w:t>
      </w:r>
      <w:r>
        <w:rPr>
          <w:rFonts w:ascii="Calibri" w:hAnsi="Calibri" w:hint="eastAsia"/>
          <w:sz w:val="24"/>
          <w:szCs w:val="21"/>
        </w:rPr>
        <w:t>或节点验收（按上表中所示），按质定价的预结算制度，若因乙方原因节点滞后造成项目窝工或受到建设单位处罚，乙方按甲方损失金额的双倍赔偿。</w:t>
      </w:r>
      <w:r w:rsidR="00240D5E" w:rsidRPr="00240D5E">
        <w:rPr>
          <w:rFonts w:ascii="Calibri" w:hAnsi="Calibri" w:hint="eastAsia"/>
          <w:sz w:val="24"/>
          <w:szCs w:val="21"/>
        </w:rPr>
        <w:t>乙方进度计划</w:t>
      </w:r>
      <w:r w:rsidR="00240D5E" w:rsidRPr="00240D5E">
        <w:rPr>
          <w:rFonts w:hint="eastAsia"/>
          <w:sz w:val="24"/>
        </w:rPr>
        <w:t>每月销项率</w:t>
      </w:r>
      <w:r w:rsidRPr="00240D5E">
        <w:rPr>
          <w:rFonts w:hint="eastAsia"/>
          <w:sz w:val="24"/>
        </w:rPr>
        <w:t>必须</w:t>
      </w:r>
      <w:r>
        <w:rPr>
          <w:rFonts w:hint="eastAsia"/>
          <w:sz w:val="24"/>
        </w:rPr>
        <w:t>达到月进度计划</w:t>
      </w:r>
      <w:r>
        <w:rPr>
          <w:rFonts w:hint="eastAsia"/>
          <w:sz w:val="24"/>
          <w:u w:val="single"/>
        </w:rPr>
        <w:t xml:space="preserve"> ***%</w:t>
      </w:r>
      <w:r>
        <w:rPr>
          <w:rFonts w:hint="eastAsia"/>
          <w:sz w:val="24"/>
        </w:rPr>
        <w:t>以上，否则当期进度款支付比例下调</w:t>
      </w:r>
      <w:r>
        <w:rPr>
          <w:rFonts w:hint="eastAsia"/>
          <w:sz w:val="24"/>
          <w:u w:val="single"/>
        </w:rPr>
        <w:t xml:space="preserve">  **% </w:t>
      </w:r>
      <w:r>
        <w:rPr>
          <w:rFonts w:hint="eastAsia"/>
          <w:sz w:val="24"/>
        </w:rPr>
        <w:t>。</w:t>
      </w:r>
    </w:p>
    <w:p w:rsidR="00A846DC" w:rsidRDefault="000D5A0F">
      <w:pPr>
        <w:spacing w:line="400" w:lineRule="exact"/>
        <w:rPr>
          <w:rFonts w:ascii="黑体" w:eastAsia="黑体" w:hAnsi="黑体"/>
          <w:b/>
          <w:bCs/>
          <w:sz w:val="24"/>
          <w:shd w:val="clear" w:color="auto" w:fill="FFFFFF" w:themeFill="background1"/>
        </w:rPr>
      </w:pPr>
      <w:r>
        <w:rPr>
          <w:rFonts w:ascii="黑体" w:eastAsia="黑体" w:hAnsi="黑体" w:hint="eastAsia"/>
          <w:b/>
          <w:bCs/>
          <w:sz w:val="24"/>
          <w:shd w:val="clear" w:color="auto" w:fill="FFFFFF" w:themeFill="background1"/>
        </w:rPr>
        <w:t>第九条 安全文明管理</w:t>
      </w:r>
    </w:p>
    <w:p w:rsidR="00936A94" w:rsidRDefault="00936A94" w:rsidP="00936A94">
      <w:pPr>
        <w:snapToGrid w:val="0"/>
        <w:spacing w:line="400" w:lineRule="exact"/>
        <w:ind w:firstLineChars="200" w:firstLine="480"/>
        <w:rPr>
          <w:rFonts w:ascii="Calibri" w:hAnsi="Calibri"/>
          <w:sz w:val="24"/>
          <w:szCs w:val="21"/>
        </w:rPr>
      </w:pPr>
      <w:r>
        <w:rPr>
          <w:rFonts w:ascii="宋体" w:hAnsi="宋体" w:cs="宋体" w:hint="eastAsia"/>
          <w:bCs/>
          <w:color w:val="000000"/>
          <w:sz w:val="24"/>
        </w:rPr>
        <w:t>1.</w:t>
      </w:r>
      <w:r>
        <w:rPr>
          <w:rFonts w:ascii="Calibri" w:hAnsi="Calibri" w:hint="eastAsia"/>
          <w:sz w:val="24"/>
          <w:szCs w:val="21"/>
        </w:rPr>
        <w:t>甲乙双方应遵守工程建设安全生产有关管理规定和操作规程，乙方应严格按甲方的安全标准进行施工，采取必要的安全防护措施，消除事故隐患，并随时接受行业安全检查人员依法实施的监督检查。甲方应对乙方进场的工作人员事先进行三级教育，并进行有针对性的安全交底，通过甲方考核合格人员方可安排上岗，甲方有权对违反者进行罚款或者责令停工直至终止协议。</w:t>
      </w:r>
    </w:p>
    <w:p w:rsidR="00936A94" w:rsidRDefault="00936A94" w:rsidP="00936A94">
      <w:pPr>
        <w:snapToGrid w:val="0"/>
        <w:spacing w:line="400" w:lineRule="exact"/>
        <w:ind w:firstLineChars="200" w:firstLine="480"/>
        <w:rPr>
          <w:color w:val="FF0000"/>
          <w:sz w:val="24"/>
        </w:rPr>
      </w:pPr>
      <w:r>
        <w:rPr>
          <w:rFonts w:ascii="宋体" w:hAnsi="宋体" w:cs="宋体" w:hint="eastAsia"/>
          <w:bCs/>
          <w:color w:val="000000"/>
          <w:sz w:val="24"/>
        </w:rPr>
        <w:t>2.</w:t>
      </w:r>
      <w:r>
        <w:rPr>
          <w:rFonts w:ascii="宋体" w:hAnsi="宋体" w:cs="宋体" w:hint="eastAsia"/>
          <w:color w:val="000000"/>
          <w:sz w:val="24"/>
        </w:rPr>
        <w:t>乙方专职或兼职安全员为</w:t>
      </w:r>
      <w:r>
        <w:rPr>
          <w:rFonts w:ascii="宋体" w:hAnsi="宋体" w:cs="宋体" w:hint="eastAsia"/>
          <w:color w:val="000000"/>
          <w:sz w:val="24"/>
          <w:u w:val="single"/>
        </w:rPr>
        <w:t>**</w:t>
      </w:r>
      <w:r>
        <w:rPr>
          <w:rFonts w:ascii="宋体" w:hAnsi="宋体" w:cs="宋体" w:hint="eastAsia"/>
          <w:color w:val="000000"/>
          <w:sz w:val="24"/>
        </w:rPr>
        <w:t>，联系电话</w:t>
      </w:r>
      <w:r>
        <w:rPr>
          <w:rFonts w:ascii="宋体" w:hAnsi="宋体" w:cs="宋体" w:hint="eastAsia"/>
          <w:color w:val="000000"/>
          <w:sz w:val="24"/>
          <w:u w:val="single"/>
        </w:rPr>
        <w:t>*****</w:t>
      </w:r>
      <w:r>
        <w:rPr>
          <w:rFonts w:ascii="宋体" w:hAnsi="宋体" w:cs="宋体" w:hint="eastAsia"/>
          <w:color w:val="000000"/>
          <w:sz w:val="24"/>
        </w:rPr>
        <w:t>，安全员每日班前对每位职工进行安全技术交底和主要工序安全交底，进行“三上岗，一讲评”并及时做好记录，</w:t>
      </w:r>
      <w:r>
        <w:rPr>
          <w:bCs/>
          <w:sz w:val="24"/>
        </w:rPr>
        <w:t>上报甲方安全员备案</w:t>
      </w:r>
      <w:r>
        <w:rPr>
          <w:rFonts w:hint="eastAsia"/>
          <w:bCs/>
          <w:sz w:val="24"/>
        </w:rPr>
        <w:t>。对不参与安全培训、岗前考核不合格人员，不得安排上班，如若违反以上规定按甲方规定处理，严重者责令退场。</w:t>
      </w:r>
    </w:p>
    <w:p w:rsidR="00936A94" w:rsidRDefault="00936A94" w:rsidP="00936A94">
      <w:pPr>
        <w:snapToGrid w:val="0"/>
        <w:spacing w:line="400" w:lineRule="exact"/>
        <w:ind w:firstLineChars="200" w:firstLine="480"/>
        <w:rPr>
          <w:bCs/>
          <w:sz w:val="24"/>
        </w:rPr>
      </w:pPr>
      <w:r>
        <w:rPr>
          <w:rFonts w:ascii="宋体" w:hAnsi="宋体" w:cs="宋体" w:hint="eastAsia"/>
          <w:bCs/>
          <w:color w:val="000000"/>
          <w:sz w:val="24"/>
        </w:rPr>
        <w:t>3.</w:t>
      </w:r>
      <w:r>
        <w:rPr>
          <w:bCs/>
          <w:sz w:val="24"/>
        </w:rPr>
        <w:t>乙方必须履行自身对职工进行安全教育的职责，应严格执行施工现场的《安全生产细则》，高空作业系安全带，特殊工种操作者，必须持有有关部门核发的特殊工种操作证，严格执行操作规程，</w:t>
      </w:r>
      <w:r>
        <w:rPr>
          <w:rFonts w:hint="eastAsia"/>
          <w:bCs/>
          <w:sz w:val="24"/>
        </w:rPr>
        <w:t>如若未履行上述义务而造成的工程、财产和人身伤害及相关费用</w:t>
      </w:r>
      <w:r>
        <w:rPr>
          <w:bCs/>
          <w:sz w:val="24"/>
        </w:rPr>
        <w:t>，乙方负全部责任。</w:t>
      </w:r>
    </w:p>
    <w:p w:rsidR="00936A94" w:rsidRDefault="00936A94" w:rsidP="00936A94">
      <w:pPr>
        <w:spacing w:line="400" w:lineRule="exact"/>
        <w:ind w:firstLineChars="200" w:firstLine="480"/>
        <w:rPr>
          <w:rFonts w:ascii="宋体" w:hAnsi="宋体" w:cs="宋体"/>
          <w:color w:val="0070C0"/>
          <w:sz w:val="24"/>
        </w:rPr>
      </w:pPr>
      <w:r>
        <w:rPr>
          <w:rFonts w:ascii="宋体" w:hAnsi="宋体" w:cs="宋体" w:hint="eastAsia"/>
          <w:bCs/>
          <w:color w:val="000000"/>
          <w:sz w:val="24"/>
        </w:rPr>
        <w:t>4.</w:t>
      </w:r>
      <w:r>
        <w:rPr>
          <w:rFonts w:ascii="宋体" w:hAnsi="宋体" w:cs="宋体" w:hint="eastAsia"/>
          <w:color w:val="000000"/>
          <w:sz w:val="24"/>
        </w:rPr>
        <w:t>乙方进场施工人员必须穿戴安全防护用品（如安全帽、安全带、防滑鞋等），若发现有未按要求穿戴者，甲方安全员/门卫有权拒绝其进入施工区域，并按项目规定处理。乙方需承担一切因自身原因造成的安全事故。</w:t>
      </w:r>
    </w:p>
    <w:p w:rsidR="00936A94" w:rsidRDefault="00936A94" w:rsidP="00936A94">
      <w:pPr>
        <w:spacing w:line="400" w:lineRule="exact"/>
        <w:ind w:firstLineChars="200" w:firstLine="480"/>
        <w:rPr>
          <w:rFonts w:ascii="宋体" w:hAnsi="宋体" w:cs="宋体"/>
          <w:color w:val="000000"/>
          <w:sz w:val="24"/>
        </w:rPr>
      </w:pPr>
      <w:r>
        <w:rPr>
          <w:rFonts w:ascii="宋体" w:hAnsi="宋体" w:cs="宋体" w:hint="eastAsia"/>
          <w:color w:val="000000"/>
          <w:sz w:val="24"/>
        </w:rPr>
        <w:t>5.乙方不得私自破坏甲方提供的各类安全防护设施，确因施工需要拆除的防护措施，必须经甲方项目部安全员同意后方可拆除，乙方应在下班前将防护设施恢复</w:t>
      </w:r>
      <w:r>
        <w:rPr>
          <w:rFonts w:ascii="宋体" w:hAnsi="宋体" w:cs="宋体" w:hint="eastAsia"/>
          <w:sz w:val="24"/>
        </w:rPr>
        <w:t>。</w:t>
      </w:r>
    </w:p>
    <w:p w:rsidR="00936A94" w:rsidRDefault="00936A94" w:rsidP="00936A94">
      <w:pPr>
        <w:spacing w:line="400" w:lineRule="exact"/>
        <w:ind w:firstLineChars="200" w:firstLine="480"/>
        <w:rPr>
          <w:rFonts w:ascii="宋体" w:hAnsi="宋体" w:cs="宋体"/>
          <w:color w:val="FF0000"/>
          <w:sz w:val="24"/>
        </w:rPr>
      </w:pPr>
      <w:r>
        <w:rPr>
          <w:rFonts w:ascii="宋体" w:hAnsi="宋体" w:cs="宋体" w:hint="eastAsia"/>
          <w:color w:val="000000"/>
          <w:sz w:val="24"/>
        </w:rPr>
        <w:t>6.甲方统筹安排工人宿舍，如甲方提供的宿舍不能满足住宿需要，乙方应自行解决，带家属的工人由乙方安排在工地外租房居住。</w:t>
      </w:r>
      <w:r>
        <w:rPr>
          <w:rFonts w:ascii="宋体" w:hAnsi="宋体" w:cs="宋体" w:hint="eastAsia"/>
          <w:sz w:val="24"/>
        </w:rPr>
        <w:t>宿舍区要设专人负责管理，作好防火、安全用电工作，讲究卫生，严禁乱扔乱倒，杜绝扰民事件发生。</w:t>
      </w:r>
    </w:p>
    <w:p w:rsidR="00936A94" w:rsidRDefault="00936A94" w:rsidP="00936A94">
      <w:pPr>
        <w:spacing w:line="400" w:lineRule="exact"/>
        <w:ind w:firstLineChars="200" w:firstLine="480"/>
        <w:rPr>
          <w:color w:val="FF0000"/>
          <w:sz w:val="24"/>
        </w:rPr>
      </w:pPr>
      <w:r>
        <w:rPr>
          <w:rFonts w:ascii="宋体" w:hAnsi="宋体" w:cs="宋体" w:hint="eastAsia"/>
          <w:color w:val="000000"/>
          <w:sz w:val="24"/>
        </w:rPr>
        <w:t>7.乙方应</w:t>
      </w:r>
      <w:r>
        <w:rPr>
          <w:rFonts w:ascii="宋体" w:hAnsi="宋体" w:cs="宋体" w:hint="eastAsia"/>
          <w:sz w:val="24"/>
        </w:rPr>
        <w:t>遵守甲方的规章制度和劳务纪律，做好安全文明施工。对</w:t>
      </w:r>
      <w:r>
        <w:rPr>
          <w:rFonts w:ascii="宋体" w:hAnsi="宋体" w:cs="宋体" w:hint="eastAsia"/>
          <w:color w:val="000000"/>
          <w:sz w:val="24"/>
        </w:rPr>
        <w:t>指定的</w:t>
      </w:r>
      <w:r>
        <w:rPr>
          <w:rFonts w:hint="eastAsia"/>
          <w:sz w:val="24"/>
        </w:rPr>
        <w:t>工作区每日工完场清，达到文明施工要求，做好生活区门前三包；接到迎检工作应积极配合甲方</w:t>
      </w:r>
      <w:r>
        <w:rPr>
          <w:rFonts w:hint="eastAsia"/>
          <w:sz w:val="24"/>
        </w:rPr>
        <w:lastRenderedPageBreak/>
        <w:t>完成安全文明施工安排。若乙方达不到文明施工或整改要求的，由甲方有权另派他人处理，按市场价技工</w:t>
      </w:r>
      <w:r>
        <w:rPr>
          <w:rFonts w:hint="eastAsia"/>
          <w:sz w:val="24"/>
          <w:u w:val="single"/>
        </w:rPr>
        <w:t>**</w:t>
      </w:r>
      <w:r>
        <w:rPr>
          <w:rFonts w:hint="eastAsia"/>
          <w:sz w:val="24"/>
        </w:rPr>
        <w:t>元</w:t>
      </w:r>
      <w:r>
        <w:rPr>
          <w:rFonts w:hint="eastAsia"/>
          <w:sz w:val="24"/>
        </w:rPr>
        <w:t>/</w:t>
      </w:r>
      <w:r>
        <w:rPr>
          <w:rFonts w:hint="eastAsia"/>
          <w:sz w:val="24"/>
        </w:rPr>
        <w:t>工日，普工</w:t>
      </w:r>
      <w:r>
        <w:rPr>
          <w:rFonts w:hint="eastAsia"/>
          <w:sz w:val="24"/>
          <w:u w:val="single"/>
        </w:rPr>
        <w:t>**</w:t>
      </w:r>
      <w:r>
        <w:rPr>
          <w:rFonts w:hint="eastAsia"/>
          <w:sz w:val="24"/>
        </w:rPr>
        <w:t>元</w:t>
      </w:r>
      <w:r>
        <w:rPr>
          <w:rFonts w:hint="eastAsia"/>
          <w:sz w:val="24"/>
        </w:rPr>
        <w:t>/</w:t>
      </w:r>
      <w:r>
        <w:rPr>
          <w:rFonts w:hint="eastAsia"/>
          <w:sz w:val="24"/>
        </w:rPr>
        <w:t>工日执行，费用从其当期工程款扣除。</w:t>
      </w:r>
    </w:p>
    <w:p w:rsidR="00A846DC" w:rsidRPr="00ED7901" w:rsidRDefault="00936A94" w:rsidP="00936A94">
      <w:pPr>
        <w:pStyle w:val="a7"/>
        <w:spacing w:line="400" w:lineRule="exact"/>
        <w:ind w:firstLineChars="200" w:firstLine="480"/>
        <w:jc w:val="left"/>
        <w:rPr>
          <w:rFonts w:ascii="Times New Roman" w:hAnsi="Times New Roman"/>
        </w:rPr>
      </w:pPr>
      <w:r>
        <w:rPr>
          <w:rFonts w:ascii="Times New Roman" w:hAnsi="Times New Roman" w:hint="eastAsia"/>
        </w:rPr>
        <w:t>8.</w:t>
      </w:r>
      <w:r>
        <w:rPr>
          <w:rFonts w:ascii="Times New Roman" w:hAnsi="Times New Roman" w:hint="eastAsia"/>
        </w:rPr>
        <w:t>未尽事项，以附件“项目安全文明管理细则”和“安全生产责任书”为补充，乙方遵照执行，当期发生当期处理，发生费用从当期工程款中扣除。</w:t>
      </w:r>
    </w:p>
    <w:p w:rsidR="00A846DC" w:rsidRDefault="000D5A0F">
      <w:pPr>
        <w:spacing w:line="400" w:lineRule="exact"/>
        <w:rPr>
          <w:rFonts w:ascii="黑体" w:eastAsia="黑体" w:hAnsi="黑体"/>
          <w:b/>
          <w:bCs/>
          <w:sz w:val="24"/>
          <w:shd w:val="clear" w:color="auto" w:fill="FFFFFF" w:themeFill="background1"/>
        </w:rPr>
      </w:pPr>
      <w:r>
        <w:rPr>
          <w:rFonts w:ascii="黑体" w:eastAsia="黑体" w:hAnsi="黑体" w:hint="eastAsia"/>
          <w:b/>
          <w:bCs/>
          <w:sz w:val="24"/>
          <w:shd w:val="clear" w:color="auto" w:fill="FFFFFF" w:themeFill="background1"/>
        </w:rPr>
        <w:t>第十条 劳务用工管理</w:t>
      </w:r>
    </w:p>
    <w:p w:rsidR="00A846DC" w:rsidRDefault="000D5A0F">
      <w:pPr>
        <w:spacing w:line="400" w:lineRule="exact"/>
        <w:ind w:firstLine="480"/>
        <w:rPr>
          <w:b/>
          <w:color w:val="FF0000"/>
          <w:sz w:val="24"/>
          <w:shd w:val="clear" w:color="auto" w:fill="FFFFFF" w:themeFill="background1"/>
        </w:rPr>
      </w:pPr>
      <w:r>
        <w:rPr>
          <w:rFonts w:hint="eastAsia"/>
          <w:b/>
          <w:sz w:val="24"/>
          <w:shd w:val="clear" w:color="auto" w:fill="FFFFFF" w:themeFill="background1"/>
        </w:rPr>
        <w:t>1.</w:t>
      </w:r>
      <w:r>
        <w:rPr>
          <w:rFonts w:hint="eastAsia"/>
          <w:b/>
          <w:sz w:val="24"/>
          <w:shd w:val="clear" w:color="auto" w:fill="FFFFFF" w:themeFill="background1"/>
        </w:rPr>
        <w:t>工人管理要求</w:t>
      </w:r>
    </w:p>
    <w:p w:rsidR="00936A94" w:rsidRDefault="00936A94" w:rsidP="00936A94">
      <w:pPr>
        <w:adjustRightInd w:val="0"/>
        <w:snapToGrid w:val="0"/>
        <w:spacing w:line="400" w:lineRule="exact"/>
        <w:ind w:firstLineChars="200" w:firstLine="480"/>
        <w:rPr>
          <w:rFonts w:ascii="宋体" w:hAnsi="宋体" w:cs="宋体"/>
          <w:color w:val="0070C0"/>
          <w:sz w:val="24"/>
        </w:rPr>
      </w:pPr>
      <w:r>
        <w:rPr>
          <w:rFonts w:ascii="宋体" w:hAnsi="宋体" w:cs="宋体" w:hint="eastAsia"/>
          <w:sz w:val="24"/>
        </w:rPr>
        <w:t>1.1</w:t>
      </w:r>
      <w:r>
        <w:rPr>
          <w:rFonts w:hint="eastAsia"/>
          <w:bCs/>
          <w:sz w:val="24"/>
          <w:shd w:val="clear" w:color="auto" w:fill="FFFFFF" w:themeFill="background1"/>
        </w:rPr>
        <w:t>乙方须</w:t>
      </w:r>
      <w:r>
        <w:rPr>
          <w:rFonts w:ascii="宋体" w:hAnsi="宋体" w:cs="宋体" w:hint="eastAsia"/>
          <w:sz w:val="24"/>
        </w:rPr>
        <w:t>指派专(兼)职劳务管理员</w:t>
      </w:r>
      <w:r>
        <w:rPr>
          <w:rFonts w:ascii="宋体" w:hAnsi="宋体" w:cs="宋体" w:hint="eastAsia"/>
          <w:sz w:val="24"/>
          <w:u w:val="single"/>
        </w:rPr>
        <w:t>**</w:t>
      </w:r>
      <w:r>
        <w:rPr>
          <w:rFonts w:ascii="宋体" w:hAnsi="宋体" w:cs="宋体" w:hint="eastAsia"/>
          <w:sz w:val="24"/>
        </w:rPr>
        <w:t>，联系电话</w:t>
      </w:r>
      <w:r>
        <w:rPr>
          <w:rFonts w:ascii="宋体" w:hAnsi="宋体" w:cs="宋体" w:hint="eastAsia"/>
          <w:sz w:val="24"/>
          <w:u w:val="single"/>
        </w:rPr>
        <w:t>**</w:t>
      </w:r>
      <w:r>
        <w:rPr>
          <w:rFonts w:hint="eastAsia"/>
          <w:bCs/>
          <w:sz w:val="24"/>
          <w:shd w:val="clear" w:color="auto" w:fill="FFFFFF" w:themeFill="background1"/>
        </w:rPr>
        <w:t>，</w:t>
      </w:r>
      <w:r>
        <w:rPr>
          <w:rFonts w:ascii="宋体" w:hAnsi="宋体" w:cs="宋体" w:hint="eastAsia"/>
          <w:sz w:val="24"/>
        </w:rPr>
        <w:t>在务工人员进场3日内向甲方提供务工人员的身份证、劳动合同、特殊工种上岗证、职业资格证书等复印件。无身份证者，禁止进入项目。</w:t>
      </w:r>
    </w:p>
    <w:p w:rsidR="00936A94" w:rsidRDefault="00936A94" w:rsidP="00936A94">
      <w:pPr>
        <w:spacing w:line="400" w:lineRule="exact"/>
        <w:ind w:firstLineChars="200" w:firstLine="480"/>
        <w:rPr>
          <w:rFonts w:ascii="宋体" w:hAnsi="宋体" w:cs="宋体"/>
          <w:sz w:val="24"/>
        </w:rPr>
      </w:pPr>
      <w:r>
        <w:rPr>
          <w:rFonts w:ascii="宋体" w:hAnsi="宋体" w:cs="宋体" w:hint="eastAsia"/>
          <w:sz w:val="24"/>
        </w:rPr>
        <w:t>1.2</w:t>
      </w:r>
      <w:r>
        <w:rPr>
          <w:rFonts w:hint="eastAsia"/>
          <w:bCs/>
          <w:sz w:val="24"/>
          <w:shd w:val="clear" w:color="auto" w:fill="FFFFFF" w:themeFill="background1"/>
        </w:rPr>
        <w:t>乙方必须按法律规定录用女工：</w:t>
      </w:r>
      <w:r>
        <w:rPr>
          <w:rFonts w:hint="eastAsia"/>
          <w:bCs/>
          <w:sz w:val="24"/>
          <w:u w:val="single"/>
          <w:shd w:val="clear" w:color="auto" w:fill="FFFFFF" w:themeFill="background1"/>
        </w:rPr>
        <w:t>18-</w:t>
      </w:r>
      <w:r>
        <w:rPr>
          <w:rFonts w:ascii="宋体" w:hAnsi="宋体" w:cs="宋体" w:hint="eastAsia"/>
          <w:sz w:val="24"/>
          <w:u w:val="single"/>
        </w:rPr>
        <w:t xml:space="preserve">**   </w:t>
      </w:r>
      <w:r>
        <w:rPr>
          <w:rFonts w:ascii="宋体" w:hAnsi="宋体" w:cs="宋体" w:hint="eastAsia"/>
          <w:sz w:val="24"/>
        </w:rPr>
        <w:t>周岁，男工：</w:t>
      </w:r>
      <w:r>
        <w:rPr>
          <w:rFonts w:ascii="宋体" w:hAnsi="宋体" w:cs="宋体" w:hint="eastAsia"/>
          <w:sz w:val="24"/>
          <w:u w:val="single"/>
        </w:rPr>
        <w:t xml:space="preserve">18-**   </w:t>
      </w:r>
      <w:r>
        <w:rPr>
          <w:rFonts w:ascii="宋体" w:hAnsi="宋体" w:cs="宋体" w:hint="eastAsia"/>
          <w:sz w:val="24"/>
        </w:rPr>
        <w:t>周岁</w:t>
      </w:r>
      <w:r>
        <w:rPr>
          <w:rFonts w:hint="eastAsia"/>
          <w:bCs/>
          <w:sz w:val="24"/>
          <w:shd w:val="clear" w:color="auto" w:fill="FFFFFF" w:themeFill="background1"/>
        </w:rPr>
        <w:t>，与录入者签订劳动合同，不私招乱雇零散工。高空作业人员和特殊工种操作人员必须达到其行业要求的健康标准，特殊工种持证上岗率为</w:t>
      </w:r>
      <w:r>
        <w:rPr>
          <w:rFonts w:hint="eastAsia"/>
          <w:bCs/>
          <w:sz w:val="24"/>
          <w:u w:val="single"/>
          <w:shd w:val="clear" w:color="auto" w:fill="FFFFFF" w:themeFill="background1"/>
        </w:rPr>
        <w:t xml:space="preserve">  **%</w:t>
      </w:r>
      <w:r>
        <w:rPr>
          <w:rFonts w:hint="eastAsia"/>
          <w:bCs/>
          <w:sz w:val="24"/>
          <w:shd w:val="clear" w:color="auto" w:fill="FFFFFF" w:themeFill="background1"/>
        </w:rPr>
        <w:t>，其他作业人员持证上岗率为</w:t>
      </w:r>
      <w:r>
        <w:rPr>
          <w:rFonts w:hint="eastAsia"/>
          <w:bCs/>
          <w:sz w:val="24"/>
          <w:u w:val="single"/>
          <w:shd w:val="clear" w:color="auto" w:fill="FFFFFF" w:themeFill="background1"/>
        </w:rPr>
        <w:t>**  %</w:t>
      </w:r>
      <w:r>
        <w:rPr>
          <w:rFonts w:hint="eastAsia"/>
          <w:bCs/>
          <w:sz w:val="24"/>
          <w:shd w:val="clear" w:color="auto" w:fill="FFFFFF" w:themeFill="background1"/>
        </w:rPr>
        <w:t>，</w:t>
      </w:r>
      <w:r>
        <w:rPr>
          <w:rFonts w:ascii="宋体" w:hAnsi="宋体" w:cs="宋体" w:hint="eastAsia"/>
          <w:sz w:val="24"/>
        </w:rPr>
        <w:t>乙方全面负责对工人的管理，包括但不限于工人待遇、劳保、食宿、选聘等，否则后果自负。</w:t>
      </w:r>
    </w:p>
    <w:p w:rsidR="00936A94" w:rsidRDefault="00936A94" w:rsidP="00936A94">
      <w:pPr>
        <w:pStyle w:val="a7"/>
        <w:spacing w:line="400" w:lineRule="exact"/>
        <w:ind w:firstLineChars="200" w:firstLine="480"/>
        <w:jc w:val="left"/>
      </w:pPr>
      <w:r>
        <w:rPr>
          <w:rFonts w:ascii="宋体" w:hAnsi="宋体" w:cs="宋体" w:hint="eastAsia"/>
        </w:rPr>
        <w:t>1.3禁止乙方使用负案在逃人员，一经发现，按</w:t>
      </w:r>
      <w:r>
        <w:rPr>
          <w:rFonts w:ascii="宋体" w:hAnsi="宋体" w:cs="宋体" w:hint="eastAsia"/>
          <w:u w:val="single"/>
        </w:rPr>
        <w:t>**</w:t>
      </w:r>
      <w:r>
        <w:rPr>
          <w:rFonts w:ascii="宋体" w:hAnsi="宋体" w:cs="宋体" w:hint="eastAsia"/>
        </w:rPr>
        <w:t>元/次给予罚款；乙方不得招雇有重大健康隐患等危险疾病的人员；如发生死亡等事故均由乙方承担全部责任，甲方无任何连带关系。</w:t>
      </w:r>
    </w:p>
    <w:p w:rsidR="00936A94" w:rsidRDefault="00936A94" w:rsidP="00936A94">
      <w:pPr>
        <w:tabs>
          <w:tab w:val="left" w:pos="525"/>
          <w:tab w:val="left" w:pos="3540"/>
          <w:tab w:val="left" w:pos="6015"/>
          <w:tab w:val="left" w:pos="6720"/>
          <w:tab w:val="left" w:pos="7140"/>
          <w:tab w:val="left" w:pos="7560"/>
          <w:tab w:val="left" w:pos="7980"/>
          <w:tab w:val="right" w:pos="10056"/>
        </w:tabs>
        <w:spacing w:line="400" w:lineRule="exact"/>
        <w:ind w:firstLineChars="200" w:firstLine="480"/>
      </w:pPr>
      <w:r>
        <w:rPr>
          <w:rFonts w:ascii="宋体" w:hAnsi="宋体" w:cs="宋体" w:hint="eastAsia"/>
          <w:bCs/>
          <w:sz w:val="24"/>
        </w:rPr>
        <w:t>1.4乙方自行负责场外住宿人员的安全，在外租房禁止以甲方名义，任何纠纷乙方自行处理，与甲方无关。</w:t>
      </w:r>
    </w:p>
    <w:p w:rsidR="00936A94" w:rsidRDefault="00936A94" w:rsidP="00936A94">
      <w:pPr>
        <w:spacing w:line="400" w:lineRule="exact"/>
        <w:ind w:firstLineChars="200" w:firstLine="480"/>
        <w:rPr>
          <w:rFonts w:ascii="宋体" w:hAnsi="宋体" w:cs="宋体"/>
          <w:color w:val="0070C0"/>
          <w:sz w:val="24"/>
        </w:rPr>
      </w:pPr>
      <w:r>
        <w:rPr>
          <w:rFonts w:ascii="宋体" w:hAnsi="宋体" w:cs="宋体" w:hint="eastAsia"/>
          <w:sz w:val="24"/>
        </w:rPr>
        <w:t>1.5坚决禁止赌博，变相赌博和造成工地、社会混乱的一切不正当行为，乙方对在项目聚众闹事、殴打、罢工、群架、赌博，变相赌博等现象，不加以阻止或阻止不力，不及时报告，甲方将按项目管理细则处理，如若造成重大伤亡事故，除追究法律责任外，甲方有权终止协议，不予结算工程款。乙方在工地外的一切违法行为所造成的经济损失和刑事责任与甲方无关，乙方自行负责处理。</w:t>
      </w:r>
    </w:p>
    <w:p w:rsidR="00936A94" w:rsidRDefault="00936A94" w:rsidP="00936A94">
      <w:pPr>
        <w:spacing w:line="400" w:lineRule="exact"/>
        <w:ind w:firstLineChars="200" w:firstLine="480"/>
        <w:jc w:val="left"/>
        <w:rPr>
          <w:rFonts w:ascii="宋体" w:hAnsi="宋体" w:cs="宋体"/>
          <w:sz w:val="24"/>
        </w:rPr>
      </w:pPr>
      <w:r>
        <w:rPr>
          <w:rFonts w:ascii="宋体" w:hAnsi="宋体" w:cs="宋体" w:hint="eastAsia"/>
          <w:sz w:val="24"/>
        </w:rPr>
        <w:t>1.6严禁乙方带小孩、职工家属进入施工现场，乙方如果违反相关规定，造成不良事件发生，甲方将按项目管理细则处理，责任由乙方全权承担，与甲方无关。</w:t>
      </w:r>
    </w:p>
    <w:p w:rsidR="00936A94" w:rsidRDefault="00936A94" w:rsidP="00936A94">
      <w:pPr>
        <w:spacing w:line="400" w:lineRule="exact"/>
        <w:ind w:firstLineChars="200" w:firstLine="482"/>
        <w:jc w:val="left"/>
        <w:rPr>
          <w:b/>
          <w:sz w:val="24"/>
          <w:shd w:val="clear" w:color="auto" w:fill="FFFFFF" w:themeFill="background1"/>
        </w:rPr>
      </w:pPr>
      <w:r>
        <w:rPr>
          <w:rFonts w:hint="eastAsia"/>
          <w:b/>
          <w:sz w:val="24"/>
          <w:shd w:val="clear" w:color="auto" w:fill="FFFFFF" w:themeFill="background1"/>
        </w:rPr>
        <w:t>2.</w:t>
      </w:r>
      <w:r>
        <w:rPr>
          <w:rFonts w:hint="eastAsia"/>
          <w:b/>
          <w:sz w:val="24"/>
          <w:shd w:val="clear" w:color="auto" w:fill="FFFFFF" w:themeFill="background1"/>
        </w:rPr>
        <w:t>实名制管理：</w:t>
      </w:r>
    </w:p>
    <w:p w:rsidR="00936A94" w:rsidRDefault="00936A94" w:rsidP="00936A94">
      <w:pPr>
        <w:spacing w:line="400" w:lineRule="exact"/>
        <w:ind w:firstLine="480"/>
      </w:pPr>
      <w:r>
        <w:rPr>
          <w:rFonts w:ascii="宋体" w:hAnsi="宋体" w:cs="宋体" w:hint="eastAsia"/>
          <w:sz w:val="24"/>
        </w:rPr>
        <w:t>2.1乙方劳务管理员在人员进场3天内</w:t>
      </w:r>
      <w:r>
        <w:rPr>
          <w:rFonts w:ascii="宋体" w:hAnsi="宋体" w:cs="宋体" w:hint="eastAsia"/>
          <w:sz w:val="24"/>
          <w:szCs w:val="28"/>
        </w:rPr>
        <w:t>应向甲方提供：劳务人员花名册（主要包括工人工号、姓名、性别、年龄、籍贯、身份证号码、进场日期及合同签订等）、身份证原件及其复印件（正反面）、暂住证、工资卡信息（开户行和卡号）、工伤保险缴纳证明、合法劳动用工合同、操作证件等资料，并到甲方项目劳务室办理工人进出胸卡、门禁卡、帽签（由乙方支付胸卡、门禁卡保证金，按</w:t>
      </w:r>
      <w:r>
        <w:rPr>
          <w:rFonts w:ascii="宋体" w:hAnsi="宋体" w:cs="宋体" w:hint="eastAsia"/>
          <w:sz w:val="24"/>
          <w:szCs w:val="28"/>
          <w:u w:val="single"/>
        </w:rPr>
        <w:t xml:space="preserve">** </w:t>
      </w:r>
      <w:r>
        <w:rPr>
          <w:rFonts w:ascii="宋体" w:hAnsi="宋体" w:cs="宋体" w:hint="eastAsia"/>
          <w:sz w:val="24"/>
          <w:szCs w:val="28"/>
        </w:rPr>
        <w:t>元/人收取，退场时按退回数量退款），由甲方项目劳务员逐一核实、登记、采集影像资料、备案，建立信息。无信息无</w:t>
      </w:r>
      <w:r>
        <w:rPr>
          <w:rFonts w:ascii="宋体" w:hAnsi="宋体" w:cs="宋体" w:hint="eastAsia"/>
          <w:sz w:val="24"/>
          <w:szCs w:val="28"/>
        </w:rPr>
        <w:lastRenderedPageBreak/>
        <w:t>卡人员，禁止进入施工现场。</w:t>
      </w:r>
    </w:p>
    <w:p w:rsidR="00936A94" w:rsidRDefault="00936A94" w:rsidP="00936A94">
      <w:pPr>
        <w:spacing w:line="400" w:lineRule="exact"/>
        <w:ind w:firstLineChars="200" w:firstLine="480"/>
        <w:rPr>
          <w:bCs/>
          <w:sz w:val="24"/>
          <w:shd w:val="clear" w:color="auto" w:fill="FFFFFF" w:themeFill="background1"/>
        </w:rPr>
      </w:pPr>
      <w:r>
        <w:rPr>
          <w:rFonts w:ascii="宋体" w:hAnsi="宋体" w:cs="宋体" w:hint="eastAsia"/>
          <w:sz w:val="24"/>
        </w:rPr>
        <w:t>2.2</w:t>
      </w:r>
      <w:r>
        <w:rPr>
          <w:rFonts w:hint="eastAsia"/>
          <w:bCs/>
          <w:sz w:val="24"/>
          <w:shd w:val="clear" w:color="auto" w:fill="FFFFFF" w:themeFill="background1"/>
        </w:rPr>
        <w:t>乙方应遵守项目晨会管理要求，每日以班组为单位开展班前晨会，使用今日水印相机拍摄晨会照片，按要求每日上报出勤人数、人员明细、工作内容及工作时段。临时外招人员必须每日进行实名登记，进场时乙方按要求填写《突击人员登记表》，明确身份信息、进出场时间、工作内容。</w:t>
      </w:r>
    </w:p>
    <w:p w:rsidR="00936A94" w:rsidRDefault="00936A94" w:rsidP="00936A94">
      <w:pPr>
        <w:spacing w:line="400" w:lineRule="exact"/>
        <w:ind w:firstLineChars="200" w:firstLine="480"/>
        <w:rPr>
          <w:bCs/>
          <w:color w:val="FF0000"/>
          <w:sz w:val="24"/>
          <w:shd w:val="clear" w:color="auto" w:fill="FFFFFF" w:themeFill="background1"/>
        </w:rPr>
      </w:pPr>
      <w:r>
        <w:rPr>
          <w:rFonts w:ascii="宋体" w:hAnsi="宋体" w:cs="宋体" w:hint="eastAsia"/>
          <w:sz w:val="24"/>
        </w:rPr>
        <w:t>2.3</w:t>
      </w:r>
      <w:r>
        <w:rPr>
          <w:rFonts w:hint="eastAsia"/>
          <w:bCs/>
          <w:sz w:val="24"/>
          <w:shd w:val="clear" w:color="auto" w:fill="FFFFFF" w:themeFill="background1"/>
        </w:rPr>
        <w:t>乙方应遵守甲方电子考勤制度，即上下班时间以刷卡、摄像、指纹录入考勤，劳务管理员须定期向甲方提交当月工人出勤记录、工人工资（生活费）表，配合甲方核对工作，禁止弄虚作假、虚报多报等欺骗行为，一经发现按</w:t>
      </w:r>
      <w:r>
        <w:rPr>
          <w:rFonts w:hint="eastAsia"/>
          <w:bCs/>
          <w:sz w:val="24"/>
          <w:u w:val="single"/>
          <w:shd w:val="clear" w:color="auto" w:fill="FFFFFF" w:themeFill="background1"/>
        </w:rPr>
        <w:t>**</w:t>
      </w:r>
      <w:r>
        <w:rPr>
          <w:rFonts w:hint="eastAsia"/>
          <w:bCs/>
          <w:sz w:val="24"/>
          <w:shd w:val="clear" w:color="auto" w:fill="FFFFFF" w:themeFill="background1"/>
        </w:rPr>
        <w:t>元</w:t>
      </w:r>
      <w:r>
        <w:rPr>
          <w:rFonts w:hint="eastAsia"/>
          <w:bCs/>
          <w:sz w:val="24"/>
          <w:shd w:val="clear" w:color="auto" w:fill="FFFFFF" w:themeFill="background1"/>
        </w:rPr>
        <w:t>/</w:t>
      </w:r>
      <w:r>
        <w:rPr>
          <w:rFonts w:hint="eastAsia"/>
          <w:bCs/>
          <w:sz w:val="24"/>
          <w:shd w:val="clear" w:color="auto" w:fill="FFFFFF" w:themeFill="background1"/>
        </w:rPr>
        <w:t>次给予处罚，若乙方屡次不改，每月工程款支付比例下调</w:t>
      </w:r>
      <w:r>
        <w:rPr>
          <w:rFonts w:hint="eastAsia"/>
          <w:bCs/>
          <w:sz w:val="24"/>
          <w:u w:val="single"/>
          <w:shd w:val="clear" w:color="auto" w:fill="FFFFFF" w:themeFill="background1"/>
        </w:rPr>
        <w:t>**%</w:t>
      </w:r>
      <w:r>
        <w:rPr>
          <w:rFonts w:hint="eastAsia"/>
          <w:bCs/>
          <w:sz w:val="24"/>
          <w:shd w:val="clear" w:color="auto" w:fill="FFFFFF" w:themeFill="background1"/>
        </w:rPr>
        <w:t>。</w:t>
      </w:r>
    </w:p>
    <w:p w:rsidR="00936A94" w:rsidRDefault="00936A94" w:rsidP="00936A94">
      <w:pPr>
        <w:spacing w:line="400" w:lineRule="exact"/>
        <w:jc w:val="left"/>
        <w:rPr>
          <w:rFonts w:ascii="宋体" w:hAnsi="宋体" w:cs="宋体"/>
          <w:b/>
          <w:bCs/>
          <w:sz w:val="24"/>
        </w:rPr>
      </w:pPr>
      <w:r>
        <w:rPr>
          <w:rFonts w:ascii="宋体" w:hAnsi="宋体" w:cs="宋体" w:hint="eastAsia"/>
          <w:b/>
          <w:bCs/>
          <w:sz w:val="24"/>
        </w:rPr>
        <w:t xml:space="preserve">    3.临时设施与保障</w:t>
      </w:r>
    </w:p>
    <w:p w:rsidR="00936A94" w:rsidRDefault="00936A94" w:rsidP="00936A94">
      <w:pPr>
        <w:spacing w:line="400" w:lineRule="exact"/>
        <w:ind w:firstLineChars="200" w:firstLine="480"/>
        <w:rPr>
          <w:bCs/>
          <w:sz w:val="24"/>
          <w:shd w:val="clear" w:color="auto" w:fill="FFFFFF" w:themeFill="background1"/>
        </w:rPr>
      </w:pPr>
      <w:r>
        <w:rPr>
          <w:rFonts w:ascii="宋体" w:hAnsi="宋体" w:cs="宋体" w:hint="eastAsia"/>
          <w:sz w:val="24"/>
        </w:rPr>
        <w:t>3.1</w:t>
      </w:r>
      <w:r>
        <w:rPr>
          <w:rFonts w:hint="eastAsia"/>
          <w:bCs/>
          <w:sz w:val="24"/>
          <w:shd w:val="clear" w:color="auto" w:fill="FFFFFF" w:themeFill="background1"/>
        </w:rPr>
        <w:t>甲方仅提供电源</w:t>
      </w:r>
      <w:r>
        <w:rPr>
          <w:rFonts w:hint="eastAsia"/>
          <w:bCs/>
          <w:sz w:val="24"/>
          <w:shd w:val="clear" w:color="auto" w:fill="FFFFFF" w:themeFill="background1"/>
        </w:rPr>
        <w:t xml:space="preserve">( </w:t>
      </w:r>
      <w:r>
        <w:rPr>
          <w:rFonts w:hint="eastAsia"/>
          <w:bCs/>
          <w:sz w:val="24"/>
          <w:shd w:val="clear" w:color="auto" w:fill="FFFFFF" w:themeFill="background1"/>
        </w:rPr>
        <w:t>一级箱和二级箱</w:t>
      </w:r>
      <w:r>
        <w:rPr>
          <w:rFonts w:hint="eastAsia"/>
          <w:bCs/>
          <w:sz w:val="24"/>
          <w:shd w:val="clear" w:color="auto" w:fill="FFFFFF" w:themeFill="background1"/>
        </w:rPr>
        <w:t xml:space="preserve">) </w:t>
      </w:r>
      <w:r>
        <w:rPr>
          <w:rFonts w:hint="eastAsia"/>
          <w:bCs/>
          <w:sz w:val="24"/>
          <w:shd w:val="clear" w:color="auto" w:fill="FFFFFF" w:themeFill="background1"/>
        </w:rPr>
        <w:t>及水源，其它涉及临电临水费用均由乙方自理及承担。</w:t>
      </w:r>
    </w:p>
    <w:p w:rsidR="00936A94" w:rsidRDefault="00936A94" w:rsidP="00936A94">
      <w:pPr>
        <w:spacing w:line="400" w:lineRule="exact"/>
        <w:ind w:firstLineChars="200" w:firstLine="480"/>
        <w:rPr>
          <w:bCs/>
          <w:sz w:val="24"/>
          <w:shd w:val="clear" w:color="auto" w:fill="FFFFFF" w:themeFill="background1"/>
        </w:rPr>
      </w:pPr>
      <w:r>
        <w:rPr>
          <w:rFonts w:ascii="宋体" w:hAnsi="宋体" w:cs="宋体" w:hint="eastAsia"/>
          <w:sz w:val="24"/>
        </w:rPr>
        <w:t>3.2</w:t>
      </w:r>
      <w:r>
        <w:rPr>
          <w:rFonts w:hint="eastAsia"/>
          <w:bCs/>
          <w:sz w:val="24"/>
          <w:shd w:val="clear" w:color="auto" w:fill="FFFFFF" w:themeFill="background1"/>
        </w:rPr>
        <w:t>甲方提供工人住房，乙方自行负责所属工人的床铺、宿舍用品、个人防护及消毒用品。房间紧张情况下，乙方应无条件服从甲方住宿分配。若乙方不配合，造成房间资源浪费，甲方有权收取</w:t>
      </w:r>
      <w:r>
        <w:rPr>
          <w:rFonts w:hint="eastAsia"/>
          <w:bCs/>
          <w:sz w:val="24"/>
          <w:u w:val="single"/>
          <w:shd w:val="clear" w:color="auto" w:fill="FFFFFF" w:themeFill="background1"/>
        </w:rPr>
        <w:t xml:space="preserve">  **  </w:t>
      </w:r>
      <w:r>
        <w:rPr>
          <w:rFonts w:hint="eastAsia"/>
          <w:bCs/>
          <w:sz w:val="24"/>
          <w:shd w:val="clear" w:color="auto" w:fill="FFFFFF" w:themeFill="background1"/>
        </w:rPr>
        <w:t>元</w:t>
      </w:r>
      <w:r>
        <w:rPr>
          <w:rFonts w:hint="eastAsia"/>
          <w:bCs/>
          <w:sz w:val="24"/>
          <w:shd w:val="clear" w:color="auto" w:fill="FFFFFF" w:themeFill="background1"/>
        </w:rPr>
        <w:t>/</w:t>
      </w:r>
      <w:r>
        <w:rPr>
          <w:rFonts w:hint="eastAsia"/>
          <w:bCs/>
          <w:sz w:val="24"/>
          <w:shd w:val="clear" w:color="auto" w:fill="FFFFFF" w:themeFill="background1"/>
        </w:rPr>
        <w:t>人</w:t>
      </w:r>
      <w:r>
        <w:rPr>
          <w:rFonts w:hint="eastAsia"/>
          <w:bCs/>
          <w:sz w:val="24"/>
          <w:shd w:val="clear" w:color="auto" w:fill="FFFFFF" w:themeFill="background1"/>
        </w:rPr>
        <w:t>/</w:t>
      </w:r>
      <w:r>
        <w:rPr>
          <w:rFonts w:hint="eastAsia"/>
          <w:bCs/>
          <w:sz w:val="24"/>
          <w:shd w:val="clear" w:color="auto" w:fill="FFFFFF" w:themeFill="background1"/>
        </w:rPr>
        <w:t>月（其中</w:t>
      </w:r>
      <w:r>
        <w:rPr>
          <w:rFonts w:hint="eastAsia"/>
          <w:bCs/>
          <w:sz w:val="24"/>
          <w:shd w:val="clear" w:color="auto" w:fill="FFFFFF" w:themeFill="background1"/>
        </w:rPr>
        <w:t>3K</w:t>
      </w:r>
      <w:r>
        <w:rPr>
          <w:rFonts w:hint="eastAsia"/>
          <w:bCs/>
          <w:sz w:val="24"/>
          <w:shd w:val="clear" w:color="auto" w:fill="FFFFFF" w:themeFill="background1"/>
        </w:rPr>
        <w:t>间住</w:t>
      </w:r>
      <w:r>
        <w:rPr>
          <w:rFonts w:hint="eastAsia"/>
          <w:bCs/>
          <w:sz w:val="24"/>
          <w:shd w:val="clear" w:color="auto" w:fill="FFFFFF" w:themeFill="background1"/>
        </w:rPr>
        <w:t>5</w:t>
      </w:r>
      <w:r>
        <w:rPr>
          <w:rFonts w:hint="eastAsia"/>
          <w:bCs/>
          <w:sz w:val="24"/>
          <w:shd w:val="clear" w:color="auto" w:fill="FFFFFF" w:themeFill="background1"/>
        </w:rPr>
        <w:t>人、</w:t>
      </w:r>
      <w:r>
        <w:rPr>
          <w:rFonts w:hint="eastAsia"/>
          <w:bCs/>
          <w:sz w:val="24"/>
          <w:shd w:val="clear" w:color="auto" w:fill="FFFFFF" w:themeFill="background1"/>
        </w:rPr>
        <w:t>4K</w:t>
      </w:r>
      <w:r>
        <w:rPr>
          <w:rFonts w:hint="eastAsia"/>
          <w:bCs/>
          <w:sz w:val="24"/>
          <w:shd w:val="clear" w:color="auto" w:fill="FFFFFF" w:themeFill="background1"/>
        </w:rPr>
        <w:t>间住</w:t>
      </w:r>
      <w:r>
        <w:rPr>
          <w:rFonts w:hint="eastAsia"/>
          <w:bCs/>
          <w:sz w:val="24"/>
          <w:shd w:val="clear" w:color="auto" w:fill="FFFFFF" w:themeFill="background1"/>
        </w:rPr>
        <w:t>7</w:t>
      </w:r>
      <w:r>
        <w:rPr>
          <w:rFonts w:hint="eastAsia"/>
          <w:bCs/>
          <w:sz w:val="24"/>
          <w:shd w:val="clear" w:color="auto" w:fill="FFFFFF" w:themeFill="background1"/>
        </w:rPr>
        <w:t>人，例如单个</w:t>
      </w:r>
      <w:r>
        <w:rPr>
          <w:rFonts w:hint="eastAsia"/>
          <w:bCs/>
          <w:sz w:val="24"/>
          <w:shd w:val="clear" w:color="auto" w:fill="FFFFFF" w:themeFill="background1"/>
        </w:rPr>
        <w:t>3K</w:t>
      </w:r>
      <w:r>
        <w:rPr>
          <w:rFonts w:hint="eastAsia"/>
          <w:bCs/>
          <w:sz w:val="24"/>
          <w:shd w:val="clear" w:color="auto" w:fill="FFFFFF" w:themeFill="background1"/>
        </w:rPr>
        <w:t>房间只住</w:t>
      </w:r>
      <w:r>
        <w:rPr>
          <w:rFonts w:hint="eastAsia"/>
          <w:bCs/>
          <w:sz w:val="24"/>
          <w:shd w:val="clear" w:color="auto" w:fill="FFFFFF" w:themeFill="background1"/>
        </w:rPr>
        <w:t>1</w:t>
      </w:r>
      <w:r>
        <w:rPr>
          <w:rFonts w:hint="eastAsia"/>
          <w:bCs/>
          <w:sz w:val="24"/>
          <w:shd w:val="clear" w:color="auto" w:fill="FFFFFF" w:themeFill="background1"/>
        </w:rPr>
        <w:t>人，则收取</w:t>
      </w:r>
      <w:r>
        <w:rPr>
          <w:rFonts w:hint="eastAsia"/>
          <w:bCs/>
          <w:sz w:val="24"/>
          <w:u w:val="single"/>
          <w:shd w:val="clear" w:color="auto" w:fill="FFFFFF" w:themeFill="background1"/>
        </w:rPr>
        <w:t xml:space="preserve">  **  </w:t>
      </w:r>
      <w:r>
        <w:rPr>
          <w:rFonts w:hint="eastAsia"/>
          <w:bCs/>
          <w:sz w:val="24"/>
          <w:shd w:val="clear" w:color="auto" w:fill="FFFFFF" w:themeFill="background1"/>
        </w:rPr>
        <w:t>元</w:t>
      </w:r>
      <w:r>
        <w:rPr>
          <w:rFonts w:hint="eastAsia"/>
          <w:bCs/>
          <w:sz w:val="24"/>
          <w:shd w:val="clear" w:color="auto" w:fill="FFFFFF" w:themeFill="background1"/>
        </w:rPr>
        <w:t>/</w:t>
      </w:r>
      <w:r>
        <w:rPr>
          <w:rFonts w:hint="eastAsia"/>
          <w:bCs/>
          <w:sz w:val="24"/>
          <w:shd w:val="clear" w:color="auto" w:fill="FFFFFF" w:themeFill="background1"/>
        </w:rPr>
        <w:t>月）。</w:t>
      </w:r>
    </w:p>
    <w:p w:rsidR="00936A94" w:rsidRDefault="00936A94" w:rsidP="00936A94">
      <w:pPr>
        <w:spacing w:line="400" w:lineRule="exact"/>
        <w:ind w:firstLineChars="200" w:firstLine="480"/>
        <w:rPr>
          <w:bCs/>
          <w:sz w:val="24"/>
          <w:shd w:val="clear" w:color="auto" w:fill="FFFFFF" w:themeFill="background1"/>
        </w:rPr>
      </w:pPr>
      <w:r>
        <w:rPr>
          <w:rFonts w:ascii="宋体" w:hAnsi="宋体" w:cs="宋体" w:hint="eastAsia"/>
          <w:sz w:val="24"/>
        </w:rPr>
        <w:t>3.3乙</w:t>
      </w:r>
      <w:r>
        <w:rPr>
          <w:rFonts w:hint="eastAsia"/>
          <w:bCs/>
          <w:sz w:val="24"/>
          <w:shd w:val="clear" w:color="auto" w:fill="FFFFFF" w:themeFill="background1"/>
        </w:rPr>
        <w:t>方应遵守项目食宿制度，保持好宿舍内部环境卫生整洁，不得在板房内做饭，不得使用大功率电器。一经发现按甲方项目管理细则严肃处理。</w:t>
      </w:r>
    </w:p>
    <w:p w:rsidR="00A846DC" w:rsidRDefault="00936A94" w:rsidP="00936A94">
      <w:pPr>
        <w:spacing w:line="400" w:lineRule="exact"/>
        <w:rPr>
          <w:rFonts w:ascii="黑体" w:eastAsia="黑体" w:hAnsi="黑体"/>
          <w:b/>
          <w:bCs/>
          <w:sz w:val="24"/>
          <w:shd w:val="clear" w:color="auto" w:fill="FFFFFF" w:themeFill="background1"/>
        </w:rPr>
      </w:pPr>
      <w:r>
        <w:rPr>
          <w:rFonts w:ascii="宋体" w:hAnsi="宋体" w:cs="宋体" w:hint="eastAsia"/>
          <w:sz w:val="24"/>
        </w:rPr>
        <w:t xml:space="preserve">    3.4生</w:t>
      </w:r>
      <w:r>
        <w:rPr>
          <w:rFonts w:hint="eastAsia"/>
          <w:bCs/>
          <w:sz w:val="24"/>
          <w:shd w:val="clear" w:color="auto" w:fill="FFFFFF" w:themeFill="background1"/>
        </w:rPr>
        <w:t>活用电管理规定，甲方安排专人进行生活区用电管理，生活区冬夏季每间宿舍每月免费提供</w:t>
      </w:r>
      <w:r>
        <w:rPr>
          <w:rFonts w:hint="eastAsia"/>
          <w:bCs/>
          <w:sz w:val="24"/>
          <w:u w:val="single"/>
          <w:shd w:val="clear" w:color="auto" w:fill="FFFFFF" w:themeFill="background1"/>
        </w:rPr>
        <w:t xml:space="preserve">** </w:t>
      </w:r>
      <w:r>
        <w:rPr>
          <w:rFonts w:hint="eastAsia"/>
          <w:bCs/>
          <w:sz w:val="24"/>
          <w:shd w:val="clear" w:color="auto" w:fill="FFFFFF" w:themeFill="background1"/>
        </w:rPr>
        <w:t>度电，春秋季每月免费提供</w:t>
      </w:r>
      <w:r>
        <w:rPr>
          <w:rFonts w:hint="eastAsia"/>
          <w:bCs/>
          <w:sz w:val="24"/>
          <w:u w:val="single"/>
          <w:shd w:val="clear" w:color="auto" w:fill="FFFFFF" w:themeFill="background1"/>
        </w:rPr>
        <w:t xml:space="preserve">** </w:t>
      </w:r>
      <w:r>
        <w:rPr>
          <w:rFonts w:hint="eastAsia"/>
          <w:bCs/>
          <w:sz w:val="24"/>
          <w:shd w:val="clear" w:color="auto" w:fill="FFFFFF" w:themeFill="background1"/>
        </w:rPr>
        <w:t>度电，超出部分按每度</w:t>
      </w:r>
      <w:r>
        <w:rPr>
          <w:rFonts w:hint="eastAsia"/>
          <w:bCs/>
          <w:sz w:val="24"/>
          <w:u w:val="single"/>
          <w:shd w:val="clear" w:color="auto" w:fill="FFFFFF" w:themeFill="background1"/>
        </w:rPr>
        <w:t xml:space="preserve"> ***</w:t>
      </w:r>
      <w:r>
        <w:rPr>
          <w:rFonts w:hint="eastAsia"/>
          <w:bCs/>
          <w:sz w:val="24"/>
          <w:u w:val="single"/>
          <w:shd w:val="clear" w:color="auto" w:fill="FFFFFF" w:themeFill="background1"/>
        </w:rPr>
        <w:t>元</w:t>
      </w:r>
      <w:r>
        <w:rPr>
          <w:rFonts w:hint="eastAsia"/>
          <w:bCs/>
          <w:sz w:val="24"/>
          <w:shd w:val="clear" w:color="auto" w:fill="FFFFFF" w:themeFill="background1"/>
        </w:rPr>
        <w:t>由乙方承担，费用从当期工程款扣除，不累计。</w:t>
      </w:r>
    </w:p>
    <w:p w:rsidR="00A846DC" w:rsidRDefault="000D5A0F" w:rsidP="00ED7901">
      <w:pPr>
        <w:spacing w:line="380" w:lineRule="exact"/>
        <w:rPr>
          <w:rFonts w:ascii="黑体" w:eastAsia="黑体" w:hAnsi="黑体"/>
          <w:b/>
          <w:bCs/>
          <w:sz w:val="24"/>
          <w:shd w:val="clear" w:color="auto" w:fill="FFFFFF" w:themeFill="background1"/>
        </w:rPr>
      </w:pPr>
      <w:r>
        <w:rPr>
          <w:rFonts w:ascii="黑体" w:eastAsia="黑体" w:hAnsi="黑体" w:hint="eastAsia"/>
          <w:b/>
          <w:bCs/>
          <w:sz w:val="24"/>
          <w:shd w:val="clear" w:color="auto" w:fill="FFFFFF" w:themeFill="background1"/>
        </w:rPr>
        <w:t>第十一条 保证金与保险</w:t>
      </w:r>
    </w:p>
    <w:p w:rsidR="00A846DC" w:rsidRDefault="00936A94" w:rsidP="00ED7901">
      <w:pPr>
        <w:spacing w:line="380" w:lineRule="exact"/>
        <w:rPr>
          <w:b/>
          <w:sz w:val="24"/>
          <w:shd w:val="clear" w:color="auto" w:fill="FFFFFF" w:themeFill="background1"/>
        </w:rPr>
      </w:pPr>
      <w:r>
        <w:rPr>
          <w:rFonts w:ascii="宋体" w:hAnsi="宋体" w:cs="宋体" w:hint="eastAsia"/>
          <w:b/>
          <w:bCs/>
          <w:sz w:val="24"/>
        </w:rPr>
        <w:t xml:space="preserve">    </w:t>
      </w:r>
      <w:r w:rsidR="000D5A0F">
        <w:rPr>
          <w:rFonts w:ascii="宋体" w:hAnsi="宋体" w:cs="宋体" w:hint="eastAsia"/>
          <w:b/>
          <w:bCs/>
          <w:sz w:val="24"/>
        </w:rPr>
        <w:t>1.</w:t>
      </w:r>
      <w:r w:rsidR="000D5A0F">
        <w:rPr>
          <w:rFonts w:hint="eastAsia"/>
          <w:b/>
          <w:sz w:val="24"/>
          <w:shd w:val="clear" w:color="auto" w:fill="FFFFFF" w:themeFill="background1"/>
        </w:rPr>
        <w:t>履约保证金</w:t>
      </w:r>
    </w:p>
    <w:p w:rsidR="00936A94" w:rsidRDefault="00936A94" w:rsidP="00936A94">
      <w:pPr>
        <w:spacing w:line="400" w:lineRule="exact"/>
        <w:ind w:firstLineChars="200" w:firstLine="480"/>
        <w:jc w:val="left"/>
        <w:rPr>
          <w:bCs/>
          <w:sz w:val="24"/>
          <w:shd w:val="clear" w:color="auto" w:fill="FFFFFF" w:themeFill="background1"/>
        </w:rPr>
      </w:pPr>
      <w:r>
        <w:rPr>
          <w:rFonts w:ascii="宋体" w:hAnsi="宋体" w:cs="宋体" w:hint="eastAsia"/>
          <w:sz w:val="24"/>
        </w:rPr>
        <w:t>1.1</w:t>
      </w:r>
      <w:r>
        <w:rPr>
          <w:rFonts w:hint="eastAsia"/>
          <w:bCs/>
          <w:sz w:val="24"/>
          <w:shd w:val="clear" w:color="auto" w:fill="FFFFFF" w:themeFill="background1"/>
        </w:rPr>
        <w:t>本合同签定后</w:t>
      </w:r>
      <w:r>
        <w:rPr>
          <w:rFonts w:hint="eastAsia"/>
          <w:bCs/>
          <w:sz w:val="24"/>
          <w:u w:val="single"/>
          <w:shd w:val="clear" w:color="auto" w:fill="FFFFFF" w:themeFill="background1"/>
        </w:rPr>
        <w:t>**</w:t>
      </w:r>
      <w:r>
        <w:rPr>
          <w:rFonts w:hint="eastAsia"/>
          <w:bCs/>
          <w:sz w:val="24"/>
          <w:shd w:val="clear" w:color="auto" w:fill="FFFFFF" w:themeFill="background1"/>
        </w:rPr>
        <w:t>日内乙方需向甲方交纳履约保证金</w:t>
      </w:r>
      <w:r>
        <w:rPr>
          <w:rFonts w:hint="eastAsia"/>
          <w:bCs/>
          <w:sz w:val="24"/>
          <w:u w:val="single"/>
          <w:shd w:val="clear" w:color="auto" w:fill="FFFFFF" w:themeFill="background1"/>
        </w:rPr>
        <w:t>**</w:t>
      </w:r>
      <w:r>
        <w:rPr>
          <w:rFonts w:hint="eastAsia"/>
          <w:bCs/>
          <w:sz w:val="24"/>
          <w:shd w:val="clear" w:color="auto" w:fill="FFFFFF" w:themeFill="background1"/>
        </w:rPr>
        <w:t>（其中质量保证占</w:t>
      </w:r>
      <w:r>
        <w:rPr>
          <w:rFonts w:hint="eastAsia"/>
          <w:bCs/>
          <w:sz w:val="24"/>
          <w:u w:val="single"/>
          <w:shd w:val="clear" w:color="auto" w:fill="FFFFFF" w:themeFill="background1"/>
        </w:rPr>
        <w:t xml:space="preserve">**%  </w:t>
      </w:r>
      <w:r>
        <w:rPr>
          <w:rFonts w:hint="eastAsia"/>
          <w:bCs/>
          <w:sz w:val="24"/>
          <w:shd w:val="clear" w:color="auto" w:fill="FFFFFF" w:themeFill="background1"/>
        </w:rPr>
        <w:t>，工期保证占</w:t>
      </w:r>
      <w:r>
        <w:rPr>
          <w:rFonts w:hint="eastAsia"/>
          <w:bCs/>
          <w:sz w:val="24"/>
          <w:u w:val="single"/>
          <w:shd w:val="clear" w:color="auto" w:fill="FFFFFF" w:themeFill="background1"/>
        </w:rPr>
        <w:t xml:space="preserve">**%  </w:t>
      </w:r>
      <w:r>
        <w:rPr>
          <w:rFonts w:hint="eastAsia"/>
          <w:bCs/>
          <w:sz w:val="24"/>
          <w:shd w:val="clear" w:color="auto" w:fill="FFFFFF" w:themeFill="background1"/>
        </w:rPr>
        <w:t>，安全文明保证占</w:t>
      </w:r>
      <w:r>
        <w:rPr>
          <w:rFonts w:hint="eastAsia"/>
          <w:bCs/>
          <w:sz w:val="24"/>
          <w:u w:val="single"/>
          <w:shd w:val="clear" w:color="auto" w:fill="FFFFFF" w:themeFill="background1"/>
        </w:rPr>
        <w:t xml:space="preserve">**% </w:t>
      </w:r>
      <w:r>
        <w:rPr>
          <w:rFonts w:hint="eastAsia"/>
          <w:bCs/>
          <w:sz w:val="24"/>
          <w:shd w:val="clear" w:color="auto" w:fill="FFFFFF" w:themeFill="background1"/>
        </w:rPr>
        <w:t>，其他保证占</w:t>
      </w:r>
      <w:r>
        <w:rPr>
          <w:rFonts w:hint="eastAsia"/>
          <w:bCs/>
          <w:sz w:val="24"/>
          <w:u w:val="single"/>
          <w:shd w:val="clear" w:color="auto" w:fill="FFFFFF" w:themeFill="background1"/>
        </w:rPr>
        <w:t xml:space="preserve">**%  </w:t>
      </w:r>
      <w:r>
        <w:rPr>
          <w:rFonts w:hint="eastAsia"/>
          <w:bCs/>
          <w:sz w:val="24"/>
          <w:shd w:val="clear" w:color="auto" w:fill="FFFFFF" w:themeFill="background1"/>
        </w:rPr>
        <w:t>），以现金形式一次性支付；若乙方未按时交纳履约保证金的，从第</w:t>
      </w:r>
      <w:r>
        <w:rPr>
          <w:rFonts w:hint="eastAsia"/>
          <w:bCs/>
          <w:sz w:val="24"/>
          <w:u w:val="single"/>
          <w:shd w:val="clear" w:color="auto" w:fill="FFFFFF" w:themeFill="background1"/>
        </w:rPr>
        <w:t xml:space="preserve"> **  </w:t>
      </w:r>
      <w:r>
        <w:rPr>
          <w:rFonts w:hint="eastAsia"/>
          <w:bCs/>
          <w:sz w:val="24"/>
          <w:shd w:val="clear" w:color="auto" w:fill="FFFFFF" w:themeFill="background1"/>
        </w:rPr>
        <w:t>日起按月息</w:t>
      </w:r>
      <w:r>
        <w:rPr>
          <w:rFonts w:hint="eastAsia"/>
          <w:u w:val="single"/>
        </w:rPr>
        <w:t xml:space="preserve">**  </w:t>
      </w:r>
      <w:r>
        <w:rPr>
          <w:rFonts w:hint="eastAsia"/>
          <w:bCs/>
          <w:sz w:val="24"/>
          <w:shd w:val="clear" w:color="auto" w:fill="FFFFFF" w:themeFill="background1"/>
        </w:rPr>
        <w:t>算</w:t>
      </w:r>
      <w:r>
        <w:rPr>
          <w:rFonts w:hint="eastAsia"/>
        </w:rPr>
        <w:t>，</w:t>
      </w:r>
      <w:r>
        <w:rPr>
          <w:rFonts w:hint="eastAsia"/>
          <w:bCs/>
          <w:sz w:val="24"/>
          <w:shd w:val="clear" w:color="auto" w:fill="FFFFFF" w:themeFill="background1"/>
        </w:rPr>
        <w:t>作为应交保证金的滞纳金，从工程款中直接扣除</w:t>
      </w:r>
      <w:r>
        <w:t>。</w:t>
      </w:r>
      <w:r>
        <w:rPr>
          <w:rFonts w:hint="eastAsia"/>
          <w:bCs/>
          <w:sz w:val="24"/>
          <w:shd w:val="clear" w:color="auto" w:fill="FFFFFF" w:themeFill="background1"/>
        </w:rPr>
        <w:t>如发生下列情况履约保证金不予退还：</w:t>
      </w:r>
    </w:p>
    <w:p w:rsidR="00936A94" w:rsidRDefault="00936A94" w:rsidP="00936A94">
      <w:pPr>
        <w:spacing w:line="400" w:lineRule="exact"/>
        <w:ind w:firstLine="480"/>
        <w:rPr>
          <w:bCs/>
          <w:sz w:val="24"/>
          <w:shd w:val="clear" w:color="auto" w:fill="FFFFFF" w:themeFill="background1"/>
        </w:rPr>
      </w:pPr>
      <w:r>
        <w:rPr>
          <w:rFonts w:hint="eastAsia"/>
          <w:bCs/>
          <w:sz w:val="24"/>
          <w:shd w:val="clear" w:color="auto" w:fill="FFFFFF" w:themeFill="background1"/>
        </w:rPr>
        <w:t>（</w:t>
      </w:r>
      <w:r>
        <w:rPr>
          <w:rFonts w:hint="eastAsia"/>
          <w:bCs/>
          <w:sz w:val="24"/>
          <w:shd w:val="clear" w:color="auto" w:fill="FFFFFF" w:themeFill="background1"/>
        </w:rPr>
        <w:t>1</w:t>
      </w:r>
      <w:r>
        <w:rPr>
          <w:rFonts w:hint="eastAsia"/>
          <w:bCs/>
          <w:sz w:val="24"/>
          <w:shd w:val="clear" w:color="auto" w:fill="FFFFFF" w:themeFill="background1"/>
        </w:rPr>
        <w:t>）中途退场；</w:t>
      </w:r>
    </w:p>
    <w:p w:rsidR="00936A94" w:rsidRDefault="00936A94" w:rsidP="00936A94">
      <w:pPr>
        <w:spacing w:line="400" w:lineRule="exact"/>
        <w:ind w:firstLine="480"/>
        <w:rPr>
          <w:bCs/>
          <w:sz w:val="24"/>
          <w:shd w:val="clear" w:color="auto" w:fill="FFFFFF" w:themeFill="background1"/>
        </w:rPr>
      </w:pPr>
      <w:r>
        <w:rPr>
          <w:rFonts w:hint="eastAsia"/>
          <w:bCs/>
          <w:sz w:val="24"/>
          <w:shd w:val="clear" w:color="auto" w:fill="FFFFFF" w:themeFill="background1"/>
        </w:rPr>
        <w:t>（</w:t>
      </w:r>
      <w:r>
        <w:rPr>
          <w:rFonts w:hint="eastAsia"/>
          <w:bCs/>
          <w:sz w:val="24"/>
          <w:shd w:val="clear" w:color="auto" w:fill="FFFFFF" w:themeFill="background1"/>
        </w:rPr>
        <w:t>2</w:t>
      </w:r>
      <w:r>
        <w:rPr>
          <w:rFonts w:hint="eastAsia"/>
          <w:bCs/>
          <w:sz w:val="24"/>
          <w:shd w:val="clear" w:color="auto" w:fill="FFFFFF" w:themeFill="background1"/>
        </w:rPr>
        <w:t>）发生较严重的民工工资纠纷未及时妥善处理；</w:t>
      </w:r>
    </w:p>
    <w:p w:rsidR="00936A94" w:rsidRDefault="00936A94" w:rsidP="00936A94">
      <w:pPr>
        <w:spacing w:line="400" w:lineRule="exact"/>
        <w:ind w:firstLine="480"/>
        <w:rPr>
          <w:bCs/>
          <w:sz w:val="24"/>
          <w:shd w:val="clear" w:color="auto" w:fill="FFFFFF" w:themeFill="background1"/>
        </w:rPr>
      </w:pPr>
      <w:r>
        <w:rPr>
          <w:rFonts w:hint="eastAsia"/>
          <w:bCs/>
          <w:sz w:val="24"/>
          <w:shd w:val="clear" w:color="auto" w:fill="FFFFFF" w:themeFill="background1"/>
        </w:rPr>
        <w:t>（</w:t>
      </w:r>
      <w:r>
        <w:rPr>
          <w:rFonts w:hint="eastAsia"/>
          <w:bCs/>
          <w:sz w:val="24"/>
          <w:shd w:val="clear" w:color="auto" w:fill="FFFFFF" w:themeFill="background1"/>
        </w:rPr>
        <w:t>3</w:t>
      </w:r>
      <w:r>
        <w:rPr>
          <w:rFonts w:hint="eastAsia"/>
          <w:bCs/>
          <w:sz w:val="24"/>
          <w:shd w:val="clear" w:color="auto" w:fill="FFFFFF" w:themeFill="background1"/>
        </w:rPr>
        <w:t>）发生工伤事故未及时妥善处理；</w:t>
      </w:r>
    </w:p>
    <w:p w:rsidR="00936A94" w:rsidRDefault="00936A94" w:rsidP="00936A94">
      <w:pPr>
        <w:spacing w:line="400" w:lineRule="exact"/>
        <w:ind w:firstLine="480"/>
        <w:rPr>
          <w:bCs/>
          <w:sz w:val="24"/>
          <w:shd w:val="clear" w:color="auto" w:fill="FFFFFF" w:themeFill="background1"/>
        </w:rPr>
      </w:pPr>
      <w:r>
        <w:rPr>
          <w:rFonts w:hint="eastAsia"/>
          <w:bCs/>
          <w:sz w:val="24"/>
          <w:shd w:val="clear" w:color="auto" w:fill="FFFFFF" w:themeFill="background1"/>
        </w:rPr>
        <w:t>（</w:t>
      </w:r>
      <w:r>
        <w:rPr>
          <w:rFonts w:hint="eastAsia"/>
          <w:bCs/>
          <w:sz w:val="24"/>
          <w:shd w:val="clear" w:color="auto" w:fill="FFFFFF" w:themeFill="background1"/>
        </w:rPr>
        <w:t>4</w:t>
      </w:r>
      <w:r>
        <w:rPr>
          <w:rFonts w:hint="eastAsia"/>
          <w:bCs/>
          <w:sz w:val="24"/>
          <w:shd w:val="clear" w:color="auto" w:fill="FFFFFF" w:themeFill="background1"/>
        </w:rPr>
        <w:t>）其它严重违约行为。</w:t>
      </w:r>
    </w:p>
    <w:p w:rsidR="00936A94" w:rsidRDefault="00936A94" w:rsidP="00936A94">
      <w:pPr>
        <w:spacing w:line="400" w:lineRule="exact"/>
        <w:ind w:firstLine="480"/>
        <w:rPr>
          <w:bCs/>
          <w:sz w:val="24"/>
          <w:shd w:val="clear" w:color="auto" w:fill="FFFFFF" w:themeFill="background1"/>
        </w:rPr>
      </w:pPr>
      <w:r>
        <w:rPr>
          <w:rFonts w:ascii="宋体" w:hAnsi="宋体" w:cs="宋体" w:hint="eastAsia"/>
          <w:sz w:val="24"/>
        </w:rPr>
        <w:t>1.2</w:t>
      </w:r>
      <w:r>
        <w:rPr>
          <w:rFonts w:hint="eastAsia"/>
          <w:bCs/>
          <w:sz w:val="24"/>
          <w:shd w:val="clear" w:color="auto" w:fill="FFFFFF" w:themeFill="background1"/>
        </w:rPr>
        <w:t>履约保证金组成：履约保证金包含但不限于“施工进度、施工质量、安全文明施工、现场实名制管理和农民工资支付履约”，此保证金在乙方完成合同约定的全部工</w:t>
      </w:r>
      <w:r>
        <w:rPr>
          <w:rFonts w:hint="eastAsia"/>
          <w:bCs/>
          <w:sz w:val="24"/>
          <w:shd w:val="clear" w:color="auto" w:fill="FFFFFF" w:themeFill="background1"/>
        </w:rPr>
        <w:lastRenderedPageBreak/>
        <w:t>作内容后，无违约扣款则一月内无息返还；未达到要求视为违约，依据违约情况扣除部分或全部履约保证金；履约保证金扣除后，乙方必须补足保证金，若乙方拒不补足的，甲方有权采取以乙方工程款代替保证金，或解除合同等措施。</w:t>
      </w:r>
    </w:p>
    <w:p w:rsidR="00936A94" w:rsidRDefault="00936A94" w:rsidP="00936A94">
      <w:pPr>
        <w:pStyle w:val="2"/>
        <w:spacing w:after="0" w:line="400" w:lineRule="exact"/>
        <w:ind w:left="0" w:firstLine="480"/>
        <w:rPr>
          <w:bCs/>
          <w:sz w:val="24"/>
          <w:szCs w:val="24"/>
          <w:highlight w:val="cyan"/>
          <w:shd w:val="clear" w:color="auto" w:fill="FFFFFF" w:themeFill="background1"/>
        </w:rPr>
      </w:pPr>
      <w:r>
        <w:rPr>
          <w:rFonts w:ascii="宋体" w:hAnsi="宋体" w:cs="宋体" w:hint="eastAsia"/>
          <w:sz w:val="24"/>
          <w:szCs w:val="24"/>
        </w:rPr>
        <w:t>1.3</w:t>
      </w:r>
      <w:r>
        <w:rPr>
          <w:rFonts w:hint="eastAsia"/>
          <w:bCs/>
          <w:sz w:val="24"/>
          <w:shd w:val="clear" w:color="auto" w:fill="FFFFFF" w:themeFill="background1"/>
        </w:rPr>
        <w:t>履约保证金的退还：在工程竣工结算时，由甲方预算组根据履约情况进行费用清算，按结算费用审批流程，经审核确认后，对剩余金额一次性无息支付。</w:t>
      </w:r>
    </w:p>
    <w:p w:rsidR="00936A94" w:rsidRDefault="00936A94" w:rsidP="00936A94">
      <w:pPr>
        <w:spacing w:line="400" w:lineRule="exact"/>
        <w:rPr>
          <w:b/>
          <w:sz w:val="24"/>
          <w:shd w:val="clear" w:color="auto" w:fill="FFFFFF" w:themeFill="background1"/>
        </w:rPr>
      </w:pPr>
      <w:r>
        <w:rPr>
          <w:rFonts w:ascii="宋体" w:hAnsi="宋体" w:cs="宋体" w:hint="eastAsia"/>
          <w:b/>
          <w:bCs/>
          <w:sz w:val="24"/>
        </w:rPr>
        <w:t xml:space="preserve">    2.</w:t>
      </w:r>
      <w:r>
        <w:rPr>
          <w:rFonts w:hint="eastAsia"/>
          <w:b/>
          <w:sz w:val="24"/>
          <w:shd w:val="clear" w:color="auto" w:fill="FFFFFF" w:themeFill="background1"/>
        </w:rPr>
        <w:t>工人工伤保险</w:t>
      </w:r>
    </w:p>
    <w:p w:rsidR="00936A94" w:rsidRPr="005F6174" w:rsidRDefault="00936A94" w:rsidP="00936A94">
      <w:pPr>
        <w:spacing w:line="400" w:lineRule="exact"/>
        <w:rPr>
          <w:b/>
          <w:sz w:val="24"/>
          <w:shd w:val="clear" w:color="auto" w:fill="FFFFFF" w:themeFill="background1"/>
        </w:rPr>
      </w:pPr>
      <w:r w:rsidRPr="005F6174">
        <w:rPr>
          <w:rFonts w:hint="eastAsia"/>
          <w:b/>
          <w:sz w:val="24"/>
          <w:shd w:val="clear" w:color="auto" w:fill="FFFFFF" w:themeFill="background1"/>
        </w:rPr>
        <w:t xml:space="preserve">    </w:t>
      </w:r>
      <w:r w:rsidRPr="005F6174">
        <w:rPr>
          <w:rFonts w:ascii="宋体" w:hAnsi="宋体" w:cs="宋体" w:hint="eastAsia"/>
          <w:sz w:val="24"/>
        </w:rPr>
        <w:t>2.1</w:t>
      </w:r>
      <w:r w:rsidRPr="005F6174">
        <w:rPr>
          <w:rFonts w:hint="eastAsia"/>
          <w:bCs/>
          <w:sz w:val="24"/>
          <w:shd w:val="clear" w:color="auto" w:fill="FFFFFF" w:themeFill="background1"/>
        </w:rPr>
        <w:t>保险按照国家及施工地相关管理办法执行。</w:t>
      </w:r>
    </w:p>
    <w:p w:rsidR="00936A94" w:rsidRPr="005F6174" w:rsidRDefault="00936A94" w:rsidP="00936A94">
      <w:pPr>
        <w:spacing w:line="400" w:lineRule="exact"/>
        <w:rPr>
          <w:bCs/>
          <w:color w:val="FF0000"/>
          <w:sz w:val="24"/>
          <w:u w:val="single"/>
          <w:shd w:val="clear" w:color="auto" w:fill="FFFFFF" w:themeFill="background1"/>
        </w:rPr>
      </w:pPr>
      <w:r w:rsidRPr="005F6174">
        <w:rPr>
          <w:rFonts w:hint="eastAsia"/>
          <w:bCs/>
          <w:color w:val="FF0000"/>
          <w:sz w:val="24"/>
          <w:u w:val="single"/>
          <w:shd w:val="clear" w:color="auto" w:fill="FFFFFF" w:themeFill="background1"/>
        </w:rPr>
        <w:t>（按各</w:t>
      </w:r>
      <w:r>
        <w:rPr>
          <w:rFonts w:hint="eastAsia"/>
          <w:bCs/>
          <w:color w:val="FF0000"/>
          <w:sz w:val="24"/>
          <w:u w:val="single"/>
          <w:shd w:val="clear" w:color="auto" w:fill="FFFFFF" w:themeFill="background1"/>
        </w:rPr>
        <w:t>单位</w:t>
      </w:r>
      <w:r w:rsidRPr="005F6174">
        <w:rPr>
          <w:rFonts w:hint="eastAsia"/>
          <w:bCs/>
          <w:color w:val="FF0000"/>
          <w:sz w:val="24"/>
          <w:u w:val="single"/>
          <w:shd w:val="clear" w:color="auto" w:fill="FFFFFF" w:themeFill="background1"/>
        </w:rPr>
        <w:t>政策要求约定）</w:t>
      </w:r>
      <w:r w:rsidRPr="005F6174">
        <w:rPr>
          <w:rFonts w:hint="eastAsia"/>
          <w:bCs/>
          <w:color w:val="FF0000"/>
          <w:sz w:val="24"/>
          <w:u w:val="single"/>
          <w:shd w:val="clear" w:color="auto" w:fill="FFFFFF" w:themeFill="background1"/>
        </w:rPr>
        <w:t xml:space="preserve"> </w:t>
      </w:r>
    </w:p>
    <w:p w:rsidR="00936A94" w:rsidRPr="005F6174" w:rsidRDefault="00936A94" w:rsidP="00936A94">
      <w:pPr>
        <w:spacing w:line="400" w:lineRule="exact"/>
        <w:rPr>
          <w:bCs/>
          <w:sz w:val="24"/>
          <w:u w:val="single"/>
          <w:shd w:val="clear" w:color="auto" w:fill="FFFFFF" w:themeFill="background1"/>
        </w:rPr>
      </w:pPr>
      <w:r w:rsidRPr="005F6174">
        <w:rPr>
          <w:rFonts w:hint="eastAsia"/>
          <w:bCs/>
          <w:color w:val="FF0000"/>
          <w:sz w:val="24"/>
          <w:shd w:val="clear" w:color="auto" w:fill="FFFFFF" w:themeFill="background1"/>
        </w:rPr>
        <w:t xml:space="preserve">    </w:t>
      </w:r>
      <w:r w:rsidRPr="005F6174">
        <w:rPr>
          <w:rFonts w:ascii="宋体" w:hAnsi="宋体" w:cs="宋体" w:hint="eastAsia"/>
          <w:sz w:val="24"/>
        </w:rPr>
        <w:t>2.2</w:t>
      </w:r>
      <w:r w:rsidRPr="005F6174">
        <w:rPr>
          <w:rFonts w:ascii="宋体" w:hAnsi="宋体" w:cs="宋体" w:hint="eastAsia"/>
          <w:color w:val="000000"/>
          <w:sz w:val="24"/>
        </w:rPr>
        <w:t>安全事故处理办法</w:t>
      </w:r>
    </w:p>
    <w:p w:rsidR="00A846DC" w:rsidRPr="00ED7901" w:rsidRDefault="00936A94" w:rsidP="00936A94">
      <w:pPr>
        <w:pStyle w:val="2"/>
        <w:spacing w:line="380" w:lineRule="exact"/>
        <w:ind w:left="0" w:firstLineChars="0" w:firstLine="0"/>
        <w:rPr>
          <w:u w:val="single"/>
        </w:rPr>
      </w:pPr>
      <w:r w:rsidRPr="005F6174">
        <w:rPr>
          <w:rFonts w:hint="eastAsia"/>
          <w:bCs/>
          <w:color w:val="FF0000"/>
          <w:sz w:val="24"/>
          <w:szCs w:val="24"/>
          <w:u w:val="single"/>
          <w:shd w:val="clear" w:color="auto" w:fill="FFFFFF" w:themeFill="background1"/>
        </w:rPr>
        <w:t>（各单位自行协商约定）</w:t>
      </w:r>
    </w:p>
    <w:p w:rsidR="00A846DC" w:rsidRDefault="000D5A0F" w:rsidP="00ED7901">
      <w:pPr>
        <w:spacing w:line="380" w:lineRule="exact"/>
        <w:rPr>
          <w:rFonts w:ascii="黑体" w:eastAsia="黑体" w:hAnsi="黑体"/>
          <w:b/>
          <w:bCs/>
          <w:sz w:val="24"/>
          <w:shd w:val="clear" w:color="auto" w:fill="FFFFFF" w:themeFill="background1"/>
        </w:rPr>
      </w:pPr>
      <w:r>
        <w:rPr>
          <w:rFonts w:ascii="黑体" w:eastAsia="黑体" w:hAnsi="黑体" w:hint="eastAsia"/>
          <w:b/>
          <w:bCs/>
          <w:sz w:val="24"/>
          <w:shd w:val="clear" w:color="auto" w:fill="FFFFFF" w:themeFill="background1"/>
        </w:rPr>
        <w:t>第十二条 项目计价与预结算</w:t>
      </w:r>
    </w:p>
    <w:p w:rsidR="00936A94" w:rsidRDefault="00936A94" w:rsidP="00936A94">
      <w:pPr>
        <w:tabs>
          <w:tab w:val="left" w:pos="3540"/>
        </w:tabs>
        <w:spacing w:line="400" w:lineRule="exact"/>
        <w:ind w:firstLineChars="200" w:firstLine="480"/>
        <w:rPr>
          <w:rFonts w:ascii="宋体" w:hAnsi="宋体" w:cs="宋体"/>
          <w:sz w:val="24"/>
        </w:rPr>
      </w:pPr>
      <w:r>
        <w:rPr>
          <w:rFonts w:ascii="宋体" w:hAnsi="宋体" w:cs="宋体" w:hint="eastAsia"/>
          <w:sz w:val="24"/>
        </w:rPr>
        <w:t>按本协议第一部分约定施工内容的综合单价及计算规则，乙方指定人员每月向甲方申报已完形象进度及工程量表</w:t>
      </w:r>
      <w:r w:rsidRPr="00312DFF">
        <w:rPr>
          <w:rFonts w:ascii="宋体" w:hAnsi="宋体" w:cs="宋体" w:hint="eastAsia"/>
          <w:color w:val="0070C0"/>
          <w:sz w:val="24"/>
        </w:rPr>
        <w:t>（按</w:t>
      </w:r>
      <w:r>
        <w:rPr>
          <w:rFonts w:ascii="宋体" w:hAnsi="宋体" w:cs="宋体" w:hint="eastAsia"/>
          <w:color w:val="0070C0"/>
          <w:sz w:val="24"/>
        </w:rPr>
        <w:t>各单位</w:t>
      </w:r>
      <w:r w:rsidRPr="00312DFF">
        <w:rPr>
          <w:rFonts w:ascii="宋体" w:hAnsi="宋体" w:cs="宋体" w:hint="eastAsia"/>
          <w:color w:val="0070C0"/>
          <w:sz w:val="24"/>
        </w:rPr>
        <w:t>统一申报格式）</w:t>
      </w:r>
      <w:r>
        <w:rPr>
          <w:rFonts w:ascii="宋体" w:hAnsi="宋体" w:cs="宋体" w:hint="eastAsia"/>
          <w:sz w:val="24"/>
        </w:rPr>
        <w:t>，经现场质量、安全、生产、材料等甲方权责人签署意见后，提交预算组，经预算员核对已完工程量，双方确认签字。</w:t>
      </w:r>
    </w:p>
    <w:p w:rsidR="00936A94" w:rsidRDefault="00936A94" w:rsidP="00936A94">
      <w:pPr>
        <w:tabs>
          <w:tab w:val="left" w:pos="3540"/>
        </w:tabs>
        <w:spacing w:line="400" w:lineRule="exact"/>
        <w:ind w:firstLineChars="200" w:firstLine="480"/>
        <w:rPr>
          <w:rFonts w:ascii="宋体" w:hAnsi="宋体" w:cs="宋体"/>
          <w:sz w:val="24"/>
        </w:rPr>
      </w:pPr>
      <w:r>
        <w:rPr>
          <w:rFonts w:ascii="宋体" w:hAnsi="宋体" w:cs="宋体" w:hint="eastAsia"/>
          <w:sz w:val="24"/>
        </w:rPr>
        <w:t>1.月/节点进度款预结算：进度款预结算仅用于作为支付过程工程进度款的依据，乙方指定负责人根据本协议有关约定提交已完工程量，按甲方约定的预结算流程报批，乙方填写月度任务完成确认单→甲方项目现场人员按规定签署评审→预算员检查→商务经理复查→项目经理复审→甲方公司成本经理复审。同时扣除当期转扣点工、转扣工程量价款、材料扣款、保险费、罚款等以及已发放的农民工工资，审批完成后生效。</w:t>
      </w:r>
    </w:p>
    <w:p w:rsidR="00936A94" w:rsidRDefault="00936A94" w:rsidP="00936A94">
      <w:pPr>
        <w:tabs>
          <w:tab w:val="left" w:pos="3540"/>
        </w:tabs>
        <w:spacing w:line="400" w:lineRule="exact"/>
        <w:ind w:firstLineChars="200" w:firstLine="480"/>
        <w:rPr>
          <w:rFonts w:ascii="宋体" w:hAnsi="宋体" w:cs="宋体"/>
          <w:sz w:val="24"/>
        </w:rPr>
      </w:pPr>
      <w:r>
        <w:rPr>
          <w:rFonts w:ascii="宋体" w:hAnsi="宋体" w:cs="宋体" w:hint="eastAsia"/>
          <w:sz w:val="24"/>
        </w:rPr>
        <w:t>2.最终工程结算：工程完工后乙方现场负责人根据本协议有关约定和完成的实物工程量，按协议规定填写最终结算申请单→甲方有关人员按规定审核→甲方审定。</w:t>
      </w:r>
    </w:p>
    <w:p w:rsidR="00936A94" w:rsidRDefault="00936A94" w:rsidP="00936A94">
      <w:pPr>
        <w:tabs>
          <w:tab w:val="left" w:pos="3540"/>
        </w:tabs>
        <w:spacing w:line="400" w:lineRule="exact"/>
        <w:ind w:firstLineChars="200" w:firstLine="480"/>
        <w:rPr>
          <w:rFonts w:ascii="宋体" w:hAnsi="宋体" w:cs="宋体"/>
          <w:sz w:val="24"/>
        </w:rPr>
      </w:pPr>
      <w:r>
        <w:rPr>
          <w:rFonts w:ascii="宋体" w:hAnsi="宋体" w:cs="宋体" w:hint="eastAsia"/>
          <w:sz w:val="24"/>
        </w:rPr>
        <w:t>3.中途退场结算：</w:t>
      </w:r>
    </w:p>
    <w:p w:rsidR="00936A94" w:rsidRDefault="00936A94" w:rsidP="00936A94">
      <w:pPr>
        <w:tabs>
          <w:tab w:val="left" w:pos="3540"/>
        </w:tabs>
        <w:spacing w:line="400" w:lineRule="exact"/>
        <w:ind w:firstLineChars="200" w:firstLine="480"/>
        <w:rPr>
          <w:rFonts w:ascii="宋体" w:hAnsi="宋体" w:cs="宋体"/>
          <w:sz w:val="24"/>
        </w:rPr>
      </w:pPr>
      <w:r>
        <w:rPr>
          <w:rFonts w:ascii="宋体" w:hAnsi="宋体" w:cs="宋体" w:hint="eastAsia"/>
          <w:sz w:val="24"/>
        </w:rPr>
        <w:t>3.1因乙方原因不能履约，甲方不得不终止（解除）合同时，乙方必须承担全部违约责任，甲方按乙方已完工程量*协议单价并扣除违约金等办理预结算，其最终结算必须等乙方剩余工程量由甲方另行组织人员施工完成后办理。因乙方未完工程导致甲方费用增加时，甲方有权将超额费用转由乙方承担（超额费用不高于原合同总额200%）。</w:t>
      </w:r>
    </w:p>
    <w:p w:rsidR="00A846DC" w:rsidRPr="00ED7901" w:rsidRDefault="00936A94" w:rsidP="00936A94">
      <w:pPr>
        <w:tabs>
          <w:tab w:val="left" w:pos="3540"/>
        </w:tabs>
        <w:spacing w:line="380" w:lineRule="exact"/>
        <w:ind w:firstLineChars="200" w:firstLine="480"/>
        <w:rPr>
          <w:rFonts w:ascii="宋体" w:hAnsi="宋体" w:cs="宋体"/>
          <w:kern w:val="0"/>
          <w:sz w:val="24"/>
        </w:rPr>
      </w:pPr>
      <w:r>
        <w:rPr>
          <w:rFonts w:ascii="宋体" w:hAnsi="宋体" w:cs="宋体" w:hint="eastAsia"/>
          <w:sz w:val="24"/>
        </w:rPr>
        <w:t>3.2停工结算：因业主原因导致工程停工，甲方不得不撤场时，双方按乙方已完工程量*合同约定的综合单价，办理完工结算，双方均不得以工程中途停工等理由提出索赔。其最终结算</w:t>
      </w:r>
      <w:r>
        <w:rPr>
          <w:rFonts w:ascii="宋体" w:hAnsi="宋体" w:cs="宋体" w:hint="eastAsia"/>
          <w:kern w:val="0"/>
          <w:sz w:val="24"/>
        </w:rPr>
        <w:t>与甲方和建设单位的结算同步。</w:t>
      </w:r>
    </w:p>
    <w:p w:rsidR="00A846DC" w:rsidRDefault="000D5A0F" w:rsidP="00ED7901">
      <w:pPr>
        <w:spacing w:line="380" w:lineRule="exact"/>
        <w:rPr>
          <w:rFonts w:ascii="黑体" w:eastAsia="黑体" w:hAnsi="黑体"/>
          <w:b/>
          <w:bCs/>
          <w:sz w:val="24"/>
          <w:shd w:val="clear" w:color="auto" w:fill="FFFFFF" w:themeFill="background1"/>
        </w:rPr>
      </w:pPr>
      <w:r>
        <w:rPr>
          <w:rFonts w:ascii="黑体" w:eastAsia="黑体" w:hAnsi="黑体" w:hint="eastAsia"/>
          <w:b/>
          <w:bCs/>
          <w:sz w:val="24"/>
          <w:shd w:val="clear" w:color="auto" w:fill="FFFFFF" w:themeFill="background1"/>
        </w:rPr>
        <w:t>第十三条 材料设备管理</w:t>
      </w:r>
    </w:p>
    <w:p w:rsidR="00A846DC" w:rsidRDefault="000D5A0F" w:rsidP="00ED7901">
      <w:pPr>
        <w:spacing w:line="380" w:lineRule="exact"/>
        <w:ind w:firstLineChars="200" w:firstLine="480"/>
        <w:rPr>
          <w:bCs/>
          <w:color w:val="FF0000"/>
          <w:sz w:val="24"/>
          <w:shd w:val="clear" w:color="auto" w:fill="FFFFFF" w:themeFill="background1"/>
        </w:rPr>
      </w:pPr>
      <w:r>
        <w:rPr>
          <w:rFonts w:ascii="宋体" w:hAnsi="宋体" w:cs="宋体" w:hint="eastAsia"/>
          <w:sz w:val="24"/>
        </w:rPr>
        <w:t>1.</w:t>
      </w:r>
      <w:r>
        <w:rPr>
          <w:rFonts w:hint="eastAsia"/>
          <w:bCs/>
          <w:sz w:val="24"/>
          <w:shd w:val="clear" w:color="auto" w:fill="FFFFFF" w:themeFill="background1"/>
        </w:rPr>
        <w:t>主材管理：</w:t>
      </w:r>
      <w:r w:rsidR="00936A94">
        <w:rPr>
          <w:rFonts w:ascii="宋体" w:hAnsi="宋体" w:hint="eastAsia"/>
          <w:sz w:val="24"/>
        </w:rPr>
        <w:t>乙方按</w:t>
      </w:r>
      <w:r w:rsidR="00936A94">
        <w:rPr>
          <w:rFonts w:ascii="宋体" w:hAnsi="宋体" w:hint="eastAsia"/>
        </w:rPr>
        <w:t>甲方</w:t>
      </w:r>
      <w:r w:rsidR="00936A94">
        <w:rPr>
          <w:rFonts w:ascii="宋体" w:hAnsi="宋体" w:hint="eastAsia"/>
          <w:sz w:val="24"/>
        </w:rPr>
        <w:t>流程提交材料</w:t>
      </w:r>
      <w:r w:rsidR="00936A94">
        <w:rPr>
          <w:rFonts w:ascii="宋体" w:hAnsi="宋体" w:hint="eastAsia"/>
        </w:rPr>
        <w:t>使用</w:t>
      </w:r>
      <w:r w:rsidR="00936A94">
        <w:rPr>
          <w:rFonts w:ascii="宋体" w:hAnsi="宋体" w:hint="eastAsia"/>
          <w:sz w:val="24"/>
        </w:rPr>
        <w:t>计划，</w:t>
      </w:r>
      <w:r>
        <w:rPr>
          <w:rFonts w:hint="eastAsia"/>
          <w:bCs/>
          <w:sz w:val="24"/>
          <w:shd w:val="clear" w:color="auto" w:fill="FFFFFF" w:themeFill="background1"/>
        </w:rPr>
        <w:t>乙方完工甲供的安装材料（见附件）总用量不得超过甲方合同预算量</w:t>
      </w:r>
      <w:r w:rsidR="00936A94">
        <w:rPr>
          <w:rFonts w:hint="eastAsia"/>
          <w:bCs/>
          <w:sz w:val="24"/>
          <w:shd w:val="clear" w:color="auto" w:fill="FFFFFF" w:themeFill="background1"/>
        </w:rPr>
        <w:t>，</w:t>
      </w:r>
      <w:r>
        <w:rPr>
          <w:rFonts w:ascii="宋体" w:hAnsi="宋体" w:hint="eastAsia"/>
          <w:sz w:val="24"/>
        </w:rPr>
        <w:t>损耗率不得超过项目审核后用量的</w:t>
      </w:r>
      <w:r>
        <w:rPr>
          <w:rFonts w:ascii="宋体" w:hAnsi="宋体" w:hint="eastAsia"/>
          <w:sz w:val="24"/>
          <w:u w:val="single"/>
        </w:rPr>
        <w:t xml:space="preserve">   ** % </w:t>
      </w:r>
      <w:r>
        <w:rPr>
          <w:rFonts w:ascii="宋体" w:hAnsi="宋体" w:hint="eastAsia"/>
          <w:sz w:val="24"/>
        </w:rPr>
        <w:t xml:space="preserve"> ，对于超额损耗量，乙方需按甲方采购价</w:t>
      </w:r>
      <w:r>
        <w:rPr>
          <w:rFonts w:ascii="宋体" w:hAnsi="宋体" w:hint="eastAsia"/>
          <w:sz w:val="24"/>
          <w:u w:val="single"/>
        </w:rPr>
        <w:t xml:space="preserve">  </w:t>
      </w:r>
      <w:r w:rsidR="00936A94">
        <w:rPr>
          <w:rFonts w:ascii="宋体" w:hAnsi="宋体" w:hint="eastAsia"/>
          <w:sz w:val="24"/>
          <w:u w:val="single"/>
        </w:rPr>
        <w:t>**</w:t>
      </w:r>
      <w:r>
        <w:rPr>
          <w:rFonts w:ascii="宋体" w:hAnsi="宋体" w:hint="eastAsia"/>
          <w:sz w:val="24"/>
          <w:u w:val="single"/>
        </w:rPr>
        <w:t>倍</w:t>
      </w:r>
      <w:r>
        <w:rPr>
          <w:rFonts w:ascii="宋体" w:hAnsi="宋体" w:hint="eastAsia"/>
          <w:sz w:val="24"/>
        </w:rPr>
        <w:t>进行赔偿，费用在当期进度款/结算款中</w:t>
      </w:r>
      <w:r>
        <w:rPr>
          <w:rFonts w:ascii="宋体" w:hAnsi="宋体" w:hint="eastAsia"/>
          <w:sz w:val="24"/>
        </w:rPr>
        <w:lastRenderedPageBreak/>
        <w:t>扣除；若乙方材料损耗率控制在</w:t>
      </w:r>
      <w:r w:rsidR="00936A94">
        <w:rPr>
          <w:rFonts w:ascii="宋体" w:hAnsi="宋体" w:hint="eastAsia"/>
          <w:sz w:val="24"/>
          <w:u w:val="single"/>
        </w:rPr>
        <w:t>**</w:t>
      </w:r>
      <w:r>
        <w:rPr>
          <w:rFonts w:ascii="宋体" w:hAnsi="宋体" w:hint="eastAsia"/>
          <w:sz w:val="24"/>
        </w:rPr>
        <w:t>以内，其当期进度款支付比例可上调</w:t>
      </w:r>
      <w:r w:rsidR="00936A94">
        <w:rPr>
          <w:rFonts w:ascii="宋体" w:hAnsi="宋体" w:hint="eastAsia"/>
          <w:sz w:val="24"/>
          <w:u w:val="single"/>
        </w:rPr>
        <w:t>**</w:t>
      </w:r>
      <w:r>
        <w:rPr>
          <w:rFonts w:ascii="宋体" w:hAnsi="宋体" w:hint="eastAsia"/>
          <w:sz w:val="24"/>
        </w:rPr>
        <w:t>。</w:t>
      </w:r>
    </w:p>
    <w:p w:rsidR="00A846DC" w:rsidRDefault="00936A94" w:rsidP="00ED7901">
      <w:pPr>
        <w:spacing w:line="380" w:lineRule="exact"/>
        <w:ind w:firstLine="480"/>
        <w:rPr>
          <w:bCs/>
          <w:sz w:val="24"/>
          <w:shd w:val="clear" w:color="auto" w:fill="FFFFFF" w:themeFill="background1"/>
        </w:rPr>
      </w:pPr>
      <w:r>
        <w:rPr>
          <w:rFonts w:ascii="宋体" w:hAnsi="宋体" w:cs="宋体" w:hint="eastAsia"/>
          <w:sz w:val="24"/>
        </w:rPr>
        <w:t>2.</w:t>
      </w:r>
      <w:r>
        <w:rPr>
          <w:rFonts w:hint="eastAsia"/>
          <w:bCs/>
          <w:sz w:val="24"/>
          <w:shd w:val="clear" w:color="auto" w:fill="FFFFFF" w:themeFill="background1"/>
        </w:rPr>
        <w:t>辅材管理：乙方提供的辅助材料及机具必须符合国家合格标准和工程验收要求，禁止擅自改变材料性能、用途等。若乙方所提供的机具、辅材在数量、性能上不能满足施工需要，在甲方通知后仍无改善的，甲方有权追究乙方造成的质量缺陷和延误工期责任。同时有权替乙方购入施工机具、辅材等，所发生的费用从乙方工程款中扣除。</w:t>
      </w:r>
    </w:p>
    <w:p w:rsidR="00A846DC" w:rsidRDefault="000D5A0F" w:rsidP="00ED7901">
      <w:pPr>
        <w:spacing w:line="380" w:lineRule="exact"/>
        <w:ind w:firstLineChars="200" w:firstLine="480"/>
      </w:pPr>
      <w:r>
        <w:rPr>
          <w:rFonts w:ascii="宋体" w:hAnsi="宋体" w:cs="宋体" w:hint="eastAsia"/>
          <w:sz w:val="24"/>
        </w:rPr>
        <w:t>3.</w:t>
      </w:r>
      <w:r>
        <w:rPr>
          <w:rFonts w:hint="eastAsia"/>
          <w:bCs/>
          <w:sz w:val="24"/>
          <w:shd w:val="clear" w:color="auto" w:fill="FFFFFF" w:themeFill="background1"/>
        </w:rPr>
        <w:t>余料管理：成品材料</w:t>
      </w:r>
      <w:r>
        <w:rPr>
          <w:rFonts w:ascii="宋体" w:hAnsi="宋体" w:cs="宋体" w:hint="eastAsia"/>
          <w:sz w:val="24"/>
        </w:rPr>
        <w:t>不得随意切割，避免浪费；属甲供辅材按</w:t>
      </w:r>
      <w:r>
        <w:rPr>
          <w:rFonts w:ascii="宋体" w:hAnsi="宋体" w:cs="宋体" w:hint="eastAsia"/>
          <w:sz w:val="24"/>
          <w:u w:val="single"/>
        </w:rPr>
        <w:t xml:space="preserve">    *%</w:t>
      </w:r>
      <w:r>
        <w:rPr>
          <w:rFonts w:ascii="宋体" w:hAnsi="宋体" w:cs="宋体" w:hint="eastAsia"/>
          <w:sz w:val="24"/>
        </w:rPr>
        <w:t>的损耗量包干使用，乙方超额领用部分按采购价从其工程款扣除。</w:t>
      </w:r>
    </w:p>
    <w:p w:rsidR="00936A94" w:rsidRDefault="00936A94" w:rsidP="00936A94">
      <w:pPr>
        <w:spacing w:line="400" w:lineRule="exact"/>
        <w:ind w:firstLine="480"/>
        <w:rPr>
          <w:bCs/>
          <w:sz w:val="24"/>
          <w:shd w:val="clear" w:color="auto" w:fill="FFFFFF" w:themeFill="background1"/>
        </w:rPr>
      </w:pPr>
      <w:r>
        <w:rPr>
          <w:rFonts w:ascii="宋体" w:hAnsi="宋体" w:cs="宋体" w:hint="eastAsia"/>
          <w:sz w:val="24"/>
        </w:rPr>
        <w:t>4.劳</w:t>
      </w:r>
      <w:r>
        <w:rPr>
          <w:rFonts w:hint="eastAsia"/>
          <w:bCs/>
          <w:sz w:val="24"/>
          <w:shd w:val="clear" w:color="auto" w:fill="FFFFFF" w:themeFill="background1"/>
        </w:rPr>
        <w:t>务用品：安全帽、工装马甲由甲方统一采购，工人进场后由乙方负责人到甲方项目库房统一领取，费用由乙方承担，当月领取的费用从乙方当月工程款扣除。</w:t>
      </w:r>
    </w:p>
    <w:p w:rsidR="00936A94" w:rsidRDefault="00936A94" w:rsidP="00936A94">
      <w:pPr>
        <w:spacing w:line="400" w:lineRule="exact"/>
        <w:ind w:firstLineChars="200" w:firstLine="480"/>
        <w:rPr>
          <w:bCs/>
          <w:color w:val="FF0000"/>
          <w:sz w:val="24"/>
          <w:shd w:val="clear" w:color="auto" w:fill="FFFFFF" w:themeFill="background1"/>
        </w:rPr>
      </w:pPr>
      <w:r>
        <w:rPr>
          <w:rFonts w:ascii="宋体" w:hAnsi="宋体" w:cs="宋体" w:hint="eastAsia"/>
          <w:sz w:val="24"/>
        </w:rPr>
        <w:t>5.</w:t>
      </w:r>
      <w:r>
        <w:rPr>
          <w:rFonts w:hint="eastAsia"/>
          <w:bCs/>
          <w:sz w:val="24"/>
          <w:shd w:val="clear" w:color="auto" w:fill="FFFFFF" w:themeFill="background1"/>
        </w:rPr>
        <w:t>乙方应在施工前</w:t>
      </w:r>
      <w:r>
        <w:rPr>
          <w:rFonts w:hint="eastAsia"/>
          <w:bCs/>
          <w:sz w:val="24"/>
          <w:shd w:val="clear" w:color="auto" w:fill="FFFFFF" w:themeFill="background1"/>
        </w:rPr>
        <w:t>5-7</w:t>
      </w:r>
      <w:r>
        <w:rPr>
          <w:rFonts w:hint="eastAsia"/>
          <w:bCs/>
          <w:sz w:val="24"/>
          <w:shd w:val="clear" w:color="auto" w:fill="FFFFFF" w:themeFill="background1"/>
        </w:rPr>
        <w:t>天向甲方提交材料用量计划，如乙方不能及时提供材料用量计划，影响工程进度均由乙方承担一切责任及经济损失</w:t>
      </w:r>
      <w:r>
        <w:rPr>
          <w:rFonts w:ascii="宋体" w:hAnsi="宋体" w:hint="eastAsia"/>
          <w:sz w:val="24"/>
        </w:rPr>
        <w:t>。</w:t>
      </w:r>
      <w:r>
        <w:rPr>
          <w:rFonts w:hint="eastAsia"/>
          <w:bCs/>
          <w:sz w:val="24"/>
          <w:shd w:val="clear" w:color="auto" w:fill="FFFFFF" w:themeFill="background1"/>
        </w:rPr>
        <w:t>乙方须按甲方材料管理流程办理材料的申报、领用、退还、调拨、废料处理等手续，与库房管理人员签字确认。</w:t>
      </w:r>
    </w:p>
    <w:p w:rsidR="00936A94" w:rsidRDefault="00936A94" w:rsidP="00936A94">
      <w:pPr>
        <w:pStyle w:val="a7"/>
        <w:spacing w:line="400" w:lineRule="exact"/>
        <w:jc w:val="left"/>
        <w:rPr>
          <w:color w:val="0070C0"/>
        </w:rPr>
      </w:pPr>
      <w:r>
        <w:rPr>
          <w:rFonts w:ascii="宋体" w:hAnsi="宋体" w:cs="宋体" w:hint="eastAsia"/>
        </w:rPr>
        <w:t xml:space="preserve">    6.</w:t>
      </w:r>
      <w:r>
        <w:rPr>
          <w:rFonts w:hint="eastAsia"/>
          <w:bCs/>
          <w:shd w:val="clear" w:color="auto" w:fill="FFFFFF" w:themeFill="background1"/>
        </w:rPr>
        <w:t>乙方自带的工具、机具、电线、电缆、辅材等应在进场时，向甲方仓管组申报并清点，由甲方确认、记录，以作为退场依据；以上用具由乙方自行管理使用，并承担修理、缺损、损耗、保管、保养、运输等费用。</w:t>
      </w:r>
    </w:p>
    <w:p w:rsidR="00936A94" w:rsidRDefault="00936A94" w:rsidP="00936A94">
      <w:pPr>
        <w:spacing w:line="400" w:lineRule="exact"/>
        <w:ind w:firstLine="480"/>
        <w:rPr>
          <w:bCs/>
          <w:color w:val="0070C0"/>
          <w:sz w:val="24"/>
          <w:shd w:val="clear" w:color="auto" w:fill="FFFFFF" w:themeFill="background1"/>
        </w:rPr>
      </w:pPr>
      <w:r>
        <w:rPr>
          <w:rFonts w:ascii="宋体" w:hAnsi="宋体" w:cs="宋体" w:hint="eastAsia"/>
          <w:sz w:val="24"/>
        </w:rPr>
        <w:t>7.</w:t>
      </w:r>
      <w:r>
        <w:rPr>
          <w:rFonts w:hint="eastAsia"/>
          <w:bCs/>
          <w:sz w:val="24"/>
          <w:shd w:val="clear" w:color="auto" w:fill="FFFFFF" w:themeFill="background1"/>
        </w:rPr>
        <w:t>协议已约定由乙方提供的材料，若从甲方领取，费用由乙方按市场价的</w:t>
      </w:r>
      <w:r>
        <w:rPr>
          <w:rFonts w:hint="eastAsia"/>
          <w:bCs/>
          <w:sz w:val="24"/>
          <w:u w:val="single"/>
          <w:shd w:val="clear" w:color="auto" w:fill="FFFFFF" w:themeFill="background1"/>
        </w:rPr>
        <w:t>1.2</w:t>
      </w:r>
      <w:r>
        <w:rPr>
          <w:rFonts w:hint="eastAsia"/>
          <w:bCs/>
          <w:sz w:val="24"/>
          <w:shd w:val="clear" w:color="auto" w:fill="FFFFFF" w:themeFill="background1"/>
        </w:rPr>
        <w:t>倍支付。甲方提供的料具</w:t>
      </w:r>
      <w:r>
        <w:rPr>
          <w:rFonts w:hint="eastAsia"/>
          <w:bCs/>
          <w:sz w:val="24"/>
          <w:shd w:val="clear" w:color="auto" w:fill="FFFFFF" w:themeFill="background1"/>
        </w:rPr>
        <w:t>(</w:t>
      </w:r>
      <w:r>
        <w:rPr>
          <w:rFonts w:hint="eastAsia"/>
          <w:bCs/>
          <w:sz w:val="24"/>
          <w:shd w:val="clear" w:color="auto" w:fill="FFFFFF" w:themeFill="background1"/>
        </w:rPr>
        <w:t>主材除外</w:t>
      </w:r>
      <w:r>
        <w:rPr>
          <w:rFonts w:hint="eastAsia"/>
          <w:bCs/>
          <w:sz w:val="24"/>
          <w:shd w:val="clear" w:color="auto" w:fill="FFFFFF" w:themeFill="background1"/>
        </w:rPr>
        <w:t>)</w:t>
      </w:r>
      <w:r>
        <w:rPr>
          <w:rFonts w:hint="eastAsia"/>
          <w:bCs/>
          <w:sz w:val="24"/>
          <w:shd w:val="clear" w:color="auto" w:fill="FFFFFF" w:themeFill="background1"/>
        </w:rPr>
        <w:t>，由乙方负责人</w:t>
      </w:r>
      <w:r>
        <w:rPr>
          <w:rFonts w:hint="eastAsia"/>
          <w:bCs/>
          <w:sz w:val="24"/>
          <w:shd w:val="clear" w:color="auto" w:fill="FFFFFF" w:themeFill="background1"/>
        </w:rPr>
        <w:t>(</w:t>
      </w:r>
      <w:r>
        <w:rPr>
          <w:rFonts w:hint="eastAsia"/>
          <w:bCs/>
          <w:sz w:val="24"/>
          <w:shd w:val="clear" w:color="auto" w:fill="FFFFFF" w:themeFill="background1"/>
        </w:rPr>
        <w:t>或书面委托人</w:t>
      </w:r>
      <w:r>
        <w:rPr>
          <w:rFonts w:hint="eastAsia"/>
          <w:bCs/>
          <w:sz w:val="24"/>
          <w:shd w:val="clear" w:color="auto" w:fill="FFFFFF" w:themeFill="background1"/>
        </w:rPr>
        <w:t>)</w:t>
      </w:r>
      <w:r>
        <w:rPr>
          <w:rFonts w:hint="eastAsia"/>
          <w:bCs/>
          <w:sz w:val="24"/>
          <w:shd w:val="clear" w:color="auto" w:fill="FFFFFF" w:themeFill="background1"/>
        </w:rPr>
        <w:t>办理签字手续后到甲方仓库领取，工完归库，遗失或损坏照市场价双倍赔偿。</w:t>
      </w:r>
    </w:p>
    <w:p w:rsidR="00A846DC" w:rsidRPr="00ED7901" w:rsidRDefault="00936A94" w:rsidP="00936A94">
      <w:pPr>
        <w:spacing w:line="380" w:lineRule="exact"/>
        <w:ind w:firstLine="480"/>
        <w:rPr>
          <w:bCs/>
          <w:color w:val="0070C0"/>
          <w:sz w:val="24"/>
          <w:shd w:val="clear" w:color="auto" w:fill="FFFFFF" w:themeFill="background1"/>
        </w:rPr>
      </w:pPr>
      <w:r>
        <w:rPr>
          <w:rFonts w:ascii="宋体" w:hAnsi="宋体" w:cs="宋体" w:hint="eastAsia"/>
          <w:sz w:val="24"/>
        </w:rPr>
        <w:t>8.</w:t>
      </w:r>
      <w:r>
        <w:rPr>
          <w:rFonts w:hint="eastAsia"/>
          <w:bCs/>
          <w:sz w:val="24"/>
          <w:shd w:val="clear" w:color="auto" w:fill="FFFFFF" w:themeFill="background1"/>
        </w:rPr>
        <w:t>非乙方提供的机械出现故障后，由甲方负责组织检修，检修及配件购买费用由责任方承担。</w:t>
      </w:r>
    </w:p>
    <w:p w:rsidR="00A846DC" w:rsidRDefault="000D5A0F" w:rsidP="00ED7901">
      <w:pPr>
        <w:spacing w:line="380" w:lineRule="exact"/>
        <w:rPr>
          <w:rFonts w:ascii="黑体" w:eastAsia="黑体" w:hAnsi="黑体"/>
          <w:b/>
          <w:bCs/>
          <w:sz w:val="24"/>
          <w:shd w:val="clear" w:color="auto" w:fill="FFFFFF" w:themeFill="background1"/>
        </w:rPr>
      </w:pPr>
      <w:r>
        <w:rPr>
          <w:rFonts w:ascii="黑体" w:eastAsia="黑体" w:hAnsi="黑体" w:hint="eastAsia"/>
          <w:b/>
          <w:bCs/>
          <w:sz w:val="24"/>
          <w:shd w:val="clear" w:color="auto" w:fill="FFFFFF" w:themeFill="background1"/>
        </w:rPr>
        <w:t>第十四条 工序交接标准</w:t>
      </w:r>
    </w:p>
    <w:p w:rsidR="00936A94" w:rsidRDefault="00936A94" w:rsidP="00936A94">
      <w:pPr>
        <w:spacing w:line="400" w:lineRule="exact"/>
        <w:ind w:firstLineChars="200" w:firstLine="480"/>
        <w:rPr>
          <w:bCs/>
          <w:sz w:val="24"/>
          <w:shd w:val="clear" w:color="auto" w:fill="FFFFFF" w:themeFill="background1"/>
        </w:rPr>
      </w:pPr>
      <w:r>
        <w:rPr>
          <w:rFonts w:hint="eastAsia"/>
          <w:bCs/>
          <w:sz w:val="24"/>
          <w:shd w:val="clear" w:color="auto" w:fill="FFFFFF" w:themeFill="background1"/>
        </w:rPr>
        <w:t>本协议约定工序交接由乙方负责人或授权人及甲方的专业工长按照工序交接内容进行作业面移交，其交接工序如下：</w:t>
      </w:r>
    </w:p>
    <w:p w:rsidR="00936A94" w:rsidRDefault="00936A94" w:rsidP="00936A94">
      <w:pPr>
        <w:spacing w:line="400" w:lineRule="exact"/>
        <w:ind w:firstLineChars="200" w:firstLine="480"/>
        <w:rPr>
          <w:bCs/>
          <w:sz w:val="24"/>
          <w:shd w:val="clear" w:color="auto" w:fill="FFFFFF" w:themeFill="background1"/>
        </w:rPr>
      </w:pPr>
      <w:r>
        <w:rPr>
          <w:rFonts w:hint="eastAsia"/>
          <w:bCs/>
          <w:sz w:val="24"/>
          <w:shd w:val="clear" w:color="auto" w:fill="FFFFFF" w:themeFill="background1"/>
        </w:rPr>
        <w:t>1.</w:t>
      </w:r>
      <w:r>
        <w:rPr>
          <w:rFonts w:hint="eastAsia"/>
          <w:bCs/>
          <w:sz w:val="24"/>
          <w:shd w:val="clear" w:color="auto" w:fill="FFFFFF" w:themeFill="background1"/>
        </w:rPr>
        <w:t>必须以书面形式，采用专用表格，由甲方专业工长组织相关班组负责人，于下道工序开始前，在操作面现场交接，三方签字确认；</w:t>
      </w:r>
    </w:p>
    <w:p w:rsidR="00936A94" w:rsidRDefault="00936A94" w:rsidP="00936A94">
      <w:pPr>
        <w:spacing w:line="400" w:lineRule="exact"/>
        <w:ind w:firstLineChars="200" w:firstLine="480"/>
        <w:rPr>
          <w:bCs/>
          <w:sz w:val="24"/>
          <w:shd w:val="clear" w:color="auto" w:fill="FFFFFF" w:themeFill="background1"/>
        </w:rPr>
      </w:pPr>
      <w:r>
        <w:rPr>
          <w:rFonts w:hint="eastAsia"/>
          <w:bCs/>
          <w:sz w:val="24"/>
          <w:shd w:val="clear" w:color="auto" w:fill="FFFFFF" w:themeFill="background1"/>
        </w:rPr>
        <w:t>2.</w:t>
      </w:r>
      <w:r>
        <w:rPr>
          <w:rFonts w:hint="eastAsia"/>
          <w:bCs/>
          <w:sz w:val="24"/>
          <w:shd w:val="clear" w:color="auto" w:fill="FFFFFF" w:themeFill="background1"/>
        </w:rPr>
        <w:t>交接书面记录经生产经理签字后由专业工长保存，作为月度工程量结算书审核的依据和附件。</w:t>
      </w:r>
    </w:p>
    <w:p w:rsidR="00A846DC" w:rsidRDefault="00936A94" w:rsidP="00936A94">
      <w:pPr>
        <w:pStyle w:val="2"/>
        <w:spacing w:after="0" w:line="380" w:lineRule="exact"/>
        <w:ind w:left="0" w:firstLine="480"/>
      </w:pPr>
      <w:r>
        <w:rPr>
          <w:rFonts w:ascii="宋体" w:hAnsi="Arial" w:cs="宋体" w:hint="eastAsia"/>
          <w:kern w:val="0"/>
          <w:sz w:val="24"/>
        </w:rPr>
        <w:t>3.乙方应积极配合工序交接，</w:t>
      </w:r>
      <w:r>
        <w:rPr>
          <w:rFonts w:ascii="宋体" w:hAnsi="Arial" w:cs="宋体" w:hint="eastAsia"/>
          <w:kern w:val="0"/>
          <w:sz w:val="24"/>
          <w:lang w:val="zh-CN"/>
        </w:rPr>
        <w:t>督促上道工序施工班组的清理工作，</w:t>
      </w:r>
      <w:r>
        <w:rPr>
          <w:rFonts w:ascii="宋体" w:hAnsi="Arial" w:cs="宋体" w:hint="eastAsia"/>
          <w:kern w:val="0"/>
          <w:sz w:val="24"/>
        </w:rPr>
        <w:t>并</w:t>
      </w:r>
      <w:r>
        <w:rPr>
          <w:rFonts w:ascii="宋体" w:hAnsi="Arial" w:cs="宋体" w:hint="eastAsia"/>
          <w:kern w:val="0"/>
          <w:sz w:val="24"/>
          <w:lang w:val="zh-CN"/>
        </w:rPr>
        <w:t>复核上道工序有关技术尺寸、标高等，若因乙方未履行上述义务引起的返工等损失由乙方负</w:t>
      </w:r>
      <w:r>
        <w:rPr>
          <w:rFonts w:ascii="宋体" w:hAnsi="Arial" w:cs="宋体" w:hint="eastAsia"/>
          <w:kern w:val="0"/>
          <w:sz w:val="24"/>
        </w:rPr>
        <w:t>责</w:t>
      </w:r>
      <w:r>
        <w:rPr>
          <w:rFonts w:ascii="宋体" w:hAnsi="Arial" w:cs="宋体" w:hint="eastAsia"/>
          <w:kern w:val="0"/>
          <w:sz w:val="24"/>
          <w:lang w:val="zh-CN"/>
        </w:rPr>
        <w:t>。</w:t>
      </w:r>
    </w:p>
    <w:p w:rsidR="00A846DC" w:rsidRDefault="00A846DC" w:rsidP="00ED7901">
      <w:pPr>
        <w:spacing w:line="380" w:lineRule="exact"/>
        <w:rPr>
          <w:rFonts w:ascii="黑体" w:eastAsia="黑体" w:hAnsi="黑体"/>
          <w:b/>
          <w:bCs/>
          <w:sz w:val="24"/>
          <w:shd w:val="clear" w:color="auto" w:fill="FFFFFF" w:themeFill="background1"/>
        </w:rPr>
      </w:pPr>
    </w:p>
    <w:p w:rsidR="00A846DC" w:rsidRDefault="000D5A0F" w:rsidP="00ED7901">
      <w:pPr>
        <w:spacing w:line="380" w:lineRule="exact"/>
        <w:rPr>
          <w:rFonts w:ascii="黑体" w:eastAsia="黑体" w:hAnsi="黑体"/>
          <w:b/>
          <w:bCs/>
          <w:sz w:val="24"/>
          <w:shd w:val="clear" w:color="auto" w:fill="FFFFFF" w:themeFill="background1"/>
        </w:rPr>
      </w:pPr>
      <w:r>
        <w:rPr>
          <w:rFonts w:ascii="黑体" w:eastAsia="黑体" w:hAnsi="黑体" w:hint="eastAsia"/>
          <w:b/>
          <w:bCs/>
          <w:sz w:val="24"/>
          <w:shd w:val="clear" w:color="auto" w:fill="FFFFFF" w:themeFill="background1"/>
        </w:rPr>
        <w:t>第十五条 项目成品保护</w:t>
      </w:r>
    </w:p>
    <w:p w:rsidR="00936A94" w:rsidRDefault="00936A94" w:rsidP="00936A94">
      <w:pPr>
        <w:pStyle w:val="2"/>
        <w:spacing w:after="0" w:line="400" w:lineRule="exact"/>
        <w:ind w:left="0" w:firstLineChars="175"/>
        <w:jc w:val="left"/>
        <w:rPr>
          <w:rStyle w:val="mm-editor-clipboard"/>
          <w:rFonts w:ascii="宋体" w:hAnsi="宋体" w:cs="宋体"/>
          <w:sz w:val="24"/>
          <w:szCs w:val="24"/>
        </w:rPr>
      </w:pPr>
      <w:r>
        <w:rPr>
          <w:rStyle w:val="mm-editor-clipboard"/>
          <w:rFonts w:ascii="宋体" w:hAnsi="宋体" w:cs="宋体" w:hint="eastAsia"/>
          <w:sz w:val="24"/>
          <w:szCs w:val="24"/>
        </w:rPr>
        <w:t>乙方应遵循《中华人民共和国建筑法》、《建筑工程质量管理条例》和《房屋建筑工程质量保修办法》等文件履行以下工程质量保修义务。</w:t>
      </w:r>
    </w:p>
    <w:p w:rsidR="00936A94" w:rsidRDefault="00936A94" w:rsidP="00936A94">
      <w:pPr>
        <w:spacing w:line="400" w:lineRule="exact"/>
        <w:ind w:left="4" w:firstLineChars="257" w:firstLine="617"/>
        <w:rPr>
          <w:rStyle w:val="mm-editor-clipboard"/>
          <w:rFonts w:ascii="宋体" w:hAnsi="宋体" w:cs="宋体"/>
          <w:sz w:val="24"/>
        </w:rPr>
      </w:pPr>
      <w:r>
        <w:rPr>
          <w:rStyle w:val="mm-editor-clipboard"/>
          <w:rFonts w:ascii="宋体" w:hAnsi="宋体" w:cs="宋体" w:hint="eastAsia"/>
          <w:sz w:val="24"/>
        </w:rPr>
        <w:lastRenderedPageBreak/>
        <w:t>1.乙方应</w:t>
      </w:r>
      <w:r>
        <w:rPr>
          <w:rFonts w:hint="eastAsia"/>
          <w:bCs/>
          <w:sz w:val="24"/>
          <w:shd w:val="clear" w:color="auto" w:fill="FFFFFF" w:themeFill="background1"/>
        </w:rPr>
        <w:t>对其承包范围内的成品进行保护，</w:t>
      </w:r>
      <w:r>
        <w:rPr>
          <w:rStyle w:val="mm-editor-clipboard"/>
          <w:rFonts w:ascii="宋体" w:hAnsi="宋体" w:cs="宋体" w:hint="eastAsia"/>
          <w:sz w:val="24"/>
        </w:rPr>
        <w:t>成品受损</w:t>
      </w:r>
      <w:r>
        <w:rPr>
          <w:rFonts w:ascii="宋体" w:hAnsi="宋体" w:cs="宋体" w:hint="eastAsia"/>
          <w:sz w:val="24"/>
        </w:rPr>
        <w:t>不属乙方责任的，但经双方协商，乙方应配合维修，费用由责任方承担。</w:t>
      </w:r>
    </w:p>
    <w:p w:rsidR="00A846DC" w:rsidRPr="00ED7901" w:rsidRDefault="00936A94" w:rsidP="00936A94">
      <w:pPr>
        <w:spacing w:line="380" w:lineRule="exact"/>
        <w:ind w:firstLineChars="200" w:firstLine="480"/>
        <w:rPr>
          <w:rFonts w:ascii="宋体" w:hAnsi="宋体" w:cs="宋体"/>
          <w:b/>
          <w:bCs/>
          <w:sz w:val="24"/>
          <w:shd w:val="clear" w:color="auto" w:fill="FFFFFF" w:themeFill="background1"/>
        </w:rPr>
      </w:pPr>
      <w:r>
        <w:rPr>
          <w:rStyle w:val="mm-editor-clipboard"/>
          <w:rFonts w:ascii="宋体" w:hAnsi="宋体" w:cs="宋体" w:hint="eastAsia"/>
          <w:sz w:val="24"/>
        </w:rPr>
        <w:t>2.因乙方损坏或污染其它工程成品、遗留废弃物，乙方必须及时整改清理，若由甲方另派人员修复或清理，按人工</w:t>
      </w:r>
      <w:r>
        <w:rPr>
          <w:rStyle w:val="underline"/>
          <w:rFonts w:ascii="宋体" w:hAnsi="宋体" w:cs="宋体" w:hint="eastAsia"/>
          <w:sz w:val="24"/>
          <w:u w:val="single"/>
        </w:rPr>
        <w:t>**</w:t>
      </w:r>
      <w:r>
        <w:rPr>
          <w:rFonts w:ascii="宋体" w:hAnsi="宋体" w:cs="宋体" w:hint="eastAsia"/>
          <w:sz w:val="24"/>
        </w:rPr>
        <w:t>元/工日、辅机辅材按市场价</w:t>
      </w:r>
      <w:r>
        <w:rPr>
          <w:rFonts w:ascii="宋体" w:hAnsi="宋体" w:cs="宋体" w:hint="eastAsia"/>
          <w:sz w:val="24"/>
          <w:u w:val="single"/>
        </w:rPr>
        <w:t xml:space="preserve"> **元  </w:t>
      </w:r>
      <w:r>
        <w:rPr>
          <w:rFonts w:ascii="宋体" w:hAnsi="宋体" w:cs="宋体" w:hint="eastAsia"/>
          <w:sz w:val="24"/>
        </w:rPr>
        <w:t>执行，费用从乙方工程款扣除，如破坏洁具等成品，按实赔偿。</w:t>
      </w:r>
    </w:p>
    <w:p w:rsidR="00A846DC" w:rsidRDefault="000D5A0F" w:rsidP="00ED7901">
      <w:pPr>
        <w:spacing w:line="380" w:lineRule="exact"/>
        <w:rPr>
          <w:rFonts w:ascii="黑体" w:eastAsia="黑体" w:hAnsi="黑体"/>
          <w:b/>
          <w:bCs/>
          <w:sz w:val="24"/>
          <w:shd w:val="clear" w:color="auto" w:fill="FFFFFF" w:themeFill="background1"/>
        </w:rPr>
      </w:pPr>
      <w:r>
        <w:rPr>
          <w:rFonts w:ascii="黑体" w:eastAsia="黑体" w:hAnsi="黑体" w:hint="eastAsia"/>
          <w:b/>
          <w:bCs/>
          <w:sz w:val="24"/>
          <w:shd w:val="clear" w:color="auto" w:fill="FFFFFF" w:themeFill="background1"/>
        </w:rPr>
        <w:t>第十六条 项目验收</w:t>
      </w:r>
    </w:p>
    <w:p w:rsidR="00936A94" w:rsidRDefault="00936A94" w:rsidP="00936A94">
      <w:pPr>
        <w:tabs>
          <w:tab w:val="left" w:pos="525"/>
          <w:tab w:val="left" w:pos="3540"/>
          <w:tab w:val="left" w:pos="6015"/>
          <w:tab w:val="left" w:pos="6720"/>
          <w:tab w:val="left" w:pos="7140"/>
          <w:tab w:val="left" w:pos="7560"/>
          <w:tab w:val="left" w:pos="7980"/>
          <w:tab w:val="right" w:pos="10056"/>
        </w:tabs>
        <w:spacing w:line="400" w:lineRule="exact"/>
        <w:ind w:firstLineChars="200" w:firstLine="480"/>
        <w:rPr>
          <w:b/>
          <w:bCs/>
          <w:kern w:val="0"/>
          <w:sz w:val="24"/>
        </w:rPr>
      </w:pPr>
      <w:r>
        <w:rPr>
          <w:rFonts w:ascii="宋体" w:hAnsi="宋体" w:cs="宋体" w:hint="eastAsia"/>
          <w:sz w:val="24"/>
        </w:rPr>
        <w:t>1.验收顺序：班组自查→甲方检查→监理、建设单位检查→主管部门抽查。</w:t>
      </w:r>
    </w:p>
    <w:p w:rsidR="00936A94" w:rsidRDefault="00936A94" w:rsidP="00936A94">
      <w:pPr>
        <w:spacing w:line="400" w:lineRule="exact"/>
        <w:ind w:firstLineChars="200" w:firstLine="480"/>
        <w:rPr>
          <w:bCs/>
          <w:sz w:val="24"/>
          <w:highlight w:val="yellow"/>
          <w:shd w:val="clear" w:color="auto" w:fill="FFFFFF"/>
        </w:rPr>
      </w:pPr>
      <w:r>
        <w:rPr>
          <w:rFonts w:ascii="宋体" w:hAnsi="宋体" w:cs="宋体" w:hint="eastAsia"/>
          <w:sz w:val="24"/>
        </w:rPr>
        <w:t>2.如</w:t>
      </w:r>
      <w:r>
        <w:rPr>
          <w:rFonts w:hint="eastAsia"/>
          <w:bCs/>
          <w:sz w:val="24"/>
          <w:shd w:val="clear" w:color="auto" w:fill="FFFFFF"/>
        </w:rPr>
        <w:t>初次验收不合格，属乙方责任时，乙方应在限定的时间内完成整改工作并重新报验，如再次检查不合格，对其进行不低于</w:t>
      </w:r>
      <w:r>
        <w:rPr>
          <w:rFonts w:hint="eastAsia"/>
          <w:sz w:val="24"/>
          <w:u w:val="single"/>
        </w:rPr>
        <w:t>**</w:t>
      </w:r>
      <w:r>
        <w:rPr>
          <w:rFonts w:hint="eastAsia"/>
          <w:bCs/>
          <w:sz w:val="24"/>
          <w:shd w:val="clear" w:color="auto" w:fill="FFFFFF"/>
        </w:rPr>
        <w:t>元</w:t>
      </w:r>
      <w:r>
        <w:rPr>
          <w:rFonts w:hint="eastAsia"/>
          <w:bCs/>
          <w:sz w:val="24"/>
          <w:shd w:val="clear" w:color="auto" w:fill="FFFFFF"/>
        </w:rPr>
        <w:t>/</w:t>
      </w:r>
      <w:r>
        <w:rPr>
          <w:rFonts w:hint="eastAsia"/>
          <w:bCs/>
          <w:sz w:val="24"/>
          <w:shd w:val="clear" w:color="auto" w:fill="FFFFFF"/>
        </w:rPr>
        <w:t>次的经济罚款。</w:t>
      </w:r>
    </w:p>
    <w:p w:rsidR="00A846DC" w:rsidRPr="00ED7901" w:rsidRDefault="00936A94" w:rsidP="00936A94">
      <w:pPr>
        <w:pStyle w:val="Default"/>
        <w:spacing w:line="380" w:lineRule="exact"/>
        <w:ind w:firstLineChars="200" w:firstLine="480"/>
        <w:rPr>
          <w:rFonts w:ascii="宋体" w:hAnsi="宋体" w:cs="宋体"/>
          <w:color w:val="auto"/>
          <w:kern w:val="2"/>
        </w:rPr>
      </w:pPr>
      <w:r>
        <w:rPr>
          <w:rFonts w:ascii="宋体" w:hAnsi="宋体" w:cs="宋体" w:hint="eastAsia"/>
          <w:color w:val="auto"/>
          <w:kern w:val="2"/>
        </w:rPr>
        <w:t>3.</w:t>
      </w:r>
      <w:r>
        <w:rPr>
          <w:lang w:val="zh-CN"/>
        </w:rPr>
        <w:t>业主上级部门的验收工作：乙方自检合格后再通知甲方验收，甲方验收合格后，再由甲方通知</w:t>
      </w:r>
      <w:r>
        <w:rPr>
          <w:rFonts w:hint="eastAsia"/>
        </w:rPr>
        <w:t>建设单位</w:t>
      </w:r>
      <w:r>
        <w:rPr>
          <w:lang w:val="zh-CN"/>
        </w:rPr>
        <w:t>验收。</w:t>
      </w:r>
    </w:p>
    <w:p w:rsidR="00A846DC" w:rsidRDefault="000D5A0F" w:rsidP="00ED7901">
      <w:pPr>
        <w:spacing w:line="380" w:lineRule="exact"/>
        <w:rPr>
          <w:rFonts w:ascii="黑体" w:eastAsia="黑体" w:hAnsi="黑体"/>
          <w:b/>
          <w:bCs/>
          <w:sz w:val="24"/>
          <w:shd w:val="clear" w:color="auto" w:fill="FFFFFF" w:themeFill="background1"/>
        </w:rPr>
      </w:pPr>
      <w:r>
        <w:rPr>
          <w:rFonts w:ascii="黑体" w:eastAsia="黑体" w:hAnsi="黑体" w:hint="eastAsia"/>
          <w:b/>
          <w:bCs/>
          <w:sz w:val="24"/>
          <w:shd w:val="clear" w:color="auto" w:fill="FFFFFF" w:themeFill="background1"/>
        </w:rPr>
        <w:t>第十七条 项目保修</w:t>
      </w:r>
    </w:p>
    <w:p w:rsidR="00936A94" w:rsidRDefault="00936A94" w:rsidP="00936A94">
      <w:pPr>
        <w:spacing w:line="400" w:lineRule="exact"/>
        <w:ind w:leftChars="8" w:left="17" w:firstLineChars="184" w:firstLine="442"/>
        <w:rPr>
          <w:bCs/>
          <w:sz w:val="24"/>
        </w:rPr>
      </w:pPr>
      <w:r>
        <w:rPr>
          <w:rFonts w:ascii="宋体" w:hAnsi="宋体" w:cs="宋体" w:hint="eastAsia"/>
          <w:sz w:val="24"/>
        </w:rPr>
        <w:t>1.</w:t>
      </w:r>
      <w:r>
        <w:rPr>
          <w:rFonts w:hint="eastAsia"/>
          <w:bCs/>
          <w:sz w:val="24"/>
        </w:rPr>
        <w:t>甲方从</w:t>
      </w:r>
      <w:r>
        <w:rPr>
          <w:bCs/>
          <w:sz w:val="24"/>
        </w:rPr>
        <w:t>乙方工程款</w:t>
      </w:r>
      <w:r>
        <w:rPr>
          <w:rFonts w:hint="eastAsia"/>
          <w:bCs/>
          <w:sz w:val="24"/>
        </w:rPr>
        <w:t>中预留</w:t>
      </w:r>
      <w:r>
        <w:rPr>
          <w:rFonts w:hint="eastAsia"/>
          <w:sz w:val="24"/>
          <w:u w:val="single"/>
        </w:rPr>
        <w:t xml:space="preserve">   **</w:t>
      </w:r>
      <w:r>
        <w:rPr>
          <w:bCs/>
          <w:sz w:val="24"/>
          <w:u w:val="single"/>
        </w:rPr>
        <w:t>%</w:t>
      </w:r>
      <w:r>
        <w:rPr>
          <w:bCs/>
          <w:sz w:val="24"/>
        </w:rPr>
        <w:t>作</w:t>
      </w:r>
      <w:r>
        <w:rPr>
          <w:rFonts w:hint="eastAsia"/>
          <w:bCs/>
          <w:sz w:val="24"/>
        </w:rPr>
        <w:t>为</w:t>
      </w:r>
      <w:r>
        <w:rPr>
          <w:bCs/>
          <w:sz w:val="24"/>
        </w:rPr>
        <w:t>工程保修金，待本工程保修期满后</w:t>
      </w:r>
      <w:r>
        <w:rPr>
          <w:bCs/>
          <w:sz w:val="24"/>
        </w:rPr>
        <w:t>(</w:t>
      </w:r>
      <w:r>
        <w:rPr>
          <w:bCs/>
          <w:sz w:val="24"/>
        </w:rPr>
        <w:t>质保期</w:t>
      </w:r>
      <w:r>
        <w:rPr>
          <w:bCs/>
          <w:sz w:val="24"/>
        </w:rPr>
        <w:t xml:space="preserve"> </w:t>
      </w:r>
      <w:r>
        <w:rPr>
          <w:rFonts w:hint="eastAsia"/>
          <w:bCs/>
          <w:sz w:val="24"/>
          <w:u w:val="single"/>
        </w:rPr>
        <w:t xml:space="preserve">   ** </w:t>
      </w:r>
      <w:r>
        <w:rPr>
          <w:rFonts w:hint="eastAsia"/>
          <w:bCs/>
          <w:sz w:val="24"/>
          <w:u w:val="single"/>
        </w:rPr>
        <w:t>年</w:t>
      </w:r>
      <w:r>
        <w:rPr>
          <w:bCs/>
          <w:sz w:val="24"/>
        </w:rPr>
        <w:t>，且工程</w:t>
      </w:r>
      <w:r>
        <w:rPr>
          <w:rFonts w:hint="eastAsia"/>
          <w:bCs/>
          <w:sz w:val="24"/>
        </w:rPr>
        <w:t>无</w:t>
      </w:r>
      <w:r>
        <w:rPr>
          <w:bCs/>
          <w:sz w:val="24"/>
        </w:rPr>
        <w:t>质量问题时</w:t>
      </w:r>
      <w:r>
        <w:rPr>
          <w:bCs/>
          <w:sz w:val="24"/>
        </w:rPr>
        <w:t>)</w:t>
      </w:r>
      <w:r>
        <w:rPr>
          <w:bCs/>
          <w:sz w:val="24"/>
        </w:rPr>
        <w:t>一次性无息付清。</w:t>
      </w:r>
    </w:p>
    <w:p w:rsidR="00936A94" w:rsidRDefault="00936A94" w:rsidP="00936A94">
      <w:pPr>
        <w:spacing w:line="400" w:lineRule="exact"/>
        <w:ind w:firstLineChars="200" w:firstLine="480"/>
        <w:rPr>
          <w:bCs/>
          <w:sz w:val="24"/>
          <w:shd w:val="clear" w:color="auto" w:fill="FFFFFF" w:themeFill="background1"/>
        </w:rPr>
      </w:pPr>
      <w:r>
        <w:rPr>
          <w:rFonts w:ascii="宋体" w:hAnsi="宋体" w:cs="宋体" w:hint="eastAsia"/>
          <w:sz w:val="24"/>
        </w:rPr>
        <w:t>2.</w:t>
      </w:r>
      <w:r>
        <w:rPr>
          <w:rFonts w:hint="eastAsia"/>
          <w:bCs/>
          <w:sz w:val="24"/>
          <w:shd w:val="clear" w:color="auto" w:fill="FFFFFF" w:themeFill="background1"/>
        </w:rPr>
        <w:t>保修责任：在保修期内，由于乙方的施工或缺陷原因引起的质量问题均由乙方负责修复，费用由乙方承担，乙方在接到甲方报修通知后</w:t>
      </w:r>
      <w:r>
        <w:rPr>
          <w:rFonts w:hint="eastAsia"/>
          <w:bCs/>
          <w:sz w:val="24"/>
          <w:shd w:val="clear" w:color="auto" w:fill="FFFFFF" w:themeFill="background1"/>
        </w:rPr>
        <w:t>48</w:t>
      </w:r>
      <w:r>
        <w:rPr>
          <w:rFonts w:hint="eastAsia"/>
          <w:bCs/>
          <w:sz w:val="24"/>
          <w:shd w:val="clear" w:color="auto" w:fill="FFFFFF" w:themeFill="background1"/>
        </w:rPr>
        <w:t>小时内落实维修工作。如未能在甲方要求时间内完成的，甲方可安排第三方进行，费用以甲方出具的结算单为准，乙方无条件认可，并从乙方的质保金中直接扣除，不足部分由乙方自行承担。</w:t>
      </w:r>
    </w:p>
    <w:p w:rsidR="00936A94" w:rsidRDefault="00936A94" w:rsidP="00936A94">
      <w:pPr>
        <w:spacing w:line="400" w:lineRule="exact"/>
        <w:ind w:firstLineChars="200" w:firstLine="480"/>
        <w:rPr>
          <w:bCs/>
          <w:sz w:val="24"/>
          <w:shd w:val="clear" w:color="auto" w:fill="FFFFFF" w:themeFill="background1"/>
        </w:rPr>
      </w:pPr>
      <w:r>
        <w:rPr>
          <w:rFonts w:ascii="宋体" w:hAnsi="宋体" w:cs="宋体" w:hint="eastAsia"/>
          <w:sz w:val="24"/>
        </w:rPr>
        <w:t>3.</w:t>
      </w:r>
      <w:r>
        <w:rPr>
          <w:rFonts w:hint="eastAsia"/>
          <w:bCs/>
          <w:sz w:val="24"/>
          <w:shd w:val="clear" w:color="auto" w:fill="FFFFFF" w:themeFill="background1"/>
        </w:rPr>
        <w:t>保修期限：起始时间为</w:t>
      </w:r>
      <w:r w:rsidRPr="00937816">
        <w:rPr>
          <w:rFonts w:hint="eastAsia"/>
          <w:bCs/>
          <w:sz w:val="24"/>
          <w:u w:val="single"/>
          <w:shd w:val="clear" w:color="auto" w:fill="FFFFFF" w:themeFill="background1"/>
        </w:rPr>
        <w:t>*****</w:t>
      </w:r>
      <w:r>
        <w:rPr>
          <w:rFonts w:hint="eastAsia"/>
          <w:bCs/>
          <w:sz w:val="24"/>
          <w:shd w:val="clear" w:color="auto" w:fill="FFFFFF" w:themeFill="background1"/>
        </w:rPr>
        <w:t>之日起算，保修期为</w:t>
      </w:r>
      <w:r w:rsidRPr="00383A34">
        <w:rPr>
          <w:rFonts w:hint="eastAsia"/>
          <w:bCs/>
          <w:sz w:val="24"/>
          <w:u w:val="single"/>
          <w:shd w:val="clear" w:color="auto" w:fill="FFFFFF" w:themeFill="background1"/>
        </w:rPr>
        <w:t>*</w:t>
      </w:r>
      <w:r>
        <w:rPr>
          <w:rFonts w:hint="eastAsia"/>
          <w:bCs/>
          <w:sz w:val="24"/>
          <w:shd w:val="clear" w:color="auto" w:fill="FFFFFF" w:themeFill="background1"/>
        </w:rPr>
        <w:t>年。</w:t>
      </w:r>
    </w:p>
    <w:p w:rsidR="00A846DC" w:rsidRDefault="00936A94" w:rsidP="00936A94">
      <w:pPr>
        <w:spacing w:line="380" w:lineRule="exact"/>
        <w:ind w:firstLineChars="200" w:firstLine="480"/>
        <w:rPr>
          <w:bCs/>
          <w:sz w:val="24"/>
          <w:shd w:val="clear" w:color="auto" w:fill="FFFFFF" w:themeFill="background1"/>
        </w:rPr>
      </w:pPr>
      <w:r>
        <w:rPr>
          <w:rFonts w:ascii="宋体" w:hAnsi="宋体" w:cs="宋体" w:hint="eastAsia"/>
          <w:sz w:val="24"/>
        </w:rPr>
        <w:t>4.</w:t>
      </w:r>
      <w:r>
        <w:rPr>
          <w:rFonts w:hint="eastAsia"/>
          <w:bCs/>
          <w:sz w:val="24"/>
          <w:shd w:val="clear" w:color="auto" w:fill="FFFFFF" w:themeFill="background1"/>
        </w:rPr>
        <w:t>保修内容和范围：乙方施工承包范围。</w:t>
      </w:r>
    </w:p>
    <w:p w:rsidR="00A846DC" w:rsidRDefault="000D5A0F" w:rsidP="00ED7901">
      <w:pPr>
        <w:spacing w:line="380" w:lineRule="exact"/>
        <w:rPr>
          <w:rFonts w:ascii="黑体" w:eastAsia="黑体" w:hAnsi="黑体"/>
          <w:b/>
          <w:bCs/>
          <w:sz w:val="24"/>
          <w:shd w:val="clear" w:color="auto" w:fill="FFFFFF" w:themeFill="background1"/>
        </w:rPr>
      </w:pPr>
      <w:r>
        <w:rPr>
          <w:rFonts w:ascii="黑体" w:eastAsia="黑体" w:hAnsi="黑体" w:hint="eastAsia"/>
          <w:b/>
          <w:bCs/>
          <w:sz w:val="24"/>
          <w:shd w:val="clear" w:color="auto" w:fill="FFFFFF" w:themeFill="background1"/>
        </w:rPr>
        <w:t>第十八条 双方责任义务</w:t>
      </w:r>
    </w:p>
    <w:p w:rsidR="00A846DC" w:rsidRDefault="00936A94" w:rsidP="00936A94">
      <w:pPr>
        <w:tabs>
          <w:tab w:val="left" w:pos="312"/>
        </w:tabs>
        <w:spacing w:line="380" w:lineRule="exact"/>
        <w:rPr>
          <w:rFonts w:ascii="宋体" w:hAnsi="宋体" w:cs="宋体"/>
          <w:b/>
          <w:bCs/>
          <w:sz w:val="24"/>
        </w:rPr>
      </w:pPr>
      <w:r>
        <w:rPr>
          <w:rFonts w:ascii="宋体" w:hAnsi="宋体" w:cs="宋体" w:hint="eastAsia"/>
          <w:b/>
          <w:bCs/>
          <w:sz w:val="24"/>
        </w:rPr>
        <w:t xml:space="preserve">    1.</w:t>
      </w:r>
      <w:r w:rsidR="000D5A0F">
        <w:rPr>
          <w:rFonts w:ascii="宋体" w:hAnsi="宋体" w:cs="宋体" w:hint="eastAsia"/>
          <w:b/>
          <w:bCs/>
          <w:sz w:val="24"/>
        </w:rPr>
        <w:t>双方</w:t>
      </w:r>
      <w:r w:rsidR="00ED524A">
        <w:rPr>
          <w:rFonts w:ascii="宋体" w:hAnsi="宋体" w:cs="宋体" w:hint="eastAsia"/>
          <w:b/>
          <w:bCs/>
          <w:sz w:val="24"/>
        </w:rPr>
        <w:t>联系人</w:t>
      </w:r>
    </w:p>
    <w:p w:rsidR="00936A94" w:rsidRDefault="00936A94" w:rsidP="00936A94">
      <w:pPr>
        <w:spacing w:line="400" w:lineRule="exact"/>
        <w:ind w:firstLineChars="192" w:firstLine="461"/>
        <w:rPr>
          <w:sz w:val="24"/>
          <w:u w:val="single"/>
        </w:rPr>
      </w:pPr>
      <w:r>
        <w:rPr>
          <w:sz w:val="24"/>
        </w:rPr>
        <w:t>甲方现场负责人：</w:t>
      </w:r>
      <w:r w:rsidRPr="004D6C69">
        <w:rPr>
          <w:rFonts w:hint="eastAsia"/>
          <w:sz w:val="24"/>
          <w:u w:val="single"/>
        </w:rPr>
        <w:t xml:space="preserve">                 </w:t>
      </w:r>
      <w:r>
        <w:rPr>
          <w:sz w:val="24"/>
        </w:rPr>
        <w:t>联系电话：</w:t>
      </w:r>
      <w:r w:rsidRPr="004D6C69">
        <w:rPr>
          <w:rFonts w:hint="eastAsia"/>
          <w:sz w:val="24"/>
          <w:u w:val="single"/>
        </w:rPr>
        <w:t xml:space="preserve">   </w:t>
      </w:r>
      <w:r>
        <w:rPr>
          <w:rFonts w:hint="eastAsia"/>
          <w:sz w:val="24"/>
          <w:u w:val="single"/>
        </w:rPr>
        <w:t xml:space="preserve">        </w:t>
      </w:r>
      <w:r w:rsidRPr="004D6C69">
        <w:rPr>
          <w:rFonts w:hint="eastAsia"/>
          <w:sz w:val="24"/>
          <w:u w:val="single"/>
        </w:rPr>
        <w:t xml:space="preserve">      </w:t>
      </w:r>
      <w:r>
        <w:rPr>
          <w:rFonts w:hint="eastAsia"/>
          <w:sz w:val="24"/>
          <w:u w:val="single"/>
        </w:rPr>
        <w:t>；</w:t>
      </w:r>
    </w:p>
    <w:p w:rsidR="00936A94" w:rsidRDefault="00936A94" w:rsidP="00936A94">
      <w:pPr>
        <w:spacing w:line="400" w:lineRule="exact"/>
        <w:ind w:firstLineChars="192" w:firstLine="461"/>
        <w:rPr>
          <w:sz w:val="24"/>
          <w:u w:val="single"/>
        </w:rPr>
      </w:pPr>
      <w:r>
        <w:rPr>
          <w:rFonts w:hint="eastAsia"/>
          <w:sz w:val="24"/>
        </w:rPr>
        <w:t>乙</w:t>
      </w:r>
      <w:r>
        <w:rPr>
          <w:sz w:val="24"/>
        </w:rPr>
        <w:t>方现场负责人</w:t>
      </w:r>
      <w:r w:rsidRPr="004D6C69">
        <w:rPr>
          <w:sz w:val="24"/>
          <w:u w:val="single"/>
        </w:rPr>
        <w:t>：</w:t>
      </w:r>
      <w:r w:rsidRPr="004D6C69">
        <w:rPr>
          <w:rFonts w:hint="eastAsia"/>
          <w:sz w:val="24"/>
          <w:u w:val="single"/>
        </w:rPr>
        <w:t xml:space="preserve">                 </w:t>
      </w:r>
      <w:r>
        <w:rPr>
          <w:sz w:val="24"/>
        </w:rPr>
        <w:t>联系电话：</w:t>
      </w:r>
      <w:r w:rsidRPr="004D6C69">
        <w:rPr>
          <w:rFonts w:hint="eastAsia"/>
          <w:sz w:val="24"/>
          <w:u w:val="single"/>
        </w:rPr>
        <w:t xml:space="preserve">                 </w:t>
      </w:r>
      <w:r>
        <w:rPr>
          <w:rFonts w:hint="eastAsia"/>
          <w:sz w:val="24"/>
          <w:u w:val="single"/>
        </w:rPr>
        <w:t>。</w:t>
      </w:r>
    </w:p>
    <w:p w:rsidR="00A846DC" w:rsidRDefault="00936A94" w:rsidP="00ED7901">
      <w:pPr>
        <w:autoSpaceDE w:val="0"/>
        <w:autoSpaceDN w:val="0"/>
        <w:adjustRightInd w:val="0"/>
        <w:spacing w:line="380" w:lineRule="exact"/>
        <w:jc w:val="left"/>
        <w:rPr>
          <w:rFonts w:ascii="宋体" w:hAnsi="宋体" w:cs="宋体"/>
          <w:b/>
          <w:bCs/>
          <w:sz w:val="24"/>
        </w:rPr>
      </w:pPr>
      <w:r>
        <w:rPr>
          <w:rFonts w:ascii="宋体" w:hAnsi="宋体" w:cs="宋体" w:hint="eastAsia"/>
          <w:b/>
          <w:bCs/>
          <w:sz w:val="24"/>
        </w:rPr>
        <w:t xml:space="preserve">    </w:t>
      </w:r>
      <w:r w:rsidR="000D5A0F">
        <w:rPr>
          <w:rFonts w:ascii="宋体" w:hAnsi="宋体" w:cs="宋体" w:hint="eastAsia"/>
          <w:b/>
          <w:bCs/>
          <w:sz w:val="24"/>
        </w:rPr>
        <w:t>2.甲方责任与义务</w:t>
      </w:r>
    </w:p>
    <w:p w:rsidR="00936A94" w:rsidRDefault="00936A94" w:rsidP="00936A94">
      <w:pPr>
        <w:autoSpaceDE w:val="0"/>
        <w:autoSpaceDN w:val="0"/>
        <w:adjustRightInd w:val="0"/>
        <w:spacing w:line="400" w:lineRule="exact"/>
        <w:ind w:firstLineChars="200" w:firstLine="480"/>
        <w:rPr>
          <w:rFonts w:ascii="宋体" w:hAnsi="宋体" w:cs="宋体"/>
          <w:color w:val="0070C0"/>
          <w:sz w:val="24"/>
        </w:rPr>
      </w:pPr>
      <w:r>
        <w:rPr>
          <w:rFonts w:ascii="宋体" w:hAnsi="宋体" w:cs="宋体" w:hint="eastAsia"/>
          <w:sz w:val="24"/>
        </w:rPr>
        <w:t>2.1负责编制施工组织设计，交底管理目标，组织编制年度、季度、月度施工计划，实施对工程质量、工期、安全生产、文明施工、计量检测、试验化验、技术测量、隐蔽检查、物资采购、现场计量等全部管控、监督、检查和验收工作。</w:t>
      </w:r>
    </w:p>
    <w:p w:rsidR="00936A94" w:rsidRDefault="00936A94" w:rsidP="00936A94">
      <w:pPr>
        <w:autoSpaceDE w:val="0"/>
        <w:autoSpaceDN w:val="0"/>
        <w:adjustRightInd w:val="0"/>
        <w:spacing w:line="400" w:lineRule="exact"/>
        <w:ind w:firstLineChars="200" w:firstLine="480"/>
      </w:pPr>
      <w:r>
        <w:rPr>
          <w:rFonts w:ascii="宋体" w:hAnsi="宋体" w:cs="宋体" w:hint="eastAsia"/>
          <w:sz w:val="24"/>
        </w:rPr>
        <w:t>2.2负责按时提供图纸，组织乙方进行图纸会审，熟悉设计图等工作；组织乙方进行施工方案编制及交底，负责资料的收集整理及工序验收。</w:t>
      </w:r>
    </w:p>
    <w:p w:rsidR="00936A94" w:rsidRDefault="00936A94" w:rsidP="00936A94">
      <w:pPr>
        <w:autoSpaceDE w:val="0"/>
        <w:autoSpaceDN w:val="0"/>
        <w:adjustRightInd w:val="0"/>
        <w:spacing w:line="400" w:lineRule="exact"/>
        <w:ind w:firstLineChars="200" w:firstLine="480"/>
        <w:rPr>
          <w:rFonts w:ascii="宋体" w:hAnsi="宋体" w:cs="宋体"/>
          <w:sz w:val="24"/>
        </w:rPr>
      </w:pPr>
      <w:r>
        <w:rPr>
          <w:rFonts w:ascii="宋体" w:hAnsi="宋体" w:cs="宋体" w:hint="eastAsia"/>
          <w:sz w:val="24"/>
        </w:rPr>
        <w:t>2.3解决非乙方独立使用的生产、生活临时设施、工作用水、用电及施工场地。</w:t>
      </w:r>
      <w:r>
        <w:rPr>
          <w:rFonts w:ascii="宋体" w:hAnsi="宋体" w:cs="宋体" w:hint="eastAsia"/>
          <w:bCs/>
          <w:sz w:val="24"/>
          <w:shd w:val="clear" w:color="auto" w:fill="FFFFFF" w:themeFill="background1"/>
        </w:rPr>
        <w:t>提供施工作业面、现场住宿、仓库、现场办公场地及材料堆放处等，接通到达现场的水、电、管线及道路等。</w:t>
      </w:r>
      <w:r>
        <w:rPr>
          <w:rFonts w:ascii="宋体" w:hAnsi="宋体" w:cs="宋体" w:hint="eastAsia"/>
          <w:sz w:val="24"/>
        </w:rPr>
        <w:t>甲方应及时提供施工材料、大型机械设备，为施工进度提供措施保</w:t>
      </w:r>
      <w:r>
        <w:rPr>
          <w:rFonts w:ascii="宋体" w:hAnsi="宋体" w:cs="宋体" w:hint="eastAsia"/>
          <w:sz w:val="24"/>
        </w:rPr>
        <w:lastRenderedPageBreak/>
        <w:t>障。</w:t>
      </w:r>
    </w:p>
    <w:p w:rsidR="00936A94" w:rsidRDefault="00936A94" w:rsidP="00936A94">
      <w:pPr>
        <w:autoSpaceDE w:val="0"/>
        <w:autoSpaceDN w:val="0"/>
        <w:adjustRightInd w:val="0"/>
        <w:spacing w:line="400" w:lineRule="exact"/>
        <w:ind w:firstLineChars="200" w:firstLine="480"/>
        <w:rPr>
          <w:rFonts w:ascii="宋体" w:hAnsi="宋体" w:cs="宋体"/>
          <w:bCs/>
          <w:sz w:val="24"/>
        </w:rPr>
      </w:pPr>
      <w:r>
        <w:rPr>
          <w:rFonts w:ascii="宋体" w:hAnsi="宋体" w:cs="宋体" w:hint="eastAsia"/>
          <w:sz w:val="24"/>
        </w:rPr>
        <w:t>2.4 严格遵守工程建设安全生产有关管理规定和操作规程，组织乙方开展安全知识学习和检查。落实并监督三级教育，并进行有针对性的安全交底。</w:t>
      </w:r>
    </w:p>
    <w:p w:rsidR="00936A94" w:rsidRDefault="00936A94" w:rsidP="00936A94">
      <w:pPr>
        <w:autoSpaceDE w:val="0"/>
        <w:autoSpaceDN w:val="0"/>
        <w:adjustRightInd w:val="0"/>
        <w:spacing w:line="400" w:lineRule="exact"/>
        <w:ind w:firstLineChars="200" w:firstLine="480"/>
        <w:rPr>
          <w:rFonts w:ascii="宋体" w:hAnsi="宋体" w:cs="宋体"/>
          <w:bCs/>
          <w:color w:val="FF0000"/>
          <w:sz w:val="24"/>
        </w:rPr>
      </w:pPr>
      <w:r>
        <w:rPr>
          <w:rFonts w:ascii="宋体" w:hAnsi="宋体" w:cs="宋体" w:hint="eastAsia"/>
          <w:bCs/>
          <w:sz w:val="24"/>
        </w:rPr>
        <w:t>2.5 及时批准乙方报送的施工进度计划、阶段材料需求及设备的供应计划，</w:t>
      </w:r>
      <w:r>
        <w:rPr>
          <w:rFonts w:ascii="宋体" w:hAnsi="宋体" w:cs="宋体" w:hint="eastAsia"/>
          <w:kern w:val="0"/>
          <w:sz w:val="24"/>
        </w:rPr>
        <w:t>对乙方负有领导、服务、监督管理的责任。</w:t>
      </w:r>
    </w:p>
    <w:p w:rsidR="00936A94" w:rsidRDefault="00936A94" w:rsidP="00936A94">
      <w:pPr>
        <w:pStyle w:val="2"/>
        <w:spacing w:after="0" w:line="400" w:lineRule="exact"/>
        <w:ind w:left="0" w:firstLine="480"/>
        <w:rPr>
          <w:rFonts w:ascii="宋体" w:hAnsi="宋体" w:cs="宋体"/>
          <w:sz w:val="24"/>
          <w:szCs w:val="24"/>
        </w:rPr>
      </w:pPr>
      <w:r>
        <w:rPr>
          <w:rFonts w:ascii="宋体" w:hAnsi="宋体" w:cs="宋体" w:hint="eastAsia"/>
          <w:sz w:val="24"/>
          <w:szCs w:val="24"/>
        </w:rPr>
        <w:t>2.6</w:t>
      </w:r>
      <w:r>
        <w:rPr>
          <w:rFonts w:ascii="宋体" w:hAnsi="宋体" w:cs="宋体" w:hint="eastAsia"/>
          <w:kern w:val="0"/>
          <w:sz w:val="24"/>
          <w:szCs w:val="24"/>
        </w:rPr>
        <w:t>提供合格的工程材料及施工方案，规范和督导乙方</w:t>
      </w:r>
      <w:r>
        <w:rPr>
          <w:rFonts w:ascii="宋体" w:hAnsi="宋体" w:cs="宋体" w:hint="eastAsia"/>
          <w:sz w:val="24"/>
          <w:szCs w:val="24"/>
        </w:rPr>
        <w:t>做好原材料、半成品的验收及合理使用。</w:t>
      </w:r>
    </w:p>
    <w:p w:rsidR="00936A94" w:rsidRDefault="00936A94" w:rsidP="00936A94">
      <w:pPr>
        <w:pStyle w:val="2"/>
        <w:spacing w:after="0" w:line="400" w:lineRule="exact"/>
        <w:ind w:left="0" w:firstLine="480"/>
        <w:rPr>
          <w:rFonts w:ascii="宋体" w:hAnsi="宋体" w:cs="宋体"/>
          <w:color w:val="FF0000"/>
          <w:kern w:val="0"/>
          <w:sz w:val="24"/>
          <w:szCs w:val="24"/>
        </w:rPr>
      </w:pPr>
      <w:r>
        <w:rPr>
          <w:rFonts w:ascii="宋体" w:hAnsi="宋体" w:cs="宋体" w:hint="eastAsia"/>
          <w:sz w:val="24"/>
          <w:szCs w:val="24"/>
        </w:rPr>
        <w:t>2.7应监督</w:t>
      </w:r>
      <w:r>
        <w:rPr>
          <w:rFonts w:ascii="宋体" w:hAnsi="宋体" w:cs="宋体" w:hint="eastAsia"/>
          <w:kern w:val="0"/>
          <w:sz w:val="24"/>
          <w:szCs w:val="24"/>
        </w:rPr>
        <w:t>乙方进行</w:t>
      </w:r>
      <w:r>
        <w:rPr>
          <w:rFonts w:ascii="宋体" w:hAnsi="宋体" w:cs="宋体" w:hint="eastAsia"/>
          <w:sz w:val="24"/>
          <w:szCs w:val="24"/>
        </w:rPr>
        <w:t>分项工程的自检、整改工作</w:t>
      </w:r>
      <w:r>
        <w:rPr>
          <w:rFonts w:ascii="宋体" w:hAnsi="宋体" w:cs="宋体" w:hint="eastAsia"/>
          <w:kern w:val="0"/>
          <w:sz w:val="24"/>
          <w:szCs w:val="24"/>
        </w:rPr>
        <w:t>。及时组织乙方开展验收，并反馈结果，对</w:t>
      </w:r>
      <w:r w:rsidRPr="005E774F">
        <w:rPr>
          <w:rFonts w:ascii="宋体" w:hAnsi="宋体" w:cs="宋体" w:hint="eastAsia"/>
          <w:kern w:val="0"/>
          <w:sz w:val="24"/>
          <w:szCs w:val="24"/>
        </w:rPr>
        <w:t>验收不合格的施工内容提出整改要求，督促乙方落实整改工作。</w:t>
      </w:r>
    </w:p>
    <w:p w:rsidR="00936A94" w:rsidRDefault="00936A94" w:rsidP="00936A94">
      <w:pPr>
        <w:spacing w:line="400" w:lineRule="exact"/>
        <w:ind w:firstLineChars="200" w:firstLine="480"/>
        <w:rPr>
          <w:rFonts w:ascii="宋体" w:hAnsi="宋体" w:cs="宋体"/>
          <w:bCs/>
          <w:color w:val="FF0000"/>
          <w:sz w:val="24"/>
          <w:shd w:val="clear" w:color="auto" w:fill="FFFFFF" w:themeFill="background1"/>
        </w:rPr>
      </w:pPr>
      <w:r>
        <w:rPr>
          <w:rFonts w:ascii="宋体" w:hAnsi="宋体" w:cs="宋体" w:hint="eastAsia"/>
          <w:bCs/>
          <w:sz w:val="24"/>
        </w:rPr>
        <w:t>2.8督促乙方进行安全文明施工，负责</w:t>
      </w:r>
      <w:r>
        <w:rPr>
          <w:rFonts w:ascii="宋体" w:hAnsi="宋体" w:cs="宋体" w:hint="eastAsia"/>
          <w:bCs/>
          <w:sz w:val="24"/>
          <w:shd w:val="clear" w:color="auto" w:fill="FFFFFF" w:themeFill="background1"/>
        </w:rPr>
        <w:t>定期/不定组织安全检查，对乙方存在的安全隐患及违章行为提出整改要求，并落实和跟进安全隐患整改工作。如若发现乙方未按要求进行整改或未整改的</w:t>
      </w:r>
      <w:r>
        <w:rPr>
          <w:rFonts w:ascii="宋体" w:hAnsi="宋体" w:cs="宋体" w:hint="eastAsia"/>
          <w:sz w:val="24"/>
        </w:rPr>
        <w:t>，甲方有权按约定处理，涉及罚款可直接从工程款扣除。</w:t>
      </w:r>
    </w:p>
    <w:p w:rsidR="00936A94" w:rsidRDefault="00936A94" w:rsidP="00936A94">
      <w:pPr>
        <w:autoSpaceDE w:val="0"/>
        <w:autoSpaceDN w:val="0"/>
        <w:adjustRightInd w:val="0"/>
        <w:spacing w:line="400" w:lineRule="exact"/>
        <w:ind w:firstLineChars="200" w:firstLine="480"/>
        <w:rPr>
          <w:rFonts w:ascii="宋体" w:hAnsi="宋体" w:cs="宋体"/>
          <w:sz w:val="24"/>
        </w:rPr>
      </w:pPr>
      <w:r>
        <w:rPr>
          <w:rFonts w:ascii="宋体" w:hAnsi="宋体" w:cs="宋体" w:hint="eastAsia"/>
          <w:sz w:val="24"/>
        </w:rPr>
        <w:t>2.9</w:t>
      </w:r>
      <w:r>
        <w:rPr>
          <w:rFonts w:ascii="宋体" w:hAnsi="宋体" w:cs="宋体" w:hint="eastAsia"/>
          <w:bCs/>
          <w:sz w:val="24"/>
        </w:rPr>
        <w:t>及时向乙方传达上级主管部门和建设单位的有关指示要求</w:t>
      </w:r>
      <w:r>
        <w:rPr>
          <w:rFonts w:ascii="宋体" w:hAnsi="宋体" w:cs="宋体" w:hint="eastAsia"/>
          <w:sz w:val="24"/>
        </w:rPr>
        <w:t>。负责与建设单位、监理、设计院及有关部门联系，协调现场工作关系。</w:t>
      </w:r>
      <w:r>
        <w:rPr>
          <w:rFonts w:ascii="宋体" w:hAnsi="宋体" w:cs="宋体" w:hint="eastAsia"/>
          <w:kern w:val="0"/>
          <w:sz w:val="24"/>
        </w:rPr>
        <w:t>如遇设计变更及时通知乙方，</w:t>
      </w:r>
      <w:r>
        <w:rPr>
          <w:rFonts w:ascii="宋体" w:hAnsi="宋体" w:cs="宋体" w:hint="eastAsia"/>
          <w:sz w:val="24"/>
        </w:rPr>
        <w:t>同时</w:t>
      </w:r>
      <w:r>
        <w:rPr>
          <w:rFonts w:ascii="宋体" w:hAnsi="宋体" w:cs="宋体" w:hint="eastAsia"/>
          <w:kern w:val="0"/>
          <w:sz w:val="24"/>
        </w:rPr>
        <w:t>做好各工种之间的协调及工作安排。</w:t>
      </w:r>
    </w:p>
    <w:p w:rsidR="00936A94" w:rsidRDefault="00936A94" w:rsidP="00936A94">
      <w:pPr>
        <w:snapToGrid w:val="0"/>
        <w:spacing w:line="400" w:lineRule="exact"/>
        <w:ind w:left="7" w:right="-2" w:firstLineChars="200" w:firstLine="480"/>
        <w:rPr>
          <w:rFonts w:ascii="宋体" w:hAnsi="宋体" w:cs="宋体"/>
          <w:color w:val="0070C0"/>
          <w:sz w:val="24"/>
        </w:rPr>
      </w:pPr>
      <w:r>
        <w:rPr>
          <w:rFonts w:ascii="宋体" w:hAnsi="宋体" w:cs="宋体" w:hint="eastAsia"/>
          <w:sz w:val="24"/>
        </w:rPr>
        <w:t>2.10组织协调与工程有关的质量、环境、安全、文明标化等各种审核、检查及验收。</w:t>
      </w:r>
    </w:p>
    <w:p w:rsidR="00936A94" w:rsidRDefault="00936A94" w:rsidP="00936A94">
      <w:pPr>
        <w:snapToGrid w:val="0"/>
        <w:spacing w:line="400" w:lineRule="exact"/>
        <w:ind w:firstLineChars="200" w:firstLine="480"/>
        <w:jc w:val="left"/>
        <w:rPr>
          <w:rFonts w:ascii="宋体" w:hAnsi="宋体" w:cs="宋体"/>
          <w:color w:val="0070C0"/>
          <w:kern w:val="0"/>
          <w:sz w:val="24"/>
        </w:rPr>
      </w:pPr>
      <w:r>
        <w:rPr>
          <w:rFonts w:ascii="宋体" w:hAnsi="宋体" w:cs="宋体" w:hint="eastAsia"/>
          <w:sz w:val="24"/>
        </w:rPr>
        <w:t>2.11</w:t>
      </w:r>
      <w:r>
        <w:rPr>
          <w:rFonts w:ascii="宋体" w:hAnsi="宋体" w:cs="宋体" w:hint="eastAsia"/>
          <w:kern w:val="0"/>
          <w:sz w:val="24"/>
        </w:rPr>
        <w:t>对乙方施工过程进行全面监控，确保整个工程按期、保质完成，若发现乙方有违反合同规定及施工规范行为，甲方有权责令其限期整改，对不服从管理、拒绝整改的，甲方应按情节轻重进行经济处罚或终止合同。</w:t>
      </w:r>
    </w:p>
    <w:p w:rsidR="00936A94" w:rsidRDefault="00936A94" w:rsidP="00936A94">
      <w:pPr>
        <w:autoSpaceDE w:val="0"/>
        <w:autoSpaceDN w:val="0"/>
        <w:adjustRightInd w:val="0"/>
        <w:spacing w:line="400" w:lineRule="exact"/>
        <w:ind w:firstLineChars="200" w:firstLine="480"/>
        <w:rPr>
          <w:rFonts w:ascii="宋体" w:hAnsi="宋体" w:cs="宋体"/>
          <w:sz w:val="24"/>
        </w:rPr>
      </w:pPr>
      <w:r>
        <w:rPr>
          <w:rFonts w:ascii="宋体" w:hAnsi="宋体" w:cs="宋体" w:hint="eastAsia"/>
          <w:sz w:val="24"/>
        </w:rPr>
        <w:t>2.12 乙方带班人员能力未达到甲方要求时，甲方有权要求更换带班人员，如乙方未能按时更换人员，甲方有权自行安排的带班人员，由此产生的费用由乙方承担。</w:t>
      </w:r>
    </w:p>
    <w:p w:rsidR="00936A94" w:rsidRDefault="00936A94" w:rsidP="00936A94">
      <w:pPr>
        <w:autoSpaceDE w:val="0"/>
        <w:autoSpaceDN w:val="0"/>
        <w:adjustRightInd w:val="0"/>
        <w:spacing w:line="400" w:lineRule="exact"/>
        <w:ind w:firstLineChars="200" w:firstLine="480"/>
        <w:rPr>
          <w:rFonts w:ascii="宋体" w:hAnsi="宋体" w:cs="宋体"/>
          <w:sz w:val="24"/>
        </w:rPr>
      </w:pPr>
      <w:r>
        <w:rPr>
          <w:rFonts w:ascii="宋体" w:hAnsi="宋体" w:cs="宋体" w:hint="eastAsia"/>
          <w:sz w:val="24"/>
        </w:rPr>
        <w:t>2.13 及时解决乙方提出的合理化建议。</w:t>
      </w:r>
    </w:p>
    <w:p w:rsidR="00936A94" w:rsidRDefault="00936A94" w:rsidP="00936A94">
      <w:pPr>
        <w:autoSpaceDE w:val="0"/>
        <w:autoSpaceDN w:val="0"/>
        <w:adjustRightInd w:val="0"/>
        <w:spacing w:line="400" w:lineRule="exact"/>
        <w:ind w:firstLineChars="200" w:firstLine="480"/>
        <w:rPr>
          <w:rFonts w:ascii="宋体" w:hAnsi="宋体" w:cs="宋体"/>
          <w:sz w:val="24"/>
        </w:rPr>
      </w:pPr>
      <w:r>
        <w:rPr>
          <w:rFonts w:ascii="宋体" w:hAnsi="宋体" w:cs="宋体" w:hint="eastAsia"/>
          <w:sz w:val="24"/>
        </w:rPr>
        <w:t>2.14按双方约定，按时给</w:t>
      </w:r>
      <w:r>
        <w:rPr>
          <w:rFonts w:ascii="宋体" w:hAnsi="宋体" w:cs="宋体" w:hint="eastAsia"/>
          <w:bCs/>
          <w:sz w:val="24"/>
        </w:rPr>
        <w:t>乙方办理工程结算，</w:t>
      </w:r>
      <w:r>
        <w:rPr>
          <w:rFonts w:ascii="宋体" w:hAnsi="宋体" w:cs="宋体" w:hint="eastAsia"/>
          <w:sz w:val="24"/>
        </w:rPr>
        <w:t>支付劳动报酬。</w:t>
      </w:r>
    </w:p>
    <w:p w:rsidR="00936A94" w:rsidRDefault="00936A94" w:rsidP="00936A94">
      <w:pPr>
        <w:autoSpaceDE w:val="0"/>
        <w:autoSpaceDN w:val="0"/>
        <w:adjustRightInd w:val="0"/>
        <w:spacing w:line="400" w:lineRule="exact"/>
        <w:ind w:firstLineChars="200" w:firstLine="480"/>
        <w:rPr>
          <w:rFonts w:ascii="宋体" w:hAnsi="宋体" w:cs="宋体"/>
          <w:sz w:val="24"/>
        </w:rPr>
      </w:pPr>
      <w:r>
        <w:rPr>
          <w:rFonts w:ascii="宋体" w:hAnsi="宋体" w:cs="宋体" w:hint="eastAsia"/>
          <w:sz w:val="24"/>
        </w:rPr>
        <w:t>2.15以上甲方的监督管理工作并不免除乙方的任何责任及应承担的经济赔偿。</w:t>
      </w:r>
    </w:p>
    <w:p w:rsidR="00936A94" w:rsidRDefault="00936A94" w:rsidP="00936A94">
      <w:pPr>
        <w:autoSpaceDE w:val="0"/>
        <w:autoSpaceDN w:val="0"/>
        <w:adjustRightInd w:val="0"/>
        <w:spacing w:line="400" w:lineRule="exact"/>
        <w:ind w:firstLineChars="200" w:firstLine="482"/>
        <w:rPr>
          <w:rFonts w:ascii="宋体" w:hAnsi="宋体" w:cs="宋体"/>
          <w:b/>
          <w:bCs/>
          <w:sz w:val="24"/>
        </w:rPr>
      </w:pPr>
      <w:r>
        <w:rPr>
          <w:rFonts w:ascii="宋体" w:hAnsi="宋体" w:cs="宋体" w:hint="eastAsia"/>
          <w:b/>
          <w:bCs/>
          <w:sz w:val="24"/>
        </w:rPr>
        <w:t>3.乙方责任与义务</w:t>
      </w:r>
    </w:p>
    <w:p w:rsidR="00936A94" w:rsidRDefault="00936A94" w:rsidP="00936A94">
      <w:pPr>
        <w:spacing w:line="400" w:lineRule="exact"/>
        <w:ind w:firstLineChars="200" w:firstLine="480"/>
        <w:rPr>
          <w:rFonts w:ascii="宋体" w:hAnsi="宋体" w:cs="宋体"/>
          <w:color w:val="0070C0"/>
          <w:sz w:val="24"/>
        </w:rPr>
      </w:pPr>
      <w:r>
        <w:rPr>
          <w:rFonts w:ascii="宋体" w:hAnsi="宋体" w:cs="宋体" w:hint="eastAsia"/>
          <w:sz w:val="24"/>
        </w:rPr>
        <w:t>3.1乙方根据施工总进度计划，按甲方要求提交周、月度计划及劳务计划表，组织有相应资格证书的熟练工人投入工作，报送动火、电焊、气焊、危险品设置文件，经甲方同意后严格实施。</w:t>
      </w:r>
    </w:p>
    <w:p w:rsidR="00936A94" w:rsidRDefault="00936A94" w:rsidP="00936A94">
      <w:pPr>
        <w:spacing w:line="400" w:lineRule="exact"/>
        <w:ind w:firstLineChars="200" w:firstLine="480"/>
        <w:rPr>
          <w:rFonts w:ascii="宋体" w:hAnsi="宋体" w:cs="宋体"/>
          <w:color w:val="0070C0"/>
          <w:sz w:val="24"/>
        </w:rPr>
      </w:pPr>
      <w:r>
        <w:rPr>
          <w:rFonts w:ascii="宋体" w:hAnsi="宋体" w:cs="宋体" w:hint="eastAsia"/>
          <w:sz w:val="24"/>
        </w:rPr>
        <w:t>3.2严格遵守安全生产管理规定和操作规程，履行对工人进行安全教育的职责，开展岗前安全教育，班前安全教育，各项交底、教育记录由工人签字后，提交甲方安全组备案，方可上岗</w:t>
      </w:r>
      <w:r>
        <w:rPr>
          <w:rFonts w:ascii="宋体" w:hAnsi="宋体" w:cs="宋体" w:hint="eastAsia"/>
          <w:bCs/>
          <w:sz w:val="24"/>
        </w:rPr>
        <w:t>。</w:t>
      </w:r>
      <w:r>
        <w:rPr>
          <w:rFonts w:ascii="宋体" w:hAnsi="宋体" w:cs="宋体" w:hint="eastAsia"/>
          <w:sz w:val="24"/>
        </w:rPr>
        <w:t>特殊工种必须持证上岗，严禁使用不符合条件人员入场施工。</w:t>
      </w:r>
    </w:p>
    <w:p w:rsidR="00936A94" w:rsidRDefault="00936A94" w:rsidP="00936A94">
      <w:pPr>
        <w:spacing w:line="400" w:lineRule="exact"/>
        <w:ind w:firstLineChars="200" w:firstLine="480"/>
        <w:rPr>
          <w:rFonts w:ascii="宋体" w:hAnsi="宋体" w:cs="宋体"/>
          <w:color w:val="FF0000"/>
          <w:sz w:val="24"/>
        </w:rPr>
      </w:pPr>
      <w:r>
        <w:rPr>
          <w:rFonts w:ascii="宋体" w:hAnsi="宋体" w:cs="宋体" w:hint="eastAsia"/>
          <w:sz w:val="24"/>
        </w:rPr>
        <w:t>3.3自觉遵守国家和地方的法律法规、规章制度，遵守与甲方签订的工程承包协议、</w:t>
      </w:r>
      <w:r>
        <w:rPr>
          <w:rFonts w:ascii="宋体" w:hAnsi="宋体" w:cs="宋体" w:hint="eastAsia"/>
          <w:sz w:val="24"/>
        </w:rPr>
        <w:lastRenderedPageBreak/>
        <w:t>履约承诺书、责任书等内容。如乙方擅自中断协议而影响工程进度造成的经济损失由乙方负责赔偿。</w:t>
      </w:r>
    </w:p>
    <w:p w:rsidR="00936A94" w:rsidRDefault="00936A94" w:rsidP="00936A94">
      <w:pPr>
        <w:spacing w:line="400" w:lineRule="exact"/>
        <w:ind w:firstLineChars="200" w:firstLine="480"/>
        <w:rPr>
          <w:rFonts w:ascii="宋体" w:hAnsi="宋体" w:cs="宋体"/>
          <w:color w:val="0070C0"/>
          <w:sz w:val="24"/>
        </w:rPr>
      </w:pPr>
      <w:r>
        <w:rPr>
          <w:rFonts w:ascii="宋体" w:hAnsi="宋体" w:cs="宋体" w:hint="eastAsia"/>
          <w:sz w:val="24"/>
        </w:rPr>
        <w:t>3.4本合同签订单价为双方自愿协商，乙方已充分考虑市场行情波动等风险因素，不得再以任何理由向甲方要求增加费用、补偿等，不得以罢工、围堵、上访、散布谣言等方式要挟甲方修改或超额支付双方已约定价款，否则视为违约。</w:t>
      </w:r>
    </w:p>
    <w:p w:rsidR="00936A94" w:rsidRDefault="00936A94" w:rsidP="00936A94">
      <w:pPr>
        <w:spacing w:line="400" w:lineRule="exact"/>
        <w:ind w:firstLineChars="200" w:firstLine="480"/>
        <w:rPr>
          <w:rFonts w:ascii="宋体" w:hAnsi="宋体" w:cs="宋体"/>
          <w:color w:val="0070C0"/>
          <w:sz w:val="24"/>
        </w:rPr>
      </w:pPr>
      <w:r>
        <w:rPr>
          <w:rFonts w:ascii="宋体" w:hAnsi="宋体" w:cs="宋体" w:hint="eastAsia"/>
          <w:sz w:val="24"/>
        </w:rPr>
        <w:t>3.5严格执行关于建设工程环保、文明施工的管理规定，落实现场文明施工的管理要求，采取有效措施，切实做好文明施工管理和环境保护工作。</w:t>
      </w:r>
    </w:p>
    <w:p w:rsidR="00936A94" w:rsidRDefault="00936A94" w:rsidP="00936A94">
      <w:pPr>
        <w:spacing w:line="400" w:lineRule="exact"/>
        <w:ind w:firstLineChars="200" w:firstLine="480"/>
        <w:rPr>
          <w:rFonts w:ascii="宋体" w:hAnsi="宋体" w:cs="宋体"/>
          <w:color w:val="FF0000"/>
          <w:sz w:val="24"/>
        </w:rPr>
      </w:pPr>
      <w:r>
        <w:rPr>
          <w:rFonts w:ascii="宋体" w:hAnsi="宋体" w:cs="宋体" w:hint="eastAsia"/>
          <w:sz w:val="24"/>
        </w:rPr>
        <w:t>3.6在施工过程中若发生质量事故，乙方应第一时间报告甲方，除甲方原因外，处理事故所发生的费用及伤亡指标由乙方承担</w:t>
      </w:r>
      <w:r>
        <w:rPr>
          <w:rFonts w:ascii="宋体" w:hAnsi="宋体" w:cs="宋体" w:hint="eastAsia"/>
          <w:color w:val="0070C0"/>
          <w:sz w:val="24"/>
        </w:rPr>
        <w:t>。</w:t>
      </w:r>
    </w:p>
    <w:p w:rsidR="00936A94" w:rsidRDefault="00936A94" w:rsidP="00936A94">
      <w:pPr>
        <w:pStyle w:val="2"/>
        <w:spacing w:after="0" w:line="400" w:lineRule="exact"/>
        <w:ind w:left="0" w:firstLine="480"/>
        <w:rPr>
          <w:rFonts w:ascii="宋体" w:hAnsi="宋体" w:cs="宋体"/>
          <w:color w:val="0070C0"/>
          <w:sz w:val="24"/>
          <w:szCs w:val="24"/>
        </w:rPr>
      </w:pPr>
      <w:r>
        <w:rPr>
          <w:rFonts w:ascii="宋体" w:hAnsi="宋体" w:cs="宋体" w:hint="eastAsia"/>
          <w:sz w:val="24"/>
          <w:szCs w:val="24"/>
        </w:rPr>
        <w:t>3.7乙方的合理建议应先征得甲方同意，办理变更手续后方可施工。不得擅自变更。因乙方擅自变更施工发生的费用及由此导致的甲方损失，均由乙方承担，且延误的工期不予顺延。</w:t>
      </w:r>
    </w:p>
    <w:p w:rsidR="00936A94" w:rsidRDefault="00936A94" w:rsidP="00936A94">
      <w:pPr>
        <w:snapToGrid w:val="0"/>
        <w:spacing w:line="400" w:lineRule="exact"/>
        <w:ind w:firstLineChars="200" w:firstLine="480"/>
        <w:rPr>
          <w:rFonts w:ascii="宋体" w:hAnsi="宋体" w:cs="宋体"/>
          <w:sz w:val="24"/>
        </w:rPr>
      </w:pPr>
      <w:r>
        <w:rPr>
          <w:rFonts w:ascii="宋体" w:hAnsi="宋体" w:cs="宋体" w:hint="eastAsia"/>
          <w:sz w:val="24"/>
        </w:rPr>
        <w:t>3.8乙方要配合甲方和其它工种班组办理工序交接手续，保证工期、质量、文明施工、班组活动等各项工作正常开展。按时参加甲方组织的工作安排协调会、交流培训会。</w:t>
      </w:r>
    </w:p>
    <w:p w:rsidR="00936A94" w:rsidRDefault="00936A94" w:rsidP="00936A94">
      <w:pPr>
        <w:snapToGrid w:val="0"/>
        <w:spacing w:line="400" w:lineRule="exact"/>
        <w:ind w:firstLineChars="200" w:firstLine="480"/>
        <w:rPr>
          <w:rFonts w:ascii="宋体" w:hAnsi="宋体" w:cs="宋体"/>
          <w:bCs/>
          <w:color w:val="0070C0"/>
          <w:sz w:val="24"/>
        </w:rPr>
      </w:pPr>
      <w:r>
        <w:rPr>
          <w:rFonts w:ascii="宋体" w:hAnsi="宋体" w:cs="宋体" w:hint="eastAsia"/>
          <w:sz w:val="24"/>
        </w:rPr>
        <w:t>3.9应妥善保管、合理使用甲方提供或租赁的机具、周转材料及其他设施，如发现损坏、丢失应双倍赔偿。负责成品、半成品的保护，如乙方造成缺损应无条件修补。</w:t>
      </w:r>
    </w:p>
    <w:p w:rsidR="00936A94" w:rsidRDefault="00936A94" w:rsidP="00936A94">
      <w:pPr>
        <w:spacing w:line="400" w:lineRule="exact"/>
        <w:ind w:firstLineChars="200" w:firstLine="480"/>
        <w:rPr>
          <w:rFonts w:ascii="宋体" w:hAnsi="宋体" w:cs="宋体"/>
          <w:color w:val="FF0000"/>
          <w:sz w:val="24"/>
        </w:rPr>
      </w:pPr>
      <w:r>
        <w:rPr>
          <w:rFonts w:ascii="宋体" w:hAnsi="宋体" w:cs="宋体" w:hint="eastAsia"/>
          <w:sz w:val="24"/>
        </w:rPr>
        <w:t>3.10按照甲方流程提供相关资料办理工程款申请。</w:t>
      </w:r>
      <w:r>
        <w:rPr>
          <w:rFonts w:hint="eastAsia"/>
          <w:bCs/>
          <w:sz w:val="24"/>
          <w:shd w:val="clear" w:color="auto" w:fill="FFFFFF" w:themeFill="background1"/>
        </w:rPr>
        <w:t>遵守甲方对劳务队伍的工资发放监控制度，</w:t>
      </w:r>
      <w:r>
        <w:rPr>
          <w:rFonts w:ascii="宋体" w:hAnsi="宋体" w:cs="宋体" w:hint="eastAsia"/>
          <w:sz w:val="24"/>
        </w:rPr>
        <w:t>按时发放工人工资，</w:t>
      </w:r>
      <w:r>
        <w:rPr>
          <w:rFonts w:hint="eastAsia"/>
          <w:bCs/>
          <w:sz w:val="24"/>
          <w:shd w:val="clear" w:color="auto" w:fill="FFFFFF" w:themeFill="background1"/>
        </w:rPr>
        <w:t>不得以任何理由拖欠工人工资。若乙方违反约定，给甲方造成不良社会影响，甲方有权向乙方追讨名誉损失权益。</w:t>
      </w:r>
    </w:p>
    <w:p w:rsidR="00936A94" w:rsidRDefault="00936A94" w:rsidP="00936A94">
      <w:pPr>
        <w:snapToGrid w:val="0"/>
        <w:spacing w:line="400" w:lineRule="exact"/>
        <w:ind w:firstLineChars="200" w:firstLine="480"/>
        <w:rPr>
          <w:rFonts w:ascii="宋体" w:hAnsi="宋体" w:cs="宋体"/>
          <w:sz w:val="24"/>
        </w:rPr>
      </w:pPr>
      <w:r>
        <w:rPr>
          <w:rFonts w:asciiTheme="minorEastAsia" w:eastAsiaTheme="minorEastAsia" w:hAnsiTheme="minorEastAsia" w:cstheme="minorEastAsia" w:hint="eastAsia"/>
          <w:sz w:val="24"/>
        </w:rPr>
        <w:t>3.11每次付款前乙方必须提供相应的增值税（专用）发票，如涉及到发票遗失的，乙方承诺协助办理发票遗失相关手续并重开发票，不得以各种理由进行推诿，否则甲方有权拒绝支付工程款。</w:t>
      </w:r>
    </w:p>
    <w:p w:rsidR="00936A94" w:rsidRDefault="00936A94" w:rsidP="00936A94">
      <w:pPr>
        <w:snapToGrid w:val="0"/>
        <w:spacing w:line="400" w:lineRule="exact"/>
        <w:ind w:firstLineChars="200" w:firstLine="480"/>
        <w:rPr>
          <w:rFonts w:ascii="宋体" w:hAnsi="宋体" w:cs="宋体"/>
          <w:sz w:val="24"/>
        </w:rPr>
      </w:pPr>
      <w:r>
        <w:rPr>
          <w:rFonts w:ascii="宋体" w:hAnsi="宋体" w:cs="宋体" w:hint="eastAsia"/>
          <w:sz w:val="24"/>
        </w:rPr>
        <w:t>3.12乙方应全面完成工程承包范围内容，不得借故甩项或再分包，否则视为违约。</w:t>
      </w:r>
    </w:p>
    <w:p w:rsidR="00A846DC" w:rsidRDefault="00936A94" w:rsidP="00936A94">
      <w:pPr>
        <w:spacing w:line="380" w:lineRule="exact"/>
        <w:rPr>
          <w:rFonts w:ascii="黑体" w:eastAsia="黑体" w:hAnsi="黑体"/>
          <w:b/>
          <w:bCs/>
          <w:sz w:val="24"/>
          <w:shd w:val="clear" w:color="auto" w:fill="FFFFFF" w:themeFill="background1"/>
        </w:rPr>
      </w:pPr>
      <w:r>
        <w:rPr>
          <w:rFonts w:ascii="宋体" w:hAnsi="宋体" w:cs="宋体" w:hint="eastAsia"/>
          <w:sz w:val="24"/>
        </w:rPr>
        <w:t xml:space="preserve">    3.13乙方有权拒绝甲方管理人员违章指挥，强令冒险作业行为。</w:t>
      </w:r>
      <w:r>
        <w:rPr>
          <w:rFonts w:hint="eastAsia"/>
          <w:bCs/>
          <w:sz w:val="24"/>
          <w:shd w:val="clear" w:color="auto" w:fill="FFFFFF" w:themeFill="background1"/>
        </w:rPr>
        <w:t>有义务监督甲方员工廉洁从业，乙方发现甲方员工有索贿行为的，应坚决拒绝，并有权向甲方进行举报。</w:t>
      </w:r>
      <w:r w:rsidR="000D5A0F">
        <w:rPr>
          <w:rFonts w:ascii="黑体" w:eastAsia="黑体" w:hAnsi="黑体" w:hint="eastAsia"/>
          <w:b/>
          <w:bCs/>
          <w:sz w:val="24"/>
          <w:shd w:val="clear" w:color="auto" w:fill="FFFFFF" w:themeFill="background1"/>
        </w:rPr>
        <w:t>第十九条 违约与争议</w:t>
      </w:r>
    </w:p>
    <w:p w:rsidR="00936A94" w:rsidRDefault="00936A94" w:rsidP="00936A94">
      <w:pPr>
        <w:pStyle w:val="af"/>
        <w:spacing w:line="400" w:lineRule="exact"/>
        <w:ind w:firstLine="480"/>
        <w:rPr>
          <w:rFonts w:ascii="宋体" w:hAnsi="宋体" w:cs="宋体"/>
          <w:sz w:val="24"/>
        </w:rPr>
      </w:pPr>
      <w:r>
        <w:rPr>
          <w:rFonts w:ascii="宋体" w:hAnsi="宋体" w:cs="宋体" w:hint="eastAsia"/>
          <w:sz w:val="24"/>
        </w:rPr>
        <w:t>1.乙方自身造成质量问题，应及时报告甲方，处理方案须先经甲方审批同意方可施工，整改费用由乙方承担。存在以下情况均视为乙方违约：</w:t>
      </w:r>
    </w:p>
    <w:p w:rsidR="00936A94" w:rsidRDefault="00936A94" w:rsidP="00936A94">
      <w:pPr>
        <w:pStyle w:val="af"/>
        <w:spacing w:line="400" w:lineRule="exact"/>
        <w:ind w:firstLine="480"/>
        <w:rPr>
          <w:rFonts w:ascii="宋体" w:hAnsi="宋体" w:cs="宋体"/>
          <w:sz w:val="24"/>
        </w:rPr>
      </w:pPr>
      <w:r>
        <w:rPr>
          <w:rFonts w:ascii="宋体" w:hAnsi="宋体" w:cs="宋体" w:hint="eastAsia"/>
          <w:sz w:val="24"/>
        </w:rPr>
        <w:t>（1）乙方隐瞒不报的、擅自处理导致损失扩大的；</w:t>
      </w:r>
    </w:p>
    <w:p w:rsidR="00936A94" w:rsidRPr="004804C9" w:rsidRDefault="00936A94" w:rsidP="00936A94">
      <w:pPr>
        <w:pStyle w:val="af"/>
        <w:spacing w:line="400" w:lineRule="exact"/>
        <w:ind w:firstLine="480"/>
        <w:rPr>
          <w:rFonts w:ascii="宋体" w:hAnsi="宋体" w:cs="宋体"/>
          <w:sz w:val="24"/>
        </w:rPr>
      </w:pPr>
      <w:r>
        <w:rPr>
          <w:rFonts w:ascii="宋体" w:hAnsi="宋体" w:cs="宋体" w:hint="eastAsia"/>
          <w:sz w:val="24"/>
        </w:rPr>
        <w:t>（2）二次以上验收未通过、质量问题金额超过</w:t>
      </w:r>
      <w:r>
        <w:rPr>
          <w:rFonts w:ascii="宋体" w:hAnsi="宋体" w:cs="宋体" w:hint="eastAsia"/>
          <w:sz w:val="24"/>
          <w:u w:val="single"/>
        </w:rPr>
        <w:t xml:space="preserve">    **万元/次 的</w:t>
      </w:r>
      <w:r>
        <w:rPr>
          <w:rFonts w:ascii="宋体" w:hAnsi="宋体" w:cs="宋体" w:hint="eastAsia"/>
          <w:sz w:val="24"/>
        </w:rPr>
        <w:t>，除损失费用由乙方全额承担外，还应向甲方支付</w:t>
      </w:r>
      <w:r>
        <w:rPr>
          <w:rFonts w:ascii="宋体" w:hAnsi="宋体" w:cs="宋体" w:hint="eastAsia"/>
          <w:sz w:val="24"/>
          <w:u w:val="single"/>
        </w:rPr>
        <w:t xml:space="preserve"> **元/次</w:t>
      </w:r>
      <w:r>
        <w:rPr>
          <w:rFonts w:ascii="宋体" w:hAnsi="宋体" w:cs="宋体" w:hint="eastAsia"/>
          <w:sz w:val="24"/>
        </w:rPr>
        <w:t>的违约罚款，违约金从乙方已完工工程款/履约保证金中扣除。</w:t>
      </w:r>
    </w:p>
    <w:p w:rsidR="00936A94" w:rsidRDefault="00936A94" w:rsidP="00936A94">
      <w:pPr>
        <w:pStyle w:val="af"/>
        <w:spacing w:line="400" w:lineRule="exact"/>
        <w:ind w:firstLine="480"/>
        <w:rPr>
          <w:rFonts w:ascii="宋体" w:hAnsi="宋体" w:cs="宋体"/>
          <w:sz w:val="24"/>
        </w:rPr>
      </w:pPr>
      <w:r>
        <w:rPr>
          <w:rFonts w:ascii="宋体" w:hAnsi="宋体" w:cs="宋体" w:hint="eastAsia"/>
          <w:sz w:val="24"/>
        </w:rPr>
        <w:t>2.乙方应无条件配合甲方及建设单位的赶工要求，若乙方消极敷衍或无响应而导致</w:t>
      </w:r>
      <w:r>
        <w:rPr>
          <w:rFonts w:ascii="宋体" w:hAnsi="宋体" w:cs="宋体" w:hint="eastAsia"/>
          <w:sz w:val="24"/>
        </w:rPr>
        <w:lastRenderedPageBreak/>
        <w:t xml:space="preserve">工期延误或建设单位处罚甲方的情况发生的，乙方应承担其违约责任，违约金 </w:t>
      </w:r>
      <w:r>
        <w:rPr>
          <w:rFonts w:ascii="宋体" w:hAnsi="宋体" w:cs="宋体" w:hint="eastAsia"/>
          <w:sz w:val="24"/>
          <w:u w:val="single"/>
        </w:rPr>
        <w:t xml:space="preserve">  **元</w:t>
      </w:r>
      <w:r>
        <w:rPr>
          <w:rFonts w:ascii="宋体" w:hAnsi="宋体" w:cs="宋体" w:hint="eastAsia"/>
          <w:sz w:val="24"/>
        </w:rPr>
        <w:t>从乙方已完工工程款/履约保证金中扣除。</w:t>
      </w:r>
    </w:p>
    <w:p w:rsidR="00936A94" w:rsidRDefault="00936A94" w:rsidP="00936A94">
      <w:pPr>
        <w:pStyle w:val="af"/>
        <w:spacing w:line="400" w:lineRule="exact"/>
        <w:ind w:firstLine="480"/>
        <w:rPr>
          <w:rFonts w:ascii="宋体" w:hAnsi="宋体" w:cs="宋体"/>
          <w:sz w:val="24"/>
        </w:rPr>
      </w:pPr>
      <w:r>
        <w:rPr>
          <w:rFonts w:ascii="宋体" w:hAnsi="宋体" w:cs="宋体" w:hint="eastAsia"/>
          <w:sz w:val="24"/>
        </w:rPr>
        <w:t>3.乙方自身管理不善或无能力履行完合同内容，中途退场，甲方有权另行发包，乙方除应接受按已完产值的</w:t>
      </w:r>
      <w:r>
        <w:rPr>
          <w:rFonts w:ascii="宋体" w:hAnsi="宋体" w:cs="宋体" w:hint="eastAsia"/>
          <w:sz w:val="24"/>
          <w:u w:val="single"/>
        </w:rPr>
        <w:t xml:space="preserve"> **% </w:t>
      </w:r>
      <w:r w:rsidRPr="004804C9">
        <w:rPr>
          <w:rFonts w:ascii="宋体" w:hAnsi="宋体" w:cs="宋体" w:hint="eastAsia"/>
          <w:sz w:val="24"/>
        </w:rPr>
        <w:t>进行</w:t>
      </w:r>
      <w:r>
        <w:rPr>
          <w:rFonts w:ascii="宋体" w:hAnsi="宋体" w:cs="宋体" w:hint="eastAsia"/>
          <w:sz w:val="24"/>
        </w:rPr>
        <w:t>工程款结算外，其履约保证金</w:t>
      </w:r>
      <w:r>
        <w:rPr>
          <w:rFonts w:ascii="宋体" w:hAnsi="宋体" w:cs="宋体" w:hint="eastAsia"/>
          <w:sz w:val="24"/>
          <w:u w:val="single"/>
        </w:rPr>
        <w:t xml:space="preserve">  **   元将</w:t>
      </w:r>
      <w:r>
        <w:rPr>
          <w:rFonts w:ascii="宋体" w:hAnsi="宋体" w:cs="宋体" w:hint="eastAsia"/>
          <w:sz w:val="24"/>
        </w:rPr>
        <w:t>从乙方已完工工程款/履约保证金中全部扣除。</w:t>
      </w:r>
    </w:p>
    <w:p w:rsidR="00936A94" w:rsidRDefault="00936A94" w:rsidP="00936A94">
      <w:pPr>
        <w:pStyle w:val="af"/>
        <w:spacing w:line="400" w:lineRule="exact"/>
        <w:ind w:firstLine="480"/>
        <w:rPr>
          <w:rFonts w:ascii="宋体" w:hAnsi="宋体" w:cs="宋体"/>
          <w:sz w:val="24"/>
        </w:rPr>
      </w:pPr>
      <w:r>
        <w:rPr>
          <w:rFonts w:ascii="宋体" w:hAnsi="宋体" w:cs="宋体" w:hint="eastAsia"/>
          <w:sz w:val="24"/>
        </w:rPr>
        <w:t>4.乙方不得将其承包内容再转包，或在内部层层分包。如发现其违约行为，甲方有权停止结算或终止合同，并没收乙方履约保证金。</w:t>
      </w:r>
    </w:p>
    <w:p w:rsidR="00936A94" w:rsidRDefault="00936A94" w:rsidP="00936A94">
      <w:pPr>
        <w:pStyle w:val="af"/>
        <w:spacing w:line="400" w:lineRule="exact"/>
        <w:ind w:firstLine="480"/>
        <w:rPr>
          <w:rFonts w:ascii="宋体" w:hAnsi="宋体" w:cs="宋体"/>
          <w:sz w:val="24"/>
        </w:rPr>
      </w:pPr>
      <w:r>
        <w:rPr>
          <w:rFonts w:ascii="宋体" w:hAnsi="宋体" w:cs="宋体" w:hint="eastAsia"/>
          <w:sz w:val="24"/>
        </w:rPr>
        <w:t>5.根据双方约定，甲方有权就乙方未达到工期、质量、安全文明的施工合同要求，对其结算价款按约定执行。多栋号施工时，乙方原因不能满足项目工程需求时，甲方可另选班组进场施工，分解乙方施工合同内容，乙方应无条件同意。临时调进班组施工单价高于原价格时，超出部分由乙方承担。</w:t>
      </w:r>
    </w:p>
    <w:p w:rsidR="00936A94" w:rsidRDefault="00936A94" w:rsidP="00936A94">
      <w:pPr>
        <w:pStyle w:val="af"/>
        <w:spacing w:line="400" w:lineRule="exact"/>
        <w:ind w:firstLine="480"/>
        <w:rPr>
          <w:bCs/>
          <w:sz w:val="24"/>
          <w:highlight w:val="cyan"/>
          <w:shd w:val="clear" w:color="auto" w:fill="FFFFFF" w:themeFill="background1"/>
        </w:rPr>
      </w:pPr>
      <w:r>
        <w:rPr>
          <w:rFonts w:ascii="宋体" w:hAnsi="宋体" w:cs="宋体" w:hint="eastAsia"/>
          <w:sz w:val="24"/>
        </w:rPr>
        <w:t>6.</w:t>
      </w:r>
      <w:r>
        <w:rPr>
          <w:rFonts w:hint="eastAsia"/>
          <w:bCs/>
          <w:sz w:val="24"/>
          <w:shd w:val="clear" w:color="auto" w:fill="FFFFFF" w:themeFill="background1"/>
        </w:rPr>
        <w:t>乙方必须确保工资发放到工人，因乙方原因发生工人向政府部门投诉等让甲方的社会信誉受损事件，甲方有权直接解除双方合同，扣除乙方履约保证金，结算方式按因乙方原因造成的中途退场办理。</w:t>
      </w:r>
    </w:p>
    <w:p w:rsidR="00936A94" w:rsidRDefault="00936A94" w:rsidP="00936A94">
      <w:pPr>
        <w:spacing w:line="400" w:lineRule="exact"/>
        <w:ind w:firstLineChars="200" w:firstLine="480"/>
        <w:rPr>
          <w:bCs/>
          <w:sz w:val="24"/>
          <w:shd w:val="clear" w:color="auto" w:fill="FFFFFF" w:themeFill="background1"/>
        </w:rPr>
      </w:pPr>
      <w:r>
        <w:rPr>
          <w:rFonts w:asciiTheme="minorEastAsia" w:eastAsiaTheme="minorEastAsia" w:hAnsiTheme="minorEastAsia" w:cstheme="minorEastAsia" w:hint="eastAsia"/>
          <w:sz w:val="24"/>
        </w:rPr>
        <w:t>7.乙方不得开具虚假（或者不符合甲方要求的）发票，开具的发票不规范、不合法或涉嫌虚开发票的，乙方需向甲方支付合同总价款</w:t>
      </w:r>
      <w:r>
        <w:rPr>
          <w:rFonts w:asciiTheme="minorEastAsia" w:eastAsiaTheme="minorEastAsia" w:hAnsiTheme="minorEastAsia" w:cstheme="minorEastAsia" w:hint="eastAsia"/>
          <w:sz w:val="24"/>
          <w:u w:val="single"/>
        </w:rPr>
        <w:t> ** </w:t>
      </w:r>
      <w:r>
        <w:rPr>
          <w:rFonts w:asciiTheme="minorEastAsia" w:eastAsiaTheme="minorEastAsia" w:hAnsiTheme="minorEastAsia" w:cstheme="minorEastAsia" w:hint="eastAsia"/>
          <w:sz w:val="24"/>
        </w:rPr>
        <w:t>%的违约金，同时乙方应继续开具符合甲方要求的发票。乙方不能开具发票的，双倍赔偿甲方因此受到的损失。如由此造成税收行政处罚的，其责任均由乙方承担。</w:t>
      </w:r>
    </w:p>
    <w:p w:rsidR="00936A94" w:rsidRDefault="00936A94" w:rsidP="00936A94">
      <w:pPr>
        <w:pStyle w:val="af"/>
        <w:spacing w:line="400" w:lineRule="exact"/>
        <w:ind w:firstLine="480"/>
        <w:rPr>
          <w:rFonts w:ascii="宋体" w:hAnsi="宋体" w:cs="宋体"/>
          <w:sz w:val="24"/>
        </w:rPr>
      </w:pPr>
      <w:r>
        <w:rPr>
          <w:rFonts w:ascii="宋体" w:hAnsi="宋体" w:cs="宋体" w:hint="eastAsia"/>
          <w:sz w:val="24"/>
        </w:rPr>
        <w:t>8.甲乙方在履行合同时发生争议，可以自行和解或要求有关主管部门调解，任何不愿和解、调解或和解、调解不成的，双方约定采取向</w:t>
      </w:r>
      <w:r>
        <w:rPr>
          <w:rFonts w:ascii="宋体" w:hAnsi="宋体" w:cs="宋体" w:hint="eastAsia"/>
          <w:sz w:val="24"/>
          <w:u w:val="single"/>
        </w:rPr>
        <w:t>**</w:t>
      </w:r>
      <w:r>
        <w:rPr>
          <w:rFonts w:ascii="宋体" w:hAnsi="宋体" w:cs="宋体" w:hint="eastAsia"/>
          <w:sz w:val="24"/>
        </w:rPr>
        <w:t>人民法院起诉的方式解决争议。</w:t>
      </w:r>
    </w:p>
    <w:p w:rsidR="00936A94" w:rsidRDefault="00936A94" w:rsidP="00936A94">
      <w:pPr>
        <w:pStyle w:val="af"/>
        <w:spacing w:line="400" w:lineRule="exact"/>
        <w:ind w:firstLine="480"/>
        <w:rPr>
          <w:rFonts w:ascii="宋体" w:hAnsi="宋体" w:cs="宋体"/>
          <w:sz w:val="24"/>
        </w:rPr>
      </w:pPr>
      <w:r>
        <w:rPr>
          <w:rFonts w:ascii="宋体" w:hAnsi="宋体" w:cs="宋体" w:hint="eastAsia"/>
          <w:sz w:val="24"/>
        </w:rPr>
        <w:t>9.发生争议后，除非出现下列情况，双方都应继续履行合同，保持工作连续，保护好己完工作成果：</w:t>
      </w:r>
    </w:p>
    <w:p w:rsidR="00936A94" w:rsidRDefault="00936A94" w:rsidP="00936A94">
      <w:pPr>
        <w:pStyle w:val="af"/>
        <w:spacing w:line="400" w:lineRule="exact"/>
        <w:ind w:firstLine="480"/>
        <w:rPr>
          <w:rFonts w:ascii="宋体" w:hAnsi="宋体" w:cs="宋体"/>
          <w:sz w:val="24"/>
        </w:rPr>
      </w:pPr>
      <w:r>
        <w:rPr>
          <w:rFonts w:ascii="宋体" w:hAnsi="宋体" w:cs="宋体" w:hint="eastAsia"/>
          <w:sz w:val="24"/>
        </w:rPr>
        <w:t>（1）单方违约导致合同确已无法履行，根据合同条款终止合同；</w:t>
      </w:r>
    </w:p>
    <w:p w:rsidR="00936A94" w:rsidRDefault="00936A94" w:rsidP="00936A94">
      <w:pPr>
        <w:pStyle w:val="af"/>
        <w:spacing w:line="400" w:lineRule="exact"/>
        <w:ind w:firstLine="480"/>
        <w:rPr>
          <w:rFonts w:ascii="宋体" w:hAnsi="宋体" w:cs="宋体"/>
          <w:sz w:val="24"/>
        </w:rPr>
      </w:pPr>
      <w:r>
        <w:rPr>
          <w:rFonts w:ascii="宋体" w:hAnsi="宋体" w:cs="宋体" w:hint="eastAsia"/>
          <w:sz w:val="24"/>
        </w:rPr>
        <w:t>（2）调解要求停止合同工作，且为双方接受；</w:t>
      </w:r>
    </w:p>
    <w:p w:rsidR="00936A94" w:rsidRDefault="00936A94" w:rsidP="00936A94">
      <w:pPr>
        <w:pStyle w:val="af"/>
        <w:spacing w:line="400" w:lineRule="exact"/>
        <w:ind w:firstLine="480"/>
        <w:rPr>
          <w:rFonts w:ascii="宋体" w:hAnsi="宋体" w:cs="宋体"/>
          <w:sz w:val="24"/>
        </w:rPr>
      </w:pPr>
      <w:r>
        <w:rPr>
          <w:rFonts w:ascii="宋体" w:hAnsi="宋体" w:cs="宋体" w:hint="eastAsia"/>
          <w:sz w:val="24"/>
        </w:rPr>
        <w:t>（3）仲裁机构要求停止合同工作；</w:t>
      </w:r>
    </w:p>
    <w:p w:rsidR="00A846DC" w:rsidRDefault="00936A94" w:rsidP="00936A94">
      <w:pPr>
        <w:spacing w:line="380" w:lineRule="exact"/>
        <w:ind w:firstLineChars="200" w:firstLine="480"/>
        <w:rPr>
          <w:rFonts w:ascii="黑体" w:eastAsia="黑体" w:hAnsi="黑体"/>
          <w:b/>
          <w:bCs/>
          <w:sz w:val="24"/>
          <w:shd w:val="clear" w:color="auto" w:fill="FFFFFF" w:themeFill="background1"/>
        </w:rPr>
      </w:pPr>
      <w:r>
        <w:rPr>
          <w:rFonts w:ascii="宋体" w:hAnsi="宋体" w:cs="宋体" w:hint="eastAsia"/>
          <w:sz w:val="24"/>
        </w:rPr>
        <w:t>（4）法院要求停止合同工作。</w:t>
      </w:r>
    </w:p>
    <w:p w:rsidR="00A846DC" w:rsidRDefault="000D5A0F" w:rsidP="00ED7901">
      <w:pPr>
        <w:spacing w:line="380" w:lineRule="exact"/>
        <w:rPr>
          <w:rFonts w:ascii="黑体" w:eastAsia="黑体" w:hAnsi="黑体"/>
          <w:b/>
          <w:bCs/>
          <w:sz w:val="24"/>
          <w:shd w:val="clear" w:color="auto" w:fill="FFFFFF" w:themeFill="background1"/>
        </w:rPr>
      </w:pPr>
      <w:r>
        <w:rPr>
          <w:rFonts w:ascii="黑体" w:eastAsia="黑体" w:hAnsi="黑体" w:hint="eastAsia"/>
          <w:b/>
          <w:bCs/>
          <w:sz w:val="24"/>
          <w:shd w:val="clear" w:color="auto" w:fill="FFFFFF" w:themeFill="background1"/>
        </w:rPr>
        <w:t>第二十条 合同终止与解除</w:t>
      </w:r>
    </w:p>
    <w:p w:rsidR="00936A94" w:rsidRDefault="00ED524A" w:rsidP="00936A94">
      <w:pPr>
        <w:spacing w:line="380" w:lineRule="exact"/>
        <w:rPr>
          <w:rFonts w:ascii="宋体" w:hAnsi="宋体" w:cs="宋体"/>
          <w:kern w:val="0"/>
          <w:sz w:val="24"/>
        </w:rPr>
      </w:pPr>
      <w:r>
        <w:rPr>
          <w:rFonts w:ascii="宋体" w:hAnsi="宋体" w:cs="宋体" w:hint="eastAsia"/>
          <w:kern w:val="0"/>
          <w:sz w:val="24"/>
        </w:rPr>
        <w:t xml:space="preserve">    </w:t>
      </w:r>
      <w:r w:rsidR="00936A94">
        <w:rPr>
          <w:rFonts w:ascii="宋体" w:hAnsi="宋体" w:cs="宋体" w:hint="eastAsia"/>
          <w:kern w:val="0"/>
          <w:sz w:val="24"/>
        </w:rPr>
        <w:t>1.双方履行完协议全部内容，乙方向甲方交付成果，并经建设单位验收合格后，工程价款支付完毕，本协议即告终止。</w:t>
      </w:r>
    </w:p>
    <w:p w:rsidR="00936A94" w:rsidRDefault="00936A94" w:rsidP="00936A94">
      <w:pPr>
        <w:spacing w:line="380" w:lineRule="exact"/>
        <w:rPr>
          <w:rFonts w:ascii="宋体" w:hAnsi="宋体" w:cs="宋体"/>
          <w:kern w:val="0"/>
          <w:sz w:val="24"/>
        </w:rPr>
      </w:pPr>
      <w:r>
        <w:rPr>
          <w:rFonts w:ascii="宋体" w:hAnsi="宋体" w:cs="宋体" w:hint="eastAsia"/>
          <w:kern w:val="0"/>
          <w:sz w:val="24"/>
        </w:rPr>
        <w:t xml:space="preserve">    2.因政策调整、不可抗力及甲乙双方之外原因导致工程停建、缓建，使合同不能继续履行，终止本合同，结算与甲方对建设方的结算同步。</w:t>
      </w:r>
    </w:p>
    <w:p w:rsidR="00936A94" w:rsidRDefault="00936A94" w:rsidP="00936A94">
      <w:pPr>
        <w:spacing w:line="380" w:lineRule="exact"/>
        <w:rPr>
          <w:rFonts w:ascii="宋体" w:hAnsi="宋体" w:cs="宋体"/>
          <w:kern w:val="0"/>
          <w:sz w:val="24"/>
        </w:rPr>
      </w:pPr>
      <w:r>
        <w:rPr>
          <w:rFonts w:ascii="宋体" w:hAnsi="宋体" w:cs="宋体" w:hint="eastAsia"/>
          <w:kern w:val="0"/>
          <w:sz w:val="24"/>
        </w:rPr>
        <w:t xml:space="preserve">    3.如因乙方在施工人员数量、施工人员能力等方面的欠缺，致使工程不能保证质量、安全与工期，或因乙方不及时支付民工工资引发劳务纠纷情况恶劣的，甲方可单方解除</w:t>
      </w:r>
      <w:r>
        <w:rPr>
          <w:rFonts w:ascii="宋体" w:hAnsi="宋体" w:cs="宋体" w:hint="eastAsia"/>
          <w:kern w:val="0"/>
          <w:sz w:val="24"/>
        </w:rPr>
        <w:lastRenderedPageBreak/>
        <w:t>劳务分包合同。结算按本合同第十二条款第3条细则中途退场结算约定执行。</w:t>
      </w:r>
    </w:p>
    <w:p w:rsidR="00936A94" w:rsidRDefault="00936A94" w:rsidP="00936A94">
      <w:pPr>
        <w:spacing w:line="380" w:lineRule="exact"/>
        <w:rPr>
          <w:rFonts w:ascii="宋体" w:hAnsi="宋体" w:cs="宋体"/>
          <w:kern w:val="0"/>
          <w:sz w:val="24"/>
        </w:rPr>
      </w:pPr>
      <w:r>
        <w:rPr>
          <w:rFonts w:ascii="宋体" w:hAnsi="宋体" w:cs="宋体" w:hint="eastAsia"/>
          <w:kern w:val="0"/>
          <w:sz w:val="24"/>
        </w:rPr>
        <w:t xml:space="preserve">    4.合同解除后，乙方应妥善做好己完工程和剩余材料、设备的保护和移交工作，按甲方要求撤出施工场地。甲方应为乙方撤出提供必要条件。有过错的一方应当赔偿因合同解除给对方造成的损失。合同解除后，不影响双方在合同中约定的结算和清理条款的效力。</w:t>
      </w:r>
    </w:p>
    <w:p w:rsidR="00A846DC" w:rsidRDefault="00936A94" w:rsidP="00936A94">
      <w:pPr>
        <w:spacing w:line="380" w:lineRule="exact"/>
        <w:rPr>
          <w:rFonts w:ascii="宋体" w:hAnsi="宋体" w:cs="宋体"/>
          <w:kern w:val="0"/>
          <w:sz w:val="24"/>
        </w:rPr>
      </w:pPr>
      <w:r>
        <w:rPr>
          <w:rFonts w:ascii="宋体" w:hAnsi="宋体" w:cs="宋体" w:hint="eastAsia"/>
          <w:kern w:val="0"/>
          <w:sz w:val="24"/>
        </w:rPr>
        <w:t xml:space="preserve">    5.合同解除后，乙方应继续履行保密义务，不得向任何第三方转让、泄露工程图纸、规范及其它构成分包合同的任何性质的或与分包合同相关的资料和信息（含工程款及保修金的支付）。</w:t>
      </w:r>
    </w:p>
    <w:p w:rsidR="00ED7901" w:rsidRDefault="00ED7901">
      <w:pPr>
        <w:widowControl/>
        <w:spacing w:line="400" w:lineRule="exact"/>
        <w:jc w:val="center"/>
        <w:rPr>
          <w:rFonts w:ascii="黑体" w:eastAsia="黑体" w:hAnsi="黑体"/>
          <w:b/>
          <w:sz w:val="28"/>
          <w:szCs w:val="28"/>
          <w:shd w:val="clear" w:color="auto" w:fill="FFFFFF" w:themeFill="background1"/>
        </w:rPr>
      </w:pPr>
    </w:p>
    <w:p w:rsidR="00A846DC" w:rsidRDefault="000D5A0F">
      <w:pPr>
        <w:widowControl/>
        <w:spacing w:line="400" w:lineRule="exact"/>
        <w:jc w:val="center"/>
        <w:rPr>
          <w:rFonts w:ascii="黑体" w:eastAsia="黑体" w:hAnsi="黑体"/>
          <w:b/>
          <w:sz w:val="28"/>
          <w:szCs w:val="28"/>
          <w:shd w:val="clear" w:color="auto" w:fill="FFFFFF" w:themeFill="background1"/>
        </w:rPr>
      </w:pPr>
      <w:r>
        <w:rPr>
          <w:rFonts w:ascii="黑体" w:eastAsia="黑体" w:hAnsi="黑体"/>
          <w:b/>
          <w:sz w:val="28"/>
          <w:szCs w:val="28"/>
          <w:shd w:val="clear" w:color="auto" w:fill="FFFFFF" w:themeFill="background1"/>
        </w:rPr>
        <w:t>第三部分</w:t>
      </w:r>
      <w:r>
        <w:rPr>
          <w:rFonts w:ascii="黑体" w:eastAsia="黑体" w:hAnsi="黑体" w:hint="eastAsia"/>
          <w:b/>
          <w:sz w:val="28"/>
          <w:szCs w:val="28"/>
          <w:shd w:val="clear" w:color="auto" w:fill="FFFFFF" w:themeFill="background1"/>
        </w:rPr>
        <w:t xml:space="preserve">   附则</w:t>
      </w:r>
    </w:p>
    <w:p w:rsidR="00A846DC" w:rsidRDefault="000D5A0F">
      <w:pPr>
        <w:spacing w:line="400" w:lineRule="exact"/>
        <w:rPr>
          <w:sz w:val="24"/>
          <w:shd w:val="clear" w:color="auto" w:fill="FFFFFF" w:themeFill="background1"/>
        </w:rPr>
      </w:pPr>
      <w:r>
        <w:rPr>
          <w:rFonts w:ascii="黑体" w:eastAsia="黑体" w:hAnsi="黑体" w:hint="eastAsia"/>
          <w:b/>
          <w:sz w:val="24"/>
          <w:shd w:val="clear" w:color="auto" w:fill="FFFFFF" w:themeFill="background1"/>
        </w:rPr>
        <w:t>第二十一条</w:t>
      </w:r>
      <w:r>
        <w:rPr>
          <w:rFonts w:hint="eastAsia"/>
          <w:sz w:val="24"/>
          <w:shd w:val="clear" w:color="auto" w:fill="FFFFFF" w:themeFill="background1"/>
        </w:rPr>
        <w:t xml:space="preserve"> </w:t>
      </w:r>
      <w:r>
        <w:rPr>
          <w:rFonts w:hint="eastAsia"/>
          <w:sz w:val="24"/>
          <w:shd w:val="clear" w:color="auto" w:fill="FFFFFF" w:themeFill="background1"/>
        </w:rPr>
        <w:t>本合同经双方签字盖章后生效，工程竣工验收合格并结清工程款后终止。</w:t>
      </w:r>
    </w:p>
    <w:p w:rsidR="00A846DC" w:rsidRDefault="000D5A0F">
      <w:pPr>
        <w:spacing w:line="400" w:lineRule="exact"/>
        <w:rPr>
          <w:sz w:val="24"/>
          <w:shd w:val="clear" w:color="auto" w:fill="FFFFFF" w:themeFill="background1"/>
        </w:rPr>
      </w:pPr>
      <w:r>
        <w:rPr>
          <w:rFonts w:ascii="黑体" w:eastAsia="黑体" w:hAnsi="黑体" w:hint="eastAsia"/>
          <w:b/>
          <w:sz w:val="24"/>
          <w:shd w:val="clear" w:color="auto" w:fill="FFFFFF" w:themeFill="background1"/>
        </w:rPr>
        <w:t>第二十二条</w:t>
      </w:r>
      <w:r>
        <w:rPr>
          <w:rFonts w:hint="eastAsia"/>
          <w:sz w:val="24"/>
          <w:shd w:val="clear" w:color="auto" w:fill="FFFFFF" w:themeFill="background1"/>
        </w:rPr>
        <w:t xml:space="preserve"> </w:t>
      </w:r>
      <w:r>
        <w:rPr>
          <w:rFonts w:hint="eastAsia"/>
          <w:sz w:val="24"/>
          <w:shd w:val="clear" w:color="auto" w:fill="FFFFFF" w:themeFill="background1"/>
        </w:rPr>
        <w:t>本合同签订后，甲、乙双方如需要提出修改时，经双方协商一致后，签订补充协议，补充合同经甲方盖章方可生效。</w:t>
      </w:r>
    </w:p>
    <w:p w:rsidR="00A846DC" w:rsidRDefault="000D5A0F">
      <w:pPr>
        <w:spacing w:line="400" w:lineRule="exact"/>
        <w:rPr>
          <w:sz w:val="24"/>
          <w:shd w:val="clear" w:color="auto" w:fill="FFFFFF" w:themeFill="background1"/>
        </w:rPr>
      </w:pPr>
      <w:r>
        <w:rPr>
          <w:rFonts w:ascii="黑体" w:eastAsia="黑体" w:hAnsi="黑体" w:hint="eastAsia"/>
          <w:b/>
          <w:sz w:val="24"/>
          <w:shd w:val="clear" w:color="auto" w:fill="FFFFFF" w:themeFill="background1"/>
        </w:rPr>
        <w:t xml:space="preserve">第二十三条 </w:t>
      </w:r>
      <w:r>
        <w:rPr>
          <w:rFonts w:hint="eastAsia"/>
          <w:sz w:val="24"/>
          <w:shd w:val="clear" w:color="auto" w:fill="FFFFFF" w:themeFill="background1"/>
        </w:rPr>
        <w:t>协议书文件组成和解释顺序。</w:t>
      </w:r>
    </w:p>
    <w:p w:rsidR="00A846DC" w:rsidRDefault="000D5A0F">
      <w:pPr>
        <w:spacing w:line="400" w:lineRule="exact"/>
        <w:ind w:firstLineChars="200" w:firstLine="480"/>
        <w:rPr>
          <w:sz w:val="24"/>
          <w:shd w:val="clear" w:color="auto" w:fill="FFFFFF" w:themeFill="background1"/>
        </w:rPr>
      </w:pPr>
      <w:r>
        <w:rPr>
          <w:rFonts w:hint="eastAsia"/>
          <w:sz w:val="24"/>
          <w:shd w:val="clear" w:color="auto" w:fill="FFFFFF" w:themeFill="background1"/>
        </w:rPr>
        <w:t>1.</w:t>
      </w:r>
      <w:r>
        <w:rPr>
          <w:rFonts w:hint="eastAsia"/>
          <w:sz w:val="24"/>
          <w:shd w:val="clear" w:color="auto" w:fill="FFFFFF" w:themeFill="background1"/>
        </w:rPr>
        <w:t>本协议书；</w:t>
      </w:r>
    </w:p>
    <w:p w:rsidR="00A846DC" w:rsidRDefault="000D5A0F">
      <w:pPr>
        <w:spacing w:line="400" w:lineRule="exact"/>
        <w:ind w:firstLineChars="200" w:firstLine="480"/>
        <w:rPr>
          <w:sz w:val="24"/>
          <w:shd w:val="clear" w:color="auto" w:fill="FFFFFF" w:themeFill="background1"/>
        </w:rPr>
      </w:pPr>
      <w:r>
        <w:rPr>
          <w:rFonts w:hint="eastAsia"/>
          <w:sz w:val="24"/>
          <w:shd w:val="clear" w:color="auto" w:fill="FFFFFF" w:themeFill="background1"/>
        </w:rPr>
        <w:t>2.</w:t>
      </w:r>
      <w:r>
        <w:rPr>
          <w:rFonts w:hint="eastAsia"/>
          <w:sz w:val="24"/>
          <w:shd w:val="clear" w:color="auto" w:fill="FFFFFF" w:themeFill="background1"/>
        </w:rPr>
        <w:t>履约过程双方协商一致的其他书面文件；</w:t>
      </w:r>
    </w:p>
    <w:p w:rsidR="00A846DC" w:rsidRDefault="000D5A0F">
      <w:pPr>
        <w:spacing w:line="400" w:lineRule="exact"/>
        <w:ind w:firstLineChars="200" w:firstLine="480"/>
        <w:rPr>
          <w:sz w:val="24"/>
          <w:shd w:val="clear" w:color="auto" w:fill="FFFFFF" w:themeFill="background1"/>
        </w:rPr>
      </w:pPr>
      <w:r>
        <w:rPr>
          <w:rFonts w:hint="eastAsia"/>
          <w:sz w:val="24"/>
          <w:shd w:val="clear" w:color="auto" w:fill="FFFFFF" w:themeFill="background1"/>
        </w:rPr>
        <w:t>3.</w:t>
      </w:r>
      <w:r>
        <w:rPr>
          <w:rFonts w:hint="eastAsia"/>
          <w:sz w:val="24"/>
          <w:shd w:val="clear" w:color="auto" w:fill="FFFFFF" w:themeFill="background1"/>
        </w:rPr>
        <w:t>中标通知书；</w:t>
      </w:r>
    </w:p>
    <w:p w:rsidR="00A846DC" w:rsidRDefault="000D5A0F">
      <w:pPr>
        <w:spacing w:line="400" w:lineRule="exact"/>
        <w:ind w:firstLineChars="200" w:firstLine="480"/>
        <w:rPr>
          <w:sz w:val="24"/>
          <w:shd w:val="clear" w:color="auto" w:fill="FFFFFF" w:themeFill="background1"/>
        </w:rPr>
      </w:pPr>
      <w:r>
        <w:rPr>
          <w:rFonts w:hint="eastAsia"/>
          <w:sz w:val="24"/>
          <w:shd w:val="clear" w:color="auto" w:fill="FFFFFF" w:themeFill="background1"/>
        </w:rPr>
        <w:t>4.</w:t>
      </w:r>
      <w:r>
        <w:rPr>
          <w:rFonts w:hint="eastAsia"/>
          <w:sz w:val="24"/>
          <w:shd w:val="clear" w:color="auto" w:fill="FFFFFF" w:themeFill="background1"/>
        </w:rPr>
        <w:t>招标文件、投标函、承诺书及报价书文件；</w:t>
      </w:r>
    </w:p>
    <w:p w:rsidR="00A846DC" w:rsidRDefault="000D5A0F">
      <w:pPr>
        <w:spacing w:line="400" w:lineRule="exact"/>
        <w:ind w:firstLineChars="200" w:firstLine="480"/>
        <w:rPr>
          <w:sz w:val="24"/>
          <w:shd w:val="clear" w:color="auto" w:fill="FFFFFF" w:themeFill="background1"/>
        </w:rPr>
      </w:pPr>
      <w:r>
        <w:rPr>
          <w:rFonts w:hint="eastAsia"/>
          <w:sz w:val="24"/>
          <w:shd w:val="clear" w:color="auto" w:fill="FFFFFF" w:themeFill="background1"/>
        </w:rPr>
        <w:t>5.</w:t>
      </w:r>
      <w:r>
        <w:rPr>
          <w:rFonts w:hint="eastAsia"/>
          <w:sz w:val="24"/>
          <w:shd w:val="clear" w:color="auto" w:fill="FFFFFF" w:themeFill="background1"/>
        </w:rPr>
        <w:t>本工程建设标准、图纸、规范及有关技术文件。</w:t>
      </w:r>
    </w:p>
    <w:p w:rsidR="00A846DC" w:rsidRDefault="000D5A0F">
      <w:pPr>
        <w:spacing w:line="400" w:lineRule="exact"/>
        <w:rPr>
          <w:sz w:val="24"/>
          <w:shd w:val="clear" w:color="auto" w:fill="FFFFFF" w:themeFill="background1"/>
        </w:rPr>
      </w:pPr>
      <w:r>
        <w:rPr>
          <w:rFonts w:ascii="黑体" w:eastAsia="黑体" w:hAnsi="黑体" w:hint="eastAsia"/>
          <w:b/>
          <w:sz w:val="24"/>
          <w:shd w:val="clear" w:color="auto" w:fill="FFFFFF" w:themeFill="background1"/>
        </w:rPr>
        <w:t xml:space="preserve">第二十四条 </w:t>
      </w:r>
      <w:r>
        <w:rPr>
          <w:rFonts w:hint="eastAsia"/>
          <w:sz w:val="24"/>
          <w:shd w:val="clear" w:color="auto" w:fill="FFFFFF" w:themeFill="background1"/>
        </w:rPr>
        <w:t>本合同一式</w:t>
      </w:r>
      <w:r>
        <w:rPr>
          <w:rFonts w:hint="eastAsia"/>
          <w:sz w:val="24"/>
          <w:shd w:val="clear" w:color="auto" w:fill="FFFFFF" w:themeFill="background1"/>
        </w:rPr>
        <w:t xml:space="preserve"> </w:t>
      </w:r>
      <w:r>
        <w:rPr>
          <w:rFonts w:hint="eastAsia"/>
          <w:sz w:val="24"/>
          <w:u w:val="single"/>
          <w:shd w:val="clear" w:color="auto" w:fill="FFFFFF" w:themeFill="background1"/>
        </w:rPr>
        <w:t xml:space="preserve"> * </w:t>
      </w:r>
      <w:r>
        <w:rPr>
          <w:rFonts w:hint="eastAsia"/>
          <w:sz w:val="24"/>
          <w:shd w:val="clear" w:color="auto" w:fill="FFFFFF" w:themeFill="background1"/>
        </w:rPr>
        <w:t>份，甲方</w:t>
      </w:r>
      <w:r>
        <w:rPr>
          <w:rFonts w:hint="eastAsia"/>
          <w:sz w:val="24"/>
          <w:u w:val="single"/>
          <w:shd w:val="clear" w:color="auto" w:fill="FFFFFF" w:themeFill="background1"/>
        </w:rPr>
        <w:t xml:space="preserve"> * </w:t>
      </w:r>
      <w:r>
        <w:rPr>
          <w:rFonts w:hint="eastAsia"/>
          <w:sz w:val="24"/>
          <w:shd w:val="clear" w:color="auto" w:fill="FFFFFF" w:themeFill="background1"/>
        </w:rPr>
        <w:t>份，乙方</w:t>
      </w:r>
      <w:r>
        <w:rPr>
          <w:rFonts w:hint="eastAsia"/>
          <w:sz w:val="24"/>
          <w:u w:val="single"/>
          <w:shd w:val="clear" w:color="auto" w:fill="FFFFFF" w:themeFill="background1"/>
        </w:rPr>
        <w:t xml:space="preserve"> * </w:t>
      </w:r>
      <w:r>
        <w:rPr>
          <w:rFonts w:hint="eastAsia"/>
          <w:sz w:val="24"/>
          <w:shd w:val="clear" w:color="auto" w:fill="FFFFFF" w:themeFill="background1"/>
        </w:rPr>
        <w:t>份。</w:t>
      </w:r>
    </w:p>
    <w:p w:rsidR="00A846DC" w:rsidRDefault="00A846DC">
      <w:pPr>
        <w:spacing w:line="400" w:lineRule="exact"/>
        <w:rPr>
          <w:rFonts w:ascii="宋体" w:hAnsi="宋体"/>
          <w:sz w:val="24"/>
          <w:shd w:val="clear" w:color="auto" w:fill="FFFFFF" w:themeFill="background1"/>
        </w:rPr>
      </w:pPr>
    </w:p>
    <w:p w:rsidR="00A846DC" w:rsidRDefault="000D5A0F">
      <w:pPr>
        <w:spacing w:line="400" w:lineRule="exact"/>
        <w:ind w:firstLineChars="200" w:firstLine="480"/>
        <w:rPr>
          <w:rFonts w:ascii="宋体" w:hAnsi="宋体"/>
          <w:sz w:val="24"/>
          <w:shd w:val="clear" w:color="auto" w:fill="FFFFFF" w:themeFill="background1"/>
        </w:rPr>
      </w:pPr>
      <w:r>
        <w:rPr>
          <w:rFonts w:ascii="宋体" w:hAnsi="宋体" w:hint="eastAsia"/>
          <w:sz w:val="24"/>
          <w:shd w:val="clear" w:color="auto" w:fill="FFFFFF" w:themeFill="background1"/>
        </w:rPr>
        <w:t>附件1：工完场清标准做法</w:t>
      </w:r>
      <w:r w:rsidR="00240D5E">
        <w:rPr>
          <w:rFonts w:ascii="宋体" w:hAnsi="宋体" w:hint="eastAsia"/>
          <w:sz w:val="24"/>
          <w:shd w:val="clear" w:color="auto" w:fill="FFFFFF" w:themeFill="background1"/>
        </w:rPr>
        <w:t xml:space="preserve">   </w:t>
      </w:r>
      <w:r w:rsidR="00240D5E" w:rsidRPr="00002939">
        <w:rPr>
          <w:rFonts w:ascii="宋体" w:hAnsi="宋体" w:hint="eastAsia"/>
          <w:color w:val="FF0000"/>
          <w:sz w:val="24"/>
          <w:shd w:val="clear" w:color="auto" w:fill="FFFFFF" w:themeFill="background1"/>
        </w:rPr>
        <w:t>（以</w:t>
      </w:r>
      <w:r w:rsidR="00240D5E">
        <w:rPr>
          <w:rFonts w:ascii="宋体" w:hAnsi="宋体" w:hint="eastAsia"/>
          <w:color w:val="FF0000"/>
          <w:sz w:val="24"/>
          <w:shd w:val="clear" w:color="auto" w:fill="FFFFFF" w:themeFill="background1"/>
        </w:rPr>
        <w:t>各区域</w:t>
      </w:r>
      <w:r w:rsidR="00240D5E" w:rsidRPr="00002939">
        <w:rPr>
          <w:rFonts w:ascii="宋体" w:hAnsi="宋体" w:hint="eastAsia"/>
          <w:color w:val="FF0000"/>
          <w:sz w:val="24"/>
          <w:shd w:val="clear" w:color="auto" w:fill="FFFFFF" w:themeFill="background1"/>
        </w:rPr>
        <w:t>实际交底</w:t>
      </w:r>
      <w:r w:rsidR="00240D5E">
        <w:rPr>
          <w:rFonts w:ascii="宋体" w:hAnsi="宋体" w:hint="eastAsia"/>
          <w:color w:val="FF0000"/>
          <w:sz w:val="24"/>
          <w:shd w:val="clear" w:color="auto" w:fill="FFFFFF" w:themeFill="background1"/>
        </w:rPr>
        <w:t>版本</w:t>
      </w:r>
      <w:r w:rsidR="00240D5E" w:rsidRPr="00002939">
        <w:rPr>
          <w:rFonts w:ascii="宋体" w:hAnsi="宋体" w:hint="eastAsia"/>
          <w:color w:val="FF0000"/>
          <w:sz w:val="24"/>
          <w:shd w:val="clear" w:color="auto" w:fill="FFFFFF" w:themeFill="background1"/>
        </w:rPr>
        <w:t>为准）</w:t>
      </w:r>
    </w:p>
    <w:p w:rsidR="00A846DC" w:rsidRDefault="000D5A0F">
      <w:pPr>
        <w:spacing w:line="400" w:lineRule="exact"/>
        <w:ind w:firstLineChars="200" w:firstLine="480"/>
        <w:rPr>
          <w:rFonts w:ascii="宋体" w:hAnsi="宋体"/>
          <w:sz w:val="24"/>
          <w:shd w:val="clear" w:color="auto" w:fill="FFFFFF" w:themeFill="background1"/>
        </w:rPr>
      </w:pPr>
      <w:r>
        <w:rPr>
          <w:rFonts w:ascii="宋体" w:hAnsi="宋体" w:hint="eastAsia"/>
          <w:sz w:val="24"/>
          <w:shd w:val="clear" w:color="auto" w:fill="FFFFFF" w:themeFill="background1"/>
        </w:rPr>
        <w:t>附件2：工程质量安全文明奖罚</w:t>
      </w:r>
    </w:p>
    <w:p w:rsidR="00A846DC" w:rsidRDefault="000D5A0F">
      <w:pPr>
        <w:widowControl/>
        <w:spacing w:line="400" w:lineRule="exact"/>
        <w:ind w:firstLineChars="200" w:firstLine="480"/>
        <w:jc w:val="left"/>
        <w:rPr>
          <w:rFonts w:ascii="宋体" w:hAnsi="宋体"/>
          <w:sz w:val="24"/>
          <w:shd w:val="clear" w:color="auto" w:fill="FFFFFF" w:themeFill="background1"/>
        </w:rPr>
      </w:pPr>
      <w:r>
        <w:rPr>
          <w:rFonts w:ascii="宋体" w:hAnsi="宋体" w:hint="eastAsia"/>
          <w:sz w:val="24"/>
          <w:shd w:val="clear" w:color="auto" w:fill="FFFFFF" w:themeFill="background1"/>
        </w:rPr>
        <w:t>附件3：授权委托书（身份证复印证）</w:t>
      </w:r>
    </w:p>
    <w:p w:rsidR="00A846DC" w:rsidRDefault="000D5A0F">
      <w:pPr>
        <w:pStyle w:val="2"/>
        <w:spacing w:after="0" w:line="400" w:lineRule="exact"/>
        <w:ind w:left="0" w:firstLine="480"/>
        <w:rPr>
          <w:rFonts w:ascii="宋体" w:hAnsi="宋体"/>
          <w:sz w:val="24"/>
          <w:shd w:val="clear" w:color="auto" w:fill="FFFFFF" w:themeFill="background1"/>
        </w:rPr>
      </w:pPr>
      <w:r>
        <w:rPr>
          <w:rFonts w:ascii="宋体" w:hAnsi="宋体" w:hint="eastAsia"/>
          <w:sz w:val="24"/>
          <w:szCs w:val="24"/>
          <w:shd w:val="clear" w:color="auto" w:fill="FFFFFF" w:themeFill="background1"/>
        </w:rPr>
        <w:t>附件4：</w:t>
      </w:r>
      <w:r>
        <w:rPr>
          <w:rFonts w:ascii="宋体" w:hAnsi="宋体" w:hint="eastAsia"/>
          <w:sz w:val="24"/>
          <w:shd w:val="clear" w:color="auto" w:fill="FFFFFF" w:themeFill="background1"/>
        </w:rPr>
        <w:t>履约承诺书</w:t>
      </w:r>
    </w:p>
    <w:p w:rsidR="00A846DC" w:rsidRDefault="000D5A0F">
      <w:pPr>
        <w:pStyle w:val="2"/>
        <w:spacing w:after="0" w:line="400" w:lineRule="exact"/>
        <w:ind w:left="0" w:firstLine="480"/>
        <w:rPr>
          <w:rFonts w:ascii="宋体" w:hAnsi="宋体"/>
          <w:sz w:val="24"/>
          <w:shd w:val="clear" w:color="auto" w:fill="FFFFFF" w:themeFill="background1"/>
        </w:rPr>
      </w:pPr>
      <w:r>
        <w:rPr>
          <w:rFonts w:ascii="宋体" w:hAnsi="宋体" w:hint="eastAsia"/>
          <w:sz w:val="24"/>
          <w:shd w:val="clear" w:color="auto" w:fill="FFFFFF" w:themeFill="background1"/>
        </w:rPr>
        <w:t>附件5：安全生产责任书</w:t>
      </w:r>
    </w:p>
    <w:p w:rsidR="00A846DC" w:rsidRDefault="00A846DC">
      <w:pPr>
        <w:spacing w:line="400" w:lineRule="exact"/>
        <w:rPr>
          <w:rFonts w:ascii="宋体" w:hAnsi="宋体"/>
          <w:sz w:val="24"/>
          <w:shd w:val="clear" w:color="auto" w:fill="FFFFFF" w:themeFill="background1"/>
        </w:rPr>
      </w:pPr>
    </w:p>
    <w:p w:rsidR="00240D5E" w:rsidRDefault="00240D5E" w:rsidP="00240D5E">
      <w:pPr>
        <w:spacing w:line="400" w:lineRule="exact"/>
        <w:rPr>
          <w:rFonts w:ascii="宋体" w:hAnsi="宋体"/>
          <w:sz w:val="24"/>
          <w:shd w:val="clear" w:color="auto" w:fill="FFFFFF" w:themeFill="background1"/>
        </w:rPr>
      </w:pPr>
      <w:r>
        <w:rPr>
          <w:rFonts w:ascii="宋体" w:hAnsi="宋体" w:hint="eastAsia"/>
          <w:sz w:val="24"/>
          <w:shd w:val="clear" w:color="auto" w:fill="FFFFFF" w:themeFill="background1"/>
        </w:rPr>
        <w:t>甲    方：</w:t>
      </w:r>
      <w:r>
        <w:rPr>
          <w:rFonts w:ascii="宋体" w:hAnsi="宋体" w:hint="eastAsia"/>
          <w:sz w:val="24"/>
          <w:u w:val="single"/>
          <w:shd w:val="clear" w:color="auto" w:fill="FFFFFF" w:themeFill="background1"/>
        </w:rPr>
        <w:t xml:space="preserve">                   （公章） </w:t>
      </w:r>
      <w:r>
        <w:rPr>
          <w:rFonts w:ascii="宋体" w:hAnsi="宋体" w:hint="eastAsia"/>
          <w:sz w:val="24"/>
          <w:shd w:val="clear" w:color="auto" w:fill="FFFFFF" w:themeFill="background1"/>
        </w:rPr>
        <w:t xml:space="preserve">       乙    方：</w:t>
      </w:r>
      <w:r>
        <w:rPr>
          <w:rFonts w:ascii="宋体" w:hAnsi="宋体" w:hint="eastAsia"/>
          <w:sz w:val="24"/>
          <w:u w:val="single"/>
          <w:shd w:val="clear" w:color="auto" w:fill="FFFFFF" w:themeFill="background1"/>
        </w:rPr>
        <w:t xml:space="preserve">            （公章）</w:t>
      </w:r>
    </w:p>
    <w:p w:rsidR="00240D5E" w:rsidRDefault="00240D5E" w:rsidP="00240D5E">
      <w:pPr>
        <w:spacing w:line="400" w:lineRule="exact"/>
        <w:rPr>
          <w:rFonts w:ascii="宋体" w:hAnsi="宋体"/>
          <w:sz w:val="24"/>
          <w:shd w:val="clear" w:color="auto" w:fill="FFFFFF" w:themeFill="background1"/>
        </w:rPr>
      </w:pPr>
      <w:r>
        <w:rPr>
          <w:rFonts w:ascii="宋体" w:hAnsi="宋体" w:hint="eastAsia"/>
          <w:sz w:val="24"/>
          <w:shd w:val="clear" w:color="auto" w:fill="FFFFFF" w:themeFill="background1"/>
        </w:rPr>
        <w:t xml:space="preserve">签约代表：                                   代 理 人：    （ 签字）     </w:t>
      </w:r>
    </w:p>
    <w:p w:rsidR="00240D5E" w:rsidRDefault="00240D5E" w:rsidP="00240D5E">
      <w:pPr>
        <w:spacing w:line="400" w:lineRule="exact"/>
        <w:rPr>
          <w:rFonts w:ascii="宋体" w:hAnsi="宋体"/>
          <w:sz w:val="24"/>
          <w:shd w:val="clear" w:color="auto" w:fill="FFFFFF" w:themeFill="background1"/>
        </w:rPr>
      </w:pPr>
      <w:r>
        <w:rPr>
          <w:rFonts w:ascii="宋体" w:hAnsi="宋体" w:hint="eastAsia"/>
          <w:sz w:val="24"/>
          <w:shd w:val="clear" w:color="auto" w:fill="FFFFFF" w:themeFill="background1"/>
        </w:rPr>
        <w:t>联系方式：                                   联系方式：</w:t>
      </w:r>
    </w:p>
    <w:p w:rsidR="00A846DC" w:rsidRDefault="00240D5E" w:rsidP="00240D5E">
      <w:pPr>
        <w:spacing w:line="400" w:lineRule="exact"/>
        <w:rPr>
          <w:rFonts w:ascii="宋体" w:hAnsi="宋体"/>
          <w:sz w:val="24"/>
          <w:shd w:val="clear" w:color="auto" w:fill="FFFFFF" w:themeFill="background1"/>
        </w:rPr>
      </w:pPr>
      <w:r>
        <w:rPr>
          <w:rFonts w:ascii="宋体" w:hAnsi="宋体"/>
          <w:sz w:val="24"/>
          <w:shd w:val="clear" w:color="auto" w:fill="FFFFFF" w:themeFill="background1"/>
        </w:rPr>
        <w:t>签约日期：</w:t>
      </w:r>
      <w:r>
        <w:rPr>
          <w:rFonts w:ascii="宋体" w:hAnsi="宋体" w:hint="eastAsia"/>
          <w:sz w:val="24"/>
          <w:shd w:val="clear" w:color="auto" w:fill="FFFFFF" w:themeFill="background1"/>
        </w:rPr>
        <w:t xml:space="preserve">      年    月    日               签约日期：     年    月    日</w:t>
      </w:r>
    </w:p>
    <w:p w:rsidR="00A846DC" w:rsidRDefault="00A846DC">
      <w:pPr>
        <w:rPr>
          <w:rFonts w:ascii="宋体" w:hAnsi="宋体"/>
          <w:b/>
          <w:sz w:val="24"/>
        </w:rPr>
      </w:pPr>
    </w:p>
    <w:p w:rsidR="00A846DC" w:rsidRDefault="00A846DC">
      <w:pPr>
        <w:rPr>
          <w:rFonts w:ascii="宋体" w:hAnsi="宋体"/>
          <w:b/>
          <w:sz w:val="24"/>
        </w:rPr>
      </w:pPr>
    </w:p>
    <w:p w:rsidR="00A846DC" w:rsidRDefault="00A846DC">
      <w:pPr>
        <w:rPr>
          <w:rFonts w:ascii="宋体" w:hAnsi="宋体"/>
          <w:b/>
          <w:sz w:val="24"/>
        </w:rPr>
      </w:pPr>
    </w:p>
    <w:p w:rsidR="00ED7901" w:rsidRDefault="000D5A0F">
      <w:pPr>
        <w:widowControl/>
        <w:spacing w:line="400" w:lineRule="exact"/>
        <w:jc w:val="left"/>
        <w:rPr>
          <w:rFonts w:ascii="宋体" w:hAnsi="宋体"/>
          <w:b/>
          <w:sz w:val="32"/>
          <w:szCs w:val="32"/>
        </w:rPr>
      </w:pPr>
      <w:r>
        <w:rPr>
          <w:rFonts w:ascii="宋体" w:hAnsi="宋体" w:hint="eastAsia"/>
          <w:b/>
          <w:sz w:val="32"/>
          <w:szCs w:val="32"/>
        </w:rPr>
        <w:lastRenderedPageBreak/>
        <w:t>附件1</w:t>
      </w:r>
      <w:bookmarkStart w:id="2" w:name="_Toc287543583"/>
    </w:p>
    <w:p w:rsidR="00A846DC" w:rsidRDefault="000D5A0F" w:rsidP="00ED7901">
      <w:pPr>
        <w:widowControl/>
        <w:spacing w:line="400" w:lineRule="exact"/>
        <w:jc w:val="center"/>
        <w:rPr>
          <w:rFonts w:ascii="宋体" w:hAnsi="宋体"/>
          <w:b/>
          <w:sz w:val="32"/>
          <w:szCs w:val="32"/>
        </w:rPr>
      </w:pPr>
      <w:r>
        <w:rPr>
          <w:rFonts w:ascii="宋体" w:hAnsi="宋体" w:hint="eastAsia"/>
          <w:b/>
          <w:sz w:val="32"/>
          <w:szCs w:val="32"/>
        </w:rPr>
        <w:t>工完场清标准做法</w:t>
      </w:r>
    </w:p>
    <w:p w:rsidR="00A846DC" w:rsidRDefault="000D5A0F" w:rsidP="00ED7901">
      <w:pPr>
        <w:tabs>
          <w:tab w:val="left" w:pos="360"/>
        </w:tabs>
        <w:spacing w:line="380" w:lineRule="exact"/>
        <w:ind w:right="72"/>
        <w:rPr>
          <w:rFonts w:ascii="宋体" w:hAnsi="宋体"/>
          <w:b/>
          <w:sz w:val="24"/>
        </w:rPr>
      </w:pPr>
      <w:r>
        <w:rPr>
          <w:rFonts w:ascii="宋体" w:hAnsi="宋体" w:hint="eastAsia"/>
          <w:b/>
          <w:sz w:val="24"/>
        </w:rPr>
        <w:t>1</w:t>
      </w:r>
      <w:r>
        <w:rPr>
          <w:rFonts w:ascii="宋体" w:hAnsi="宋体"/>
          <w:b/>
          <w:sz w:val="24"/>
        </w:rPr>
        <w:t>.</w:t>
      </w:r>
      <w:r>
        <w:rPr>
          <w:rFonts w:ascii="宋体" w:hAnsi="宋体" w:hint="eastAsia"/>
          <w:b/>
          <w:sz w:val="24"/>
        </w:rPr>
        <w:t>目的</w:t>
      </w:r>
    </w:p>
    <w:p w:rsidR="00A846DC" w:rsidRDefault="000D5A0F" w:rsidP="00ED7901">
      <w:pPr>
        <w:spacing w:line="380" w:lineRule="exact"/>
        <w:ind w:right="72" w:firstLineChars="150" w:firstLine="360"/>
        <w:rPr>
          <w:rFonts w:ascii="宋体" w:hAnsi="宋体"/>
          <w:sz w:val="24"/>
        </w:rPr>
      </w:pPr>
      <w:r>
        <w:rPr>
          <w:rFonts w:ascii="宋体" w:hAnsi="宋体" w:hint="eastAsia"/>
          <w:sz w:val="24"/>
        </w:rPr>
        <w:t>保持施工现场整洁，材料堆放有序，避免各工序由于垃圾没有及时清理而造成交叉污染及安全隐患，树立安全文明施工形象，达到公司、区域、集团要求。</w:t>
      </w:r>
    </w:p>
    <w:p w:rsidR="00A846DC" w:rsidRDefault="000D5A0F" w:rsidP="00ED7901">
      <w:pPr>
        <w:tabs>
          <w:tab w:val="left" w:pos="360"/>
        </w:tabs>
        <w:spacing w:line="380" w:lineRule="exact"/>
        <w:ind w:right="72"/>
        <w:rPr>
          <w:rFonts w:ascii="宋体" w:hAnsi="宋体"/>
          <w:b/>
          <w:sz w:val="24"/>
        </w:rPr>
      </w:pPr>
      <w:r>
        <w:rPr>
          <w:rFonts w:ascii="宋体" w:hAnsi="宋体" w:hint="eastAsia"/>
          <w:b/>
          <w:sz w:val="24"/>
        </w:rPr>
        <w:t>2</w:t>
      </w:r>
      <w:r>
        <w:rPr>
          <w:rFonts w:ascii="宋体" w:hAnsi="宋体"/>
          <w:b/>
          <w:sz w:val="24"/>
        </w:rPr>
        <w:t>.</w:t>
      </w:r>
      <w:r>
        <w:rPr>
          <w:rFonts w:ascii="宋体" w:hAnsi="宋体" w:hint="eastAsia"/>
          <w:b/>
          <w:sz w:val="24"/>
        </w:rPr>
        <w:t>适用范围</w:t>
      </w:r>
    </w:p>
    <w:p w:rsidR="00A846DC" w:rsidRDefault="000D5A0F" w:rsidP="00ED7901">
      <w:pPr>
        <w:spacing w:line="380" w:lineRule="exact"/>
        <w:ind w:leftChars="171" w:left="359" w:right="72" w:firstLine="1"/>
        <w:rPr>
          <w:rFonts w:ascii="宋体" w:hAnsi="宋体"/>
          <w:sz w:val="24"/>
        </w:rPr>
      </w:pPr>
      <w:r>
        <w:rPr>
          <w:rFonts w:ascii="宋体" w:hAnsi="宋体" w:hint="eastAsia"/>
          <w:sz w:val="24"/>
        </w:rPr>
        <w:t>适用于本项目采暖工程。</w:t>
      </w:r>
    </w:p>
    <w:p w:rsidR="00A846DC" w:rsidRDefault="000D5A0F" w:rsidP="00ED7901">
      <w:pPr>
        <w:tabs>
          <w:tab w:val="left" w:pos="360"/>
        </w:tabs>
        <w:spacing w:line="380" w:lineRule="exact"/>
        <w:ind w:right="72"/>
        <w:rPr>
          <w:rFonts w:ascii="宋体" w:hAnsi="宋体"/>
          <w:b/>
          <w:sz w:val="24"/>
        </w:rPr>
      </w:pPr>
      <w:r>
        <w:rPr>
          <w:rFonts w:ascii="宋体" w:hAnsi="宋体" w:hint="eastAsia"/>
          <w:b/>
          <w:sz w:val="24"/>
        </w:rPr>
        <w:t>3</w:t>
      </w:r>
      <w:r>
        <w:rPr>
          <w:rFonts w:ascii="宋体" w:hAnsi="宋体"/>
          <w:b/>
          <w:sz w:val="24"/>
        </w:rPr>
        <w:t>.</w:t>
      </w:r>
      <w:r>
        <w:rPr>
          <w:rFonts w:ascii="宋体" w:hAnsi="宋体" w:hint="eastAsia"/>
          <w:b/>
          <w:sz w:val="24"/>
        </w:rPr>
        <w:t>编制说明</w:t>
      </w:r>
    </w:p>
    <w:p w:rsidR="00A846DC" w:rsidRDefault="000D5A0F" w:rsidP="00ED7901">
      <w:pPr>
        <w:spacing w:line="380" w:lineRule="exact"/>
        <w:ind w:leftChars="171" w:left="359" w:right="72"/>
        <w:rPr>
          <w:rFonts w:ascii="宋体" w:hAnsi="宋体"/>
          <w:sz w:val="24"/>
        </w:rPr>
      </w:pPr>
      <w:r>
        <w:rPr>
          <w:rFonts w:ascii="宋体" w:hAnsi="宋体" w:hint="eastAsia"/>
          <w:sz w:val="24"/>
        </w:rPr>
        <w:t>本标准做法原则上要求所有在建及新建项目均按此做法执行。</w:t>
      </w:r>
    </w:p>
    <w:p w:rsidR="00A846DC" w:rsidRDefault="000D5A0F" w:rsidP="00ED7901">
      <w:pPr>
        <w:spacing w:line="380" w:lineRule="exact"/>
        <w:rPr>
          <w:rFonts w:ascii="宋体" w:hAnsi="宋体"/>
          <w:b/>
          <w:sz w:val="24"/>
        </w:rPr>
      </w:pPr>
      <w:r>
        <w:rPr>
          <w:rFonts w:ascii="宋体" w:hAnsi="宋体" w:hint="eastAsia"/>
          <w:b/>
          <w:sz w:val="24"/>
        </w:rPr>
        <w:t>4</w:t>
      </w:r>
      <w:r>
        <w:rPr>
          <w:rFonts w:ascii="宋体" w:hAnsi="宋体"/>
          <w:b/>
          <w:sz w:val="24"/>
        </w:rPr>
        <w:t>.</w:t>
      </w:r>
      <w:r>
        <w:rPr>
          <w:rFonts w:ascii="宋体" w:hAnsi="宋体" w:hint="eastAsia"/>
          <w:b/>
          <w:sz w:val="24"/>
        </w:rPr>
        <w:t>工完场清交接检查制度及管理职责</w:t>
      </w:r>
    </w:p>
    <w:p w:rsidR="004E536F" w:rsidRDefault="00ED7901" w:rsidP="004E536F">
      <w:pPr>
        <w:spacing w:line="400" w:lineRule="exact"/>
        <w:rPr>
          <w:rFonts w:ascii="宋体" w:hAnsi="宋体"/>
          <w:b/>
          <w:sz w:val="24"/>
        </w:rPr>
      </w:pPr>
      <w:r>
        <w:rPr>
          <w:rFonts w:ascii="宋体" w:hAnsi="宋体" w:hint="eastAsia"/>
          <w:sz w:val="24"/>
        </w:rPr>
        <w:t xml:space="preserve">    </w:t>
      </w:r>
      <w:r w:rsidR="004E536F">
        <w:rPr>
          <w:rFonts w:ascii="宋体" w:hAnsi="宋体" w:hint="eastAsia"/>
          <w:sz w:val="24"/>
        </w:rPr>
        <w:t>4.1工完场清要作为每道工序合格完成的衡量指标，不能做到工完场清视为未完成此项工作内容，验收视为不合格。</w:t>
      </w:r>
    </w:p>
    <w:p w:rsidR="004E536F" w:rsidRDefault="004E536F" w:rsidP="004E536F">
      <w:pPr>
        <w:spacing w:line="400" w:lineRule="exact"/>
        <w:rPr>
          <w:rFonts w:ascii="宋体" w:hAnsi="宋体"/>
          <w:b/>
          <w:sz w:val="24"/>
        </w:rPr>
      </w:pPr>
      <w:r>
        <w:rPr>
          <w:rFonts w:ascii="宋体" w:hAnsi="宋体" w:hint="eastAsia"/>
          <w:b/>
          <w:sz w:val="24"/>
        </w:rPr>
        <w:t xml:space="preserve">    </w:t>
      </w:r>
      <w:r>
        <w:rPr>
          <w:rFonts w:ascii="宋体" w:hAnsi="宋体" w:hint="eastAsia"/>
          <w:sz w:val="24"/>
        </w:rPr>
        <w:t>4.2每个工种施工人员要在每天施工时，随时清理施工所遗留的各种建筑垃圾，并将现场物品堆放整齐。建筑垃圾清理倒在指定地点，不得乱堆乱扔。工长对当日情况进行工完场清检査，并落实专人清理。</w:t>
      </w:r>
    </w:p>
    <w:p w:rsidR="004E536F" w:rsidRDefault="004E536F" w:rsidP="004E536F">
      <w:pPr>
        <w:spacing w:line="400" w:lineRule="exact"/>
        <w:rPr>
          <w:rFonts w:ascii="宋体" w:hAnsi="宋体"/>
          <w:b/>
          <w:sz w:val="24"/>
        </w:rPr>
      </w:pPr>
      <w:r>
        <w:rPr>
          <w:rFonts w:ascii="宋体" w:hAnsi="宋体" w:hint="eastAsia"/>
          <w:b/>
          <w:sz w:val="24"/>
        </w:rPr>
        <w:t xml:space="preserve">    </w:t>
      </w:r>
      <w:r>
        <w:rPr>
          <w:rFonts w:ascii="宋体" w:hAnsi="宋体" w:hint="eastAsia"/>
          <w:sz w:val="24"/>
        </w:rPr>
        <w:t>4.3所有现场施工人员要讲究卫生，不得乱扔垃圾，不得随地大小便。生活区要规整、清洁，生活区由项目安全员每日进行检查，并安排专人落实整改。</w:t>
      </w:r>
    </w:p>
    <w:p w:rsidR="004E536F" w:rsidRDefault="004E536F" w:rsidP="004E536F">
      <w:pPr>
        <w:spacing w:line="400" w:lineRule="exact"/>
        <w:rPr>
          <w:rFonts w:ascii="宋体" w:hAnsi="宋体"/>
          <w:b/>
          <w:sz w:val="24"/>
        </w:rPr>
      </w:pPr>
      <w:r>
        <w:rPr>
          <w:rFonts w:ascii="宋体" w:hAnsi="宋体" w:hint="eastAsia"/>
          <w:b/>
          <w:sz w:val="24"/>
        </w:rPr>
        <w:t xml:space="preserve">    </w:t>
      </w:r>
      <w:r>
        <w:rPr>
          <w:rFonts w:ascii="宋体" w:hAnsi="宋体" w:hint="eastAsia"/>
          <w:sz w:val="24"/>
        </w:rPr>
        <w:t>4.4材料和工具即使回收利用或归库，做到工完料净、场地清。</w:t>
      </w:r>
    </w:p>
    <w:p w:rsidR="004E536F" w:rsidRDefault="004E536F" w:rsidP="004E536F">
      <w:pPr>
        <w:spacing w:line="400" w:lineRule="exact"/>
        <w:rPr>
          <w:rFonts w:ascii="宋体" w:hAnsi="宋体"/>
          <w:b/>
          <w:sz w:val="24"/>
        </w:rPr>
      </w:pPr>
      <w:r>
        <w:rPr>
          <w:rFonts w:ascii="宋体" w:hAnsi="宋体" w:hint="eastAsia"/>
          <w:b/>
          <w:sz w:val="24"/>
        </w:rPr>
        <w:t xml:space="preserve">    </w:t>
      </w:r>
      <w:r>
        <w:rPr>
          <w:rFonts w:ascii="宋体" w:hAnsi="宋体" w:hint="eastAsia"/>
          <w:sz w:val="24"/>
        </w:rPr>
        <w:t>4.5周转材料按进度及周转方案要求应及时拆除、及时清运，不能马上清运的必须堆放整齐。</w:t>
      </w:r>
    </w:p>
    <w:p w:rsidR="004E536F" w:rsidRDefault="004E536F" w:rsidP="004E536F">
      <w:pPr>
        <w:spacing w:line="400" w:lineRule="exact"/>
        <w:rPr>
          <w:rFonts w:ascii="宋体" w:hAnsi="宋体"/>
          <w:b/>
          <w:sz w:val="24"/>
        </w:rPr>
      </w:pPr>
      <w:r>
        <w:rPr>
          <w:rFonts w:ascii="宋体" w:hAnsi="宋体" w:hint="eastAsia"/>
          <w:b/>
          <w:sz w:val="24"/>
        </w:rPr>
        <w:t xml:space="preserve">    </w:t>
      </w:r>
      <w:r>
        <w:rPr>
          <w:rFonts w:ascii="宋体" w:hAnsi="宋体" w:hint="eastAsia"/>
          <w:sz w:val="24"/>
        </w:rPr>
        <w:t>4.6施工所需的材料和工具，根据施工进度有计划地安排加工和进场，材料的装卸、运输要做到文明施工，根据材料的品种特性选择合适的装运机械和装卸方法，保证材料、成品、半成品完好无损，材料、构件、料具等的存放位置必须便于施工和符合总平面布置要求，挂牌标识，注明材料名称、品种、规格数量、检验状态和管理责任人；各种管件、杆件、散件应搭设架子码放，根据材料性能要求做好防雨、防潮、防腐等措施。</w:t>
      </w:r>
    </w:p>
    <w:p w:rsidR="004E536F" w:rsidRDefault="004E536F" w:rsidP="004E536F">
      <w:pPr>
        <w:spacing w:line="400" w:lineRule="exact"/>
        <w:rPr>
          <w:rFonts w:ascii="宋体" w:hAnsi="宋体"/>
          <w:b/>
          <w:sz w:val="24"/>
        </w:rPr>
      </w:pPr>
      <w:r>
        <w:rPr>
          <w:rFonts w:ascii="宋体" w:hAnsi="宋体" w:hint="eastAsia"/>
          <w:b/>
          <w:sz w:val="24"/>
        </w:rPr>
        <w:t xml:space="preserve">    </w:t>
      </w:r>
      <w:r>
        <w:rPr>
          <w:rFonts w:ascii="宋体" w:hAnsi="宋体" w:hint="eastAsia"/>
          <w:sz w:val="24"/>
        </w:rPr>
        <w:t>4.7加强机械设备的保养维修，遵守机械安全操作规程，做好安全防护措施，保证机械正常运转。经常保持机身及周围环境清洁。保证各种机械设备的标志明显，编号统一。现场机械管理实行验收合格标记、管理责任人及安全管理规定和操作规程挂牌制。</w:t>
      </w:r>
    </w:p>
    <w:p w:rsidR="004E536F" w:rsidRPr="00AB428F" w:rsidRDefault="004E536F" w:rsidP="004E536F">
      <w:pPr>
        <w:spacing w:line="400" w:lineRule="exact"/>
        <w:rPr>
          <w:rFonts w:ascii="宋体" w:hAnsi="宋体"/>
          <w:b/>
          <w:sz w:val="24"/>
        </w:rPr>
      </w:pPr>
      <w:r>
        <w:rPr>
          <w:rFonts w:ascii="宋体" w:hAnsi="宋体" w:hint="eastAsia"/>
          <w:b/>
          <w:sz w:val="24"/>
        </w:rPr>
        <w:t xml:space="preserve">    </w:t>
      </w:r>
      <w:r>
        <w:rPr>
          <w:rFonts w:ascii="宋体" w:hAnsi="宋体" w:hint="eastAsia"/>
          <w:sz w:val="24"/>
        </w:rPr>
        <w:t>4.8建筑废料、建筑垃圾要及时清理到固定存放点，分类堆放并及时清运，不得长期堆放在作业区或施工现场内。</w:t>
      </w:r>
    </w:p>
    <w:p w:rsidR="004E536F" w:rsidRDefault="004E536F" w:rsidP="004E536F">
      <w:pPr>
        <w:tabs>
          <w:tab w:val="left" w:pos="360"/>
        </w:tabs>
        <w:spacing w:line="400" w:lineRule="exact"/>
        <w:ind w:right="72"/>
        <w:rPr>
          <w:rFonts w:ascii="宋体" w:hAnsi="宋体"/>
          <w:b/>
          <w:sz w:val="24"/>
        </w:rPr>
      </w:pPr>
      <w:r>
        <w:rPr>
          <w:rFonts w:ascii="宋体" w:hAnsi="宋体" w:hint="eastAsia"/>
          <w:b/>
          <w:sz w:val="24"/>
        </w:rPr>
        <w:t>5</w:t>
      </w:r>
      <w:r>
        <w:rPr>
          <w:rFonts w:ascii="宋体" w:hAnsi="宋体"/>
          <w:b/>
          <w:sz w:val="24"/>
        </w:rPr>
        <w:t>.</w:t>
      </w:r>
      <w:r>
        <w:rPr>
          <w:rFonts w:ascii="宋体" w:hAnsi="宋体" w:hint="eastAsia"/>
          <w:b/>
          <w:sz w:val="24"/>
        </w:rPr>
        <w:t>强制条文：</w:t>
      </w:r>
    </w:p>
    <w:p w:rsidR="00A846DC" w:rsidRDefault="004E536F" w:rsidP="004E536F">
      <w:pPr>
        <w:spacing w:line="380" w:lineRule="exact"/>
        <w:ind w:leftChars="-200" w:left="-158" w:right="74" w:hangingChars="109" w:hanging="262"/>
        <w:rPr>
          <w:rFonts w:ascii="宋体" w:hAnsi="宋体" w:cs="黑体"/>
          <w:b/>
          <w:bCs/>
          <w:sz w:val="28"/>
          <w:szCs w:val="28"/>
        </w:rPr>
      </w:pPr>
      <w:r>
        <w:rPr>
          <w:rFonts w:ascii="宋体" w:hAnsi="宋体" w:hint="eastAsia"/>
          <w:sz w:val="24"/>
        </w:rPr>
        <w:t xml:space="preserve">       在各工序班组交底时，同时明确各工序班组专人负责工完场清，设置安全文明、成品保护专职小组，当天完工当天完成工完场清工作。</w:t>
      </w:r>
    </w:p>
    <w:bookmarkEnd w:id="2"/>
    <w:p w:rsidR="00ED7901" w:rsidRDefault="00ED7901">
      <w:pPr>
        <w:widowControl/>
        <w:spacing w:line="400" w:lineRule="exact"/>
        <w:rPr>
          <w:rFonts w:ascii="宋体" w:hAnsi="宋体"/>
          <w:b/>
          <w:sz w:val="32"/>
          <w:szCs w:val="32"/>
        </w:rPr>
      </w:pPr>
    </w:p>
    <w:p w:rsidR="00ED7901" w:rsidRDefault="000D5A0F">
      <w:pPr>
        <w:widowControl/>
        <w:spacing w:line="400" w:lineRule="exact"/>
        <w:rPr>
          <w:rFonts w:ascii="宋体" w:hAnsi="宋体"/>
          <w:b/>
          <w:sz w:val="32"/>
          <w:szCs w:val="32"/>
        </w:rPr>
      </w:pPr>
      <w:r>
        <w:rPr>
          <w:rFonts w:ascii="宋体" w:hAnsi="宋体" w:hint="eastAsia"/>
          <w:b/>
          <w:sz w:val="32"/>
          <w:szCs w:val="32"/>
        </w:rPr>
        <w:t xml:space="preserve">附件2            </w:t>
      </w:r>
    </w:p>
    <w:p w:rsidR="00A846DC" w:rsidRDefault="000D5A0F" w:rsidP="00ED7901">
      <w:pPr>
        <w:widowControl/>
        <w:spacing w:line="400" w:lineRule="exact"/>
        <w:jc w:val="center"/>
        <w:rPr>
          <w:rFonts w:ascii="宋体" w:hAnsi="宋体"/>
          <w:b/>
          <w:bCs/>
          <w:sz w:val="32"/>
          <w:szCs w:val="32"/>
        </w:rPr>
      </w:pPr>
      <w:r>
        <w:rPr>
          <w:rFonts w:ascii="宋体" w:hAnsi="宋体" w:hint="eastAsia"/>
          <w:b/>
          <w:bCs/>
          <w:sz w:val="32"/>
          <w:szCs w:val="32"/>
          <w:shd w:val="clear" w:color="auto" w:fill="FFFFFF" w:themeFill="background1"/>
        </w:rPr>
        <w:t>工程质量安全文明奖罚</w:t>
      </w:r>
    </w:p>
    <w:p w:rsidR="00A846DC" w:rsidRDefault="004E536F">
      <w:pPr>
        <w:spacing w:line="400" w:lineRule="exact"/>
        <w:jc w:val="left"/>
        <w:rPr>
          <w:rFonts w:ascii="宋体" w:hAnsi="宋体"/>
          <w:b/>
          <w:bCs/>
          <w:sz w:val="28"/>
          <w:szCs w:val="28"/>
          <w:shd w:val="clear" w:color="auto" w:fill="FFFFFF" w:themeFill="background1"/>
        </w:rPr>
      </w:pPr>
      <w:r>
        <w:rPr>
          <w:rFonts w:ascii="宋体" w:hAnsi="宋体" w:hint="eastAsia"/>
          <w:b/>
          <w:bCs/>
          <w:sz w:val="28"/>
          <w:szCs w:val="28"/>
          <w:shd w:val="clear" w:color="auto" w:fill="FFFFFF" w:themeFill="background1"/>
        </w:rPr>
        <w:t xml:space="preserve">    </w:t>
      </w:r>
      <w:r w:rsidR="000D5A0F">
        <w:rPr>
          <w:rFonts w:ascii="宋体" w:hAnsi="宋体" w:hint="eastAsia"/>
          <w:b/>
          <w:bCs/>
          <w:sz w:val="28"/>
          <w:szCs w:val="28"/>
          <w:shd w:val="clear" w:color="auto" w:fill="FFFFFF" w:themeFill="background1"/>
        </w:rPr>
        <w:t>2.1 工程质量管理细则</w:t>
      </w:r>
    </w:p>
    <w:p w:rsidR="00A846DC" w:rsidRDefault="000D5A0F" w:rsidP="00ED7901">
      <w:pPr>
        <w:pStyle w:val="2"/>
        <w:spacing w:line="400" w:lineRule="exact"/>
        <w:ind w:firstLine="480"/>
        <w:jc w:val="left"/>
        <w:rPr>
          <w:rFonts w:ascii="宋体" w:hAnsi="宋体"/>
          <w:sz w:val="24"/>
          <w:szCs w:val="24"/>
        </w:rPr>
      </w:pPr>
      <w:r>
        <w:rPr>
          <w:rFonts w:ascii="宋体" w:hAnsi="宋体" w:hint="eastAsia"/>
          <w:sz w:val="24"/>
          <w:szCs w:val="24"/>
        </w:rPr>
        <w:t>为确保项目工程质量的达标，有效约束楼地面施工过程的重要动作，甲方项目部特制定了如下实施细则，以资遵守。</w:t>
      </w:r>
      <w:r>
        <w:rPr>
          <w:rFonts w:ascii="宋体" w:hAnsi="宋体" w:hint="eastAsia"/>
          <w:color w:val="FF0000"/>
          <w:sz w:val="24"/>
          <w:szCs w:val="24"/>
        </w:rPr>
        <w:t>(各区域自行设定）</w:t>
      </w:r>
    </w:p>
    <w:tbl>
      <w:tblPr>
        <w:tblW w:w="8839" w:type="dxa"/>
        <w:tblInd w:w="224"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0" w:type="dxa"/>
          <w:right w:w="0" w:type="dxa"/>
        </w:tblCellMar>
        <w:tblLook w:val="04A0"/>
      </w:tblPr>
      <w:tblGrid>
        <w:gridCol w:w="935"/>
        <w:gridCol w:w="5592"/>
        <w:gridCol w:w="2312"/>
      </w:tblGrid>
      <w:tr w:rsidR="00A846DC" w:rsidTr="00ED7901">
        <w:trPr>
          <w:trHeight w:val="366"/>
        </w:trPr>
        <w:tc>
          <w:tcPr>
            <w:tcW w:w="935" w:type="dxa"/>
            <w:noWrap/>
            <w:vAlign w:val="center"/>
          </w:tcPr>
          <w:p w:rsidR="00A846DC" w:rsidRDefault="000D5A0F">
            <w:pPr>
              <w:autoSpaceDE w:val="0"/>
              <w:autoSpaceDN w:val="0"/>
              <w:jc w:val="center"/>
              <w:rPr>
                <w:rFonts w:ascii="宋体" w:hAnsi="宋体" w:cs="宋体"/>
                <w:b/>
                <w:bCs/>
                <w:color w:val="FF0000"/>
                <w:kern w:val="0"/>
                <w:sz w:val="20"/>
                <w:szCs w:val="20"/>
              </w:rPr>
            </w:pPr>
            <w:r>
              <w:rPr>
                <w:rFonts w:ascii="宋体" w:hAnsi="宋体" w:cs="宋体" w:hint="eastAsia"/>
                <w:b/>
                <w:bCs/>
                <w:color w:val="FF0000"/>
                <w:kern w:val="0"/>
                <w:sz w:val="20"/>
                <w:szCs w:val="20"/>
              </w:rPr>
              <w:t>序号</w:t>
            </w:r>
          </w:p>
        </w:tc>
        <w:tc>
          <w:tcPr>
            <w:tcW w:w="5592" w:type="dxa"/>
            <w:noWrap/>
            <w:vAlign w:val="center"/>
          </w:tcPr>
          <w:p w:rsidR="00A846DC" w:rsidRDefault="000D5A0F">
            <w:pPr>
              <w:autoSpaceDE w:val="0"/>
              <w:autoSpaceDN w:val="0"/>
              <w:jc w:val="center"/>
              <w:rPr>
                <w:rFonts w:ascii="宋体" w:hAnsi="宋体" w:cs="宋体"/>
                <w:b/>
                <w:bCs/>
                <w:color w:val="FF0000"/>
                <w:kern w:val="0"/>
                <w:sz w:val="20"/>
                <w:szCs w:val="20"/>
              </w:rPr>
            </w:pPr>
            <w:r>
              <w:rPr>
                <w:rFonts w:ascii="宋体" w:hAnsi="宋体" w:cs="宋体" w:hint="eastAsia"/>
                <w:b/>
                <w:bCs/>
                <w:color w:val="FF0000"/>
                <w:kern w:val="0"/>
                <w:sz w:val="20"/>
                <w:szCs w:val="20"/>
              </w:rPr>
              <w:t>违约内容</w:t>
            </w:r>
          </w:p>
        </w:tc>
        <w:tc>
          <w:tcPr>
            <w:tcW w:w="2312" w:type="dxa"/>
            <w:noWrap/>
            <w:vAlign w:val="center"/>
          </w:tcPr>
          <w:p w:rsidR="00A846DC" w:rsidRDefault="000D5A0F">
            <w:pPr>
              <w:autoSpaceDE w:val="0"/>
              <w:autoSpaceDN w:val="0"/>
              <w:jc w:val="center"/>
              <w:rPr>
                <w:rFonts w:ascii="宋体" w:hAnsi="宋体" w:cs="宋体"/>
                <w:b/>
                <w:bCs/>
                <w:color w:val="FF0000"/>
                <w:kern w:val="0"/>
                <w:sz w:val="20"/>
                <w:szCs w:val="20"/>
              </w:rPr>
            </w:pPr>
            <w:r>
              <w:rPr>
                <w:rFonts w:ascii="宋体" w:hAnsi="宋体" w:cs="宋体" w:hint="eastAsia"/>
                <w:b/>
                <w:bCs/>
                <w:color w:val="FF0000"/>
                <w:kern w:val="0"/>
                <w:sz w:val="20"/>
                <w:szCs w:val="20"/>
              </w:rPr>
              <w:t>违约金</w:t>
            </w:r>
          </w:p>
        </w:tc>
      </w:tr>
      <w:tr w:rsidR="00A846DC" w:rsidTr="00ED7901">
        <w:trPr>
          <w:trHeight w:val="407"/>
        </w:trPr>
        <w:tc>
          <w:tcPr>
            <w:tcW w:w="935" w:type="dxa"/>
            <w:noWrap/>
          </w:tcPr>
          <w:p w:rsidR="00A846DC" w:rsidRDefault="00A846DC">
            <w:pPr>
              <w:autoSpaceDE w:val="0"/>
              <w:autoSpaceDN w:val="0"/>
              <w:jc w:val="center"/>
              <w:rPr>
                <w:rFonts w:ascii="宋体" w:hAnsi="宋体" w:cs="宋体"/>
                <w:color w:val="FF0000"/>
                <w:kern w:val="0"/>
                <w:sz w:val="20"/>
                <w:szCs w:val="20"/>
              </w:rPr>
            </w:pPr>
          </w:p>
        </w:tc>
        <w:tc>
          <w:tcPr>
            <w:tcW w:w="5592" w:type="dxa"/>
            <w:noWrap/>
            <w:vAlign w:val="center"/>
          </w:tcPr>
          <w:p w:rsidR="00A846DC" w:rsidRDefault="00A846DC">
            <w:pPr>
              <w:rPr>
                <w:rFonts w:ascii="宋体" w:hAnsi="宋体" w:cs="宋体"/>
                <w:color w:val="FF0000"/>
                <w:kern w:val="0"/>
                <w:sz w:val="20"/>
                <w:szCs w:val="20"/>
              </w:rPr>
            </w:pPr>
          </w:p>
        </w:tc>
        <w:tc>
          <w:tcPr>
            <w:tcW w:w="2312" w:type="dxa"/>
            <w:noWrap/>
            <w:vAlign w:val="center"/>
          </w:tcPr>
          <w:p w:rsidR="00A846DC" w:rsidRDefault="00A846DC">
            <w:pPr>
              <w:jc w:val="center"/>
              <w:rPr>
                <w:color w:val="FF0000"/>
                <w:sz w:val="20"/>
                <w:szCs w:val="20"/>
              </w:rPr>
            </w:pPr>
          </w:p>
        </w:tc>
      </w:tr>
      <w:tr w:rsidR="00A846DC" w:rsidTr="00ED7901">
        <w:trPr>
          <w:trHeight w:val="355"/>
        </w:trPr>
        <w:tc>
          <w:tcPr>
            <w:tcW w:w="935" w:type="dxa"/>
            <w:noWrap/>
          </w:tcPr>
          <w:p w:rsidR="00A846DC" w:rsidRDefault="00A846DC">
            <w:pPr>
              <w:autoSpaceDE w:val="0"/>
              <w:autoSpaceDN w:val="0"/>
              <w:jc w:val="center"/>
              <w:rPr>
                <w:rFonts w:ascii="宋体" w:hAnsi="宋体" w:cs="宋体"/>
                <w:color w:val="FF0000"/>
                <w:kern w:val="0"/>
                <w:sz w:val="20"/>
                <w:szCs w:val="20"/>
              </w:rPr>
            </w:pPr>
          </w:p>
        </w:tc>
        <w:tc>
          <w:tcPr>
            <w:tcW w:w="5592" w:type="dxa"/>
            <w:noWrap/>
            <w:vAlign w:val="center"/>
          </w:tcPr>
          <w:p w:rsidR="00A846DC" w:rsidRDefault="00A846DC">
            <w:pPr>
              <w:rPr>
                <w:color w:val="FF0000"/>
                <w:sz w:val="20"/>
                <w:szCs w:val="20"/>
              </w:rPr>
            </w:pPr>
          </w:p>
        </w:tc>
        <w:tc>
          <w:tcPr>
            <w:tcW w:w="2312" w:type="dxa"/>
            <w:noWrap/>
            <w:vAlign w:val="center"/>
          </w:tcPr>
          <w:p w:rsidR="00A846DC" w:rsidRDefault="00A846DC">
            <w:pPr>
              <w:jc w:val="center"/>
              <w:rPr>
                <w:color w:val="FF0000"/>
                <w:sz w:val="20"/>
                <w:szCs w:val="20"/>
              </w:rPr>
            </w:pPr>
          </w:p>
        </w:tc>
      </w:tr>
      <w:tr w:rsidR="00A846DC" w:rsidTr="00ED7901">
        <w:trPr>
          <w:trHeight w:val="355"/>
        </w:trPr>
        <w:tc>
          <w:tcPr>
            <w:tcW w:w="935" w:type="dxa"/>
            <w:noWrap/>
          </w:tcPr>
          <w:p w:rsidR="00A846DC" w:rsidRDefault="00A846DC">
            <w:pPr>
              <w:autoSpaceDE w:val="0"/>
              <w:autoSpaceDN w:val="0"/>
              <w:jc w:val="center"/>
              <w:rPr>
                <w:rFonts w:ascii="宋体" w:hAnsi="宋体" w:cs="宋体"/>
                <w:color w:val="FF0000"/>
                <w:kern w:val="0"/>
                <w:sz w:val="20"/>
                <w:szCs w:val="20"/>
              </w:rPr>
            </w:pPr>
          </w:p>
        </w:tc>
        <w:tc>
          <w:tcPr>
            <w:tcW w:w="5592" w:type="dxa"/>
            <w:noWrap/>
            <w:vAlign w:val="center"/>
          </w:tcPr>
          <w:p w:rsidR="00A846DC" w:rsidRDefault="00A846DC">
            <w:pPr>
              <w:rPr>
                <w:rFonts w:ascii="宋体" w:hAnsi="宋体"/>
                <w:color w:val="FF0000"/>
                <w:sz w:val="20"/>
                <w:szCs w:val="20"/>
              </w:rPr>
            </w:pPr>
          </w:p>
        </w:tc>
        <w:tc>
          <w:tcPr>
            <w:tcW w:w="2312" w:type="dxa"/>
            <w:noWrap/>
            <w:vAlign w:val="center"/>
          </w:tcPr>
          <w:p w:rsidR="00A846DC" w:rsidRDefault="00A846DC">
            <w:pPr>
              <w:jc w:val="center"/>
              <w:rPr>
                <w:color w:val="FF0000"/>
                <w:sz w:val="20"/>
                <w:szCs w:val="20"/>
              </w:rPr>
            </w:pPr>
          </w:p>
        </w:tc>
      </w:tr>
      <w:tr w:rsidR="00A846DC" w:rsidTr="00ED7901">
        <w:trPr>
          <w:trHeight w:val="355"/>
        </w:trPr>
        <w:tc>
          <w:tcPr>
            <w:tcW w:w="935" w:type="dxa"/>
            <w:noWrap/>
          </w:tcPr>
          <w:p w:rsidR="00A846DC" w:rsidRDefault="00A846DC">
            <w:pPr>
              <w:autoSpaceDE w:val="0"/>
              <w:autoSpaceDN w:val="0"/>
              <w:jc w:val="center"/>
              <w:rPr>
                <w:rFonts w:ascii="宋体" w:hAnsi="宋体" w:cs="宋体"/>
                <w:color w:val="FF0000"/>
                <w:kern w:val="0"/>
                <w:sz w:val="20"/>
                <w:szCs w:val="20"/>
              </w:rPr>
            </w:pPr>
          </w:p>
        </w:tc>
        <w:tc>
          <w:tcPr>
            <w:tcW w:w="5592" w:type="dxa"/>
            <w:noWrap/>
            <w:vAlign w:val="center"/>
          </w:tcPr>
          <w:p w:rsidR="00A846DC" w:rsidRDefault="00A846DC">
            <w:pPr>
              <w:rPr>
                <w:color w:val="FF0000"/>
                <w:sz w:val="20"/>
                <w:szCs w:val="20"/>
              </w:rPr>
            </w:pPr>
          </w:p>
        </w:tc>
        <w:tc>
          <w:tcPr>
            <w:tcW w:w="2312" w:type="dxa"/>
            <w:noWrap/>
            <w:vAlign w:val="center"/>
          </w:tcPr>
          <w:p w:rsidR="00A846DC" w:rsidRDefault="00A846DC">
            <w:pPr>
              <w:autoSpaceDE w:val="0"/>
              <w:autoSpaceDN w:val="0"/>
              <w:jc w:val="center"/>
              <w:rPr>
                <w:color w:val="FF0000"/>
                <w:sz w:val="20"/>
                <w:szCs w:val="20"/>
              </w:rPr>
            </w:pPr>
          </w:p>
        </w:tc>
      </w:tr>
      <w:tr w:rsidR="00A846DC" w:rsidTr="00ED7901">
        <w:trPr>
          <w:trHeight w:val="355"/>
        </w:trPr>
        <w:tc>
          <w:tcPr>
            <w:tcW w:w="935" w:type="dxa"/>
            <w:noWrap/>
          </w:tcPr>
          <w:p w:rsidR="00A846DC" w:rsidRDefault="00A846DC">
            <w:pPr>
              <w:autoSpaceDE w:val="0"/>
              <w:autoSpaceDN w:val="0"/>
              <w:jc w:val="center"/>
              <w:rPr>
                <w:rFonts w:ascii="宋体" w:hAnsi="宋体" w:cs="宋体"/>
                <w:color w:val="FF0000"/>
                <w:kern w:val="0"/>
                <w:sz w:val="20"/>
                <w:szCs w:val="20"/>
              </w:rPr>
            </w:pPr>
          </w:p>
        </w:tc>
        <w:tc>
          <w:tcPr>
            <w:tcW w:w="5592" w:type="dxa"/>
            <w:noWrap/>
            <w:vAlign w:val="center"/>
          </w:tcPr>
          <w:p w:rsidR="00A846DC" w:rsidRDefault="00A846DC">
            <w:pPr>
              <w:rPr>
                <w:color w:val="FF0000"/>
                <w:sz w:val="20"/>
                <w:szCs w:val="20"/>
              </w:rPr>
            </w:pPr>
          </w:p>
        </w:tc>
        <w:tc>
          <w:tcPr>
            <w:tcW w:w="2312" w:type="dxa"/>
            <w:noWrap/>
            <w:vAlign w:val="center"/>
          </w:tcPr>
          <w:p w:rsidR="00A846DC" w:rsidRDefault="00A846DC">
            <w:pPr>
              <w:jc w:val="center"/>
              <w:rPr>
                <w:color w:val="FF0000"/>
                <w:sz w:val="20"/>
                <w:szCs w:val="20"/>
              </w:rPr>
            </w:pPr>
          </w:p>
        </w:tc>
      </w:tr>
      <w:tr w:rsidR="00A846DC" w:rsidTr="00ED7901">
        <w:trPr>
          <w:trHeight w:val="355"/>
        </w:trPr>
        <w:tc>
          <w:tcPr>
            <w:tcW w:w="935" w:type="dxa"/>
            <w:noWrap/>
          </w:tcPr>
          <w:p w:rsidR="00A846DC" w:rsidRDefault="00A846DC">
            <w:pPr>
              <w:autoSpaceDE w:val="0"/>
              <w:autoSpaceDN w:val="0"/>
              <w:jc w:val="center"/>
              <w:rPr>
                <w:rFonts w:ascii="宋体" w:hAnsi="宋体" w:cs="宋体"/>
                <w:color w:val="FF0000"/>
                <w:kern w:val="0"/>
                <w:sz w:val="20"/>
                <w:szCs w:val="20"/>
              </w:rPr>
            </w:pPr>
          </w:p>
        </w:tc>
        <w:tc>
          <w:tcPr>
            <w:tcW w:w="5592" w:type="dxa"/>
            <w:noWrap/>
            <w:vAlign w:val="center"/>
          </w:tcPr>
          <w:p w:rsidR="00A846DC" w:rsidRDefault="00A846DC">
            <w:pPr>
              <w:rPr>
                <w:color w:val="FF0000"/>
                <w:sz w:val="20"/>
                <w:szCs w:val="20"/>
              </w:rPr>
            </w:pPr>
          </w:p>
        </w:tc>
        <w:tc>
          <w:tcPr>
            <w:tcW w:w="2312" w:type="dxa"/>
            <w:noWrap/>
            <w:vAlign w:val="center"/>
          </w:tcPr>
          <w:p w:rsidR="00A846DC" w:rsidRDefault="00A846DC">
            <w:pPr>
              <w:jc w:val="center"/>
              <w:rPr>
                <w:color w:val="FF0000"/>
                <w:sz w:val="20"/>
                <w:szCs w:val="20"/>
              </w:rPr>
            </w:pPr>
          </w:p>
        </w:tc>
      </w:tr>
      <w:tr w:rsidR="00A846DC" w:rsidTr="00ED7901">
        <w:trPr>
          <w:trHeight w:val="355"/>
        </w:trPr>
        <w:tc>
          <w:tcPr>
            <w:tcW w:w="935" w:type="dxa"/>
            <w:noWrap/>
          </w:tcPr>
          <w:p w:rsidR="00A846DC" w:rsidRDefault="00A846DC">
            <w:pPr>
              <w:autoSpaceDE w:val="0"/>
              <w:autoSpaceDN w:val="0"/>
              <w:jc w:val="center"/>
              <w:rPr>
                <w:rFonts w:ascii="宋体" w:hAnsi="宋体" w:cs="宋体"/>
                <w:color w:val="FF0000"/>
                <w:kern w:val="0"/>
                <w:sz w:val="20"/>
                <w:szCs w:val="20"/>
              </w:rPr>
            </w:pPr>
          </w:p>
        </w:tc>
        <w:tc>
          <w:tcPr>
            <w:tcW w:w="5592" w:type="dxa"/>
            <w:noWrap/>
            <w:vAlign w:val="center"/>
          </w:tcPr>
          <w:p w:rsidR="00A846DC" w:rsidRDefault="00A846DC">
            <w:pPr>
              <w:rPr>
                <w:color w:val="FF0000"/>
                <w:sz w:val="20"/>
                <w:szCs w:val="20"/>
              </w:rPr>
            </w:pPr>
          </w:p>
        </w:tc>
        <w:tc>
          <w:tcPr>
            <w:tcW w:w="2312" w:type="dxa"/>
            <w:noWrap/>
            <w:vAlign w:val="center"/>
          </w:tcPr>
          <w:p w:rsidR="00A846DC" w:rsidRDefault="00A846DC">
            <w:pPr>
              <w:jc w:val="center"/>
              <w:rPr>
                <w:color w:val="FF0000"/>
                <w:sz w:val="20"/>
                <w:szCs w:val="20"/>
              </w:rPr>
            </w:pPr>
          </w:p>
        </w:tc>
      </w:tr>
      <w:tr w:rsidR="00A846DC" w:rsidTr="00ED7901">
        <w:trPr>
          <w:trHeight w:val="355"/>
        </w:trPr>
        <w:tc>
          <w:tcPr>
            <w:tcW w:w="935" w:type="dxa"/>
            <w:noWrap/>
          </w:tcPr>
          <w:p w:rsidR="00A846DC" w:rsidRDefault="00A846DC">
            <w:pPr>
              <w:autoSpaceDE w:val="0"/>
              <w:autoSpaceDN w:val="0"/>
              <w:jc w:val="center"/>
              <w:rPr>
                <w:rFonts w:ascii="宋体" w:hAnsi="宋体" w:cs="宋体"/>
                <w:color w:val="FF0000"/>
                <w:kern w:val="0"/>
                <w:sz w:val="20"/>
                <w:szCs w:val="20"/>
              </w:rPr>
            </w:pPr>
          </w:p>
        </w:tc>
        <w:tc>
          <w:tcPr>
            <w:tcW w:w="5592" w:type="dxa"/>
            <w:noWrap/>
            <w:vAlign w:val="center"/>
          </w:tcPr>
          <w:p w:rsidR="00A846DC" w:rsidRDefault="00A846DC">
            <w:pPr>
              <w:rPr>
                <w:color w:val="FF0000"/>
                <w:sz w:val="20"/>
                <w:szCs w:val="20"/>
              </w:rPr>
            </w:pPr>
          </w:p>
        </w:tc>
        <w:tc>
          <w:tcPr>
            <w:tcW w:w="2312" w:type="dxa"/>
            <w:noWrap/>
            <w:vAlign w:val="center"/>
          </w:tcPr>
          <w:p w:rsidR="00A846DC" w:rsidRDefault="00A846DC">
            <w:pPr>
              <w:jc w:val="center"/>
              <w:rPr>
                <w:color w:val="FF0000"/>
                <w:sz w:val="20"/>
                <w:szCs w:val="20"/>
              </w:rPr>
            </w:pPr>
          </w:p>
        </w:tc>
      </w:tr>
      <w:tr w:rsidR="00A846DC" w:rsidTr="00ED7901">
        <w:trPr>
          <w:trHeight w:val="355"/>
        </w:trPr>
        <w:tc>
          <w:tcPr>
            <w:tcW w:w="935" w:type="dxa"/>
            <w:noWrap/>
          </w:tcPr>
          <w:p w:rsidR="00A846DC" w:rsidRDefault="00A846DC">
            <w:pPr>
              <w:autoSpaceDE w:val="0"/>
              <w:autoSpaceDN w:val="0"/>
              <w:jc w:val="center"/>
              <w:rPr>
                <w:rFonts w:ascii="宋体" w:hAnsi="宋体" w:cs="宋体"/>
                <w:color w:val="FF0000"/>
                <w:kern w:val="0"/>
                <w:sz w:val="20"/>
                <w:szCs w:val="20"/>
              </w:rPr>
            </w:pPr>
          </w:p>
        </w:tc>
        <w:tc>
          <w:tcPr>
            <w:tcW w:w="5592" w:type="dxa"/>
            <w:noWrap/>
            <w:vAlign w:val="center"/>
          </w:tcPr>
          <w:p w:rsidR="00A846DC" w:rsidRDefault="00A846DC">
            <w:pPr>
              <w:rPr>
                <w:color w:val="FF0000"/>
                <w:sz w:val="20"/>
                <w:szCs w:val="20"/>
              </w:rPr>
            </w:pPr>
          </w:p>
        </w:tc>
        <w:tc>
          <w:tcPr>
            <w:tcW w:w="2312" w:type="dxa"/>
            <w:noWrap/>
            <w:vAlign w:val="center"/>
          </w:tcPr>
          <w:p w:rsidR="00A846DC" w:rsidRDefault="00A846DC">
            <w:pPr>
              <w:autoSpaceDE w:val="0"/>
              <w:autoSpaceDN w:val="0"/>
              <w:jc w:val="center"/>
              <w:rPr>
                <w:rFonts w:ascii="宋体" w:hAnsi="宋体" w:cs="宋体"/>
                <w:color w:val="FF0000"/>
                <w:kern w:val="0"/>
                <w:sz w:val="20"/>
                <w:szCs w:val="20"/>
              </w:rPr>
            </w:pPr>
          </w:p>
        </w:tc>
      </w:tr>
      <w:tr w:rsidR="00A846DC" w:rsidTr="00ED7901">
        <w:trPr>
          <w:trHeight w:val="377"/>
        </w:trPr>
        <w:tc>
          <w:tcPr>
            <w:tcW w:w="935" w:type="dxa"/>
            <w:noWrap/>
          </w:tcPr>
          <w:p w:rsidR="00A846DC" w:rsidRDefault="00A846DC">
            <w:pPr>
              <w:autoSpaceDE w:val="0"/>
              <w:autoSpaceDN w:val="0"/>
              <w:jc w:val="center"/>
              <w:rPr>
                <w:rFonts w:ascii="宋体" w:hAnsi="宋体" w:cs="宋体"/>
                <w:color w:val="FF0000"/>
                <w:kern w:val="0"/>
                <w:sz w:val="20"/>
                <w:szCs w:val="20"/>
              </w:rPr>
            </w:pPr>
          </w:p>
        </w:tc>
        <w:tc>
          <w:tcPr>
            <w:tcW w:w="5592" w:type="dxa"/>
            <w:noWrap/>
            <w:vAlign w:val="center"/>
          </w:tcPr>
          <w:p w:rsidR="00A846DC" w:rsidRDefault="00A846DC">
            <w:pPr>
              <w:widowControl/>
              <w:jc w:val="left"/>
              <w:textAlignment w:val="center"/>
              <w:rPr>
                <w:color w:val="FF0000"/>
                <w:sz w:val="20"/>
                <w:szCs w:val="20"/>
              </w:rPr>
            </w:pPr>
          </w:p>
        </w:tc>
        <w:tc>
          <w:tcPr>
            <w:tcW w:w="2312" w:type="dxa"/>
            <w:noWrap/>
            <w:vAlign w:val="center"/>
          </w:tcPr>
          <w:p w:rsidR="00A846DC" w:rsidRDefault="00A846DC">
            <w:pPr>
              <w:widowControl/>
              <w:jc w:val="center"/>
              <w:textAlignment w:val="center"/>
              <w:rPr>
                <w:rFonts w:ascii="宋体" w:hAnsi="宋体" w:cs="宋体"/>
                <w:color w:val="FF0000"/>
                <w:kern w:val="0"/>
                <w:sz w:val="20"/>
                <w:szCs w:val="20"/>
              </w:rPr>
            </w:pPr>
          </w:p>
        </w:tc>
      </w:tr>
    </w:tbl>
    <w:p w:rsidR="00A846DC" w:rsidRDefault="004E536F">
      <w:pPr>
        <w:spacing w:line="400" w:lineRule="exact"/>
        <w:jc w:val="left"/>
        <w:rPr>
          <w:rFonts w:ascii="宋体" w:hAnsi="宋体" w:cs="黑体"/>
          <w:b/>
          <w:bCs/>
          <w:sz w:val="28"/>
          <w:szCs w:val="28"/>
        </w:rPr>
      </w:pPr>
      <w:r>
        <w:rPr>
          <w:rFonts w:ascii="宋体" w:hAnsi="宋体" w:cs="黑体" w:hint="eastAsia"/>
          <w:b/>
          <w:bCs/>
          <w:sz w:val="28"/>
          <w:szCs w:val="28"/>
        </w:rPr>
        <w:t xml:space="preserve">    </w:t>
      </w:r>
      <w:r w:rsidR="000D5A0F">
        <w:rPr>
          <w:rFonts w:ascii="宋体" w:hAnsi="宋体" w:cs="黑体" w:hint="eastAsia"/>
          <w:b/>
          <w:bCs/>
          <w:sz w:val="28"/>
          <w:szCs w:val="28"/>
        </w:rPr>
        <w:t>2.2 项目安全文明管理细则</w:t>
      </w:r>
    </w:p>
    <w:p w:rsidR="00A846DC" w:rsidRDefault="000D5A0F">
      <w:pPr>
        <w:spacing w:line="400" w:lineRule="exact"/>
        <w:ind w:firstLine="570"/>
        <w:rPr>
          <w:rFonts w:ascii="宋体" w:hAnsi="宋体"/>
          <w:sz w:val="24"/>
        </w:rPr>
      </w:pPr>
      <w:r>
        <w:rPr>
          <w:rFonts w:ascii="宋体" w:hAnsi="宋体" w:hint="eastAsia"/>
          <w:sz w:val="24"/>
        </w:rPr>
        <w:t>为保证安全生产纪律，强化安全生产管理，维护正常的生产秩序，保证在施人员生命财产安全，特制订本实施细则：</w:t>
      </w:r>
    </w:p>
    <w:tbl>
      <w:tblPr>
        <w:tblW w:w="9331" w:type="dxa"/>
        <w:tblInd w:w="96"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Look w:val="04A0"/>
      </w:tblPr>
      <w:tblGrid>
        <w:gridCol w:w="811"/>
        <w:gridCol w:w="6445"/>
        <w:gridCol w:w="2075"/>
      </w:tblGrid>
      <w:tr w:rsidR="00ED7901" w:rsidTr="00ED7901">
        <w:trPr>
          <w:trHeight w:val="340"/>
          <w:tblHeader/>
        </w:trPr>
        <w:tc>
          <w:tcPr>
            <w:tcW w:w="811" w:type="dxa"/>
            <w:shd w:val="clear" w:color="auto" w:fill="auto"/>
            <w:noWrap/>
            <w:vAlign w:val="center"/>
          </w:tcPr>
          <w:p w:rsidR="00ED7901" w:rsidRDefault="00ED7901" w:rsidP="00C817A8">
            <w:pPr>
              <w:widowControl/>
              <w:spacing w:line="240" w:lineRule="exact"/>
              <w:jc w:val="center"/>
              <w:textAlignment w:val="center"/>
              <w:rPr>
                <w:rFonts w:ascii="宋体" w:hAnsi="宋体" w:cs="宋体"/>
                <w:b/>
                <w:bCs/>
                <w:color w:val="0070C0"/>
                <w:sz w:val="20"/>
                <w:szCs w:val="20"/>
              </w:rPr>
            </w:pPr>
            <w:bookmarkStart w:id="3" w:name="_Toc356568017"/>
            <w:bookmarkStart w:id="4" w:name="_Toc344215226"/>
            <w:bookmarkStart w:id="5" w:name="_Toc344216431"/>
            <w:r>
              <w:rPr>
                <w:rFonts w:ascii="宋体" w:hAnsi="宋体" w:cs="宋体" w:hint="eastAsia"/>
                <w:b/>
                <w:bCs/>
                <w:color w:val="0070C0"/>
                <w:kern w:val="0"/>
                <w:sz w:val="20"/>
                <w:szCs w:val="20"/>
              </w:rPr>
              <w:t>序号</w:t>
            </w:r>
          </w:p>
        </w:tc>
        <w:tc>
          <w:tcPr>
            <w:tcW w:w="6445" w:type="dxa"/>
            <w:shd w:val="clear" w:color="auto" w:fill="auto"/>
            <w:noWrap/>
            <w:vAlign w:val="center"/>
          </w:tcPr>
          <w:p w:rsidR="00ED7901" w:rsidRDefault="00ED7901" w:rsidP="00C817A8">
            <w:pPr>
              <w:widowControl/>
              <w:spacing w:line="240" w:lineRule="exact"/>
              <w:jc w:val="center"/>
              <w:textAlignment w:val="center"/>
              <w:rPr>
                <w:rFonts w:ascii="宋体" w:hAnsi="宋体" w:cs="宋体"/>
                <w:b/>
                <w:bCs/>
                <w:color w:val="0070C0"/>
                <w:sz w:val="20"/>
                <w:szCs w:val="20"/>
              </w:rPr>
            </w:pPr>
            <w:r>
              <w:rPr>
                <w:rFonts w:ascii="宋体" w:hAnsi="宋体" w:cs="宋体" w:hint="eastAsia"/>
                <w:b/>
                <w:bCs/>
                <w:color w:val="0070C0"/>
                <w:kern w:val="0"/>
                <w:sz w:val="20"/>
                <w:szCs w:val="20"/>
              </w:rPr>
              <w:t>违约内容</w:t>
            </w:r>
          </w:p>
        </w:tc>
        <w:tc>
          <w:tcPr>
            <w:tcW w:w="2075" w:type="dxa"/>
            <w:shd w:val="clear" w:color="auto" w:fill="auto"/>
            <w:noWrap/>
            <w:vAlign w:val="center"/>
          </w:tcPr>
          <w:p w:rsidR="00ED7901" w:rsidRDefault="00ED7901" w:rsidP="00C817A8">
            <w:pPr>
              <w:widowControl/>
              <w:spacing w:line="240" w:lineRule="exact"/>
              <w:jc w:val="center"/>
              <w:textAlignment w:val="center"/>
              <w:rPr>
                <w:rFonts w:ascii="宋体" w:hAnsi="宋体" w:cs="宋体"/>
                <w:b/>
                <w:bCs/>
                <w:color w:val="0070C0"/>
                <w:sz w:val="20"/>
                <w:szCs w:val="20"/>
              </w:rPr>
            </w:pPr>
            <w:r>
              <w:rPr>
                <w:rFonts w:ascii="宋体" w:hAnsi="宋体" w:cs="宋体" w:hint="eastAsia"/>
                <w:b/>
                <w:bCs/>
                <w:color w:val="0070C0"/>
                <w:kern w:val="0"/>
                <w:sz w:val="20"/>
                <w:szCs w:val="20"/>
              </w:rPr>
              <w:t>违约金（暂定）</w:t>
            </w:r>
          </w:p>
        </w:tc>
      </w:tr>
      <w:tr w:rsidR="00ED7901" w:rsidTr="00ED7901">
        <w:trPr>
          <w:trHeight w:val="340"/>
        </w:trPr>
        <w:tc>
          <w:tcPr>
            <w:tcW w:w="811" w:type="dxa"/>
            <w:shd w:val="clear" w:color="auto" w:fill="auto"/>
            <w:noWrap/>
            <w:vAlign w:val="center"/>
          </w:tcPr>
          <w:p w:rsidR="00ED7901" w:rsidRDefault="00ED7901" w:rsidP="00C817A8">
            <w:pPr>
              <w:widowControl/>
              <w:spacing w:line="240" w:lineRule="exact"/>
              <w:jc w:val="center"/>
              <w:textAlignment w:val="center"/>
              <w:rPr>
                <w:rFonts w:ascii="宋体" w:hAnsi="宋体" w:cs="宋体"/>
                <w:color w:val="0070C0"/>
                <w:sz w:val="20"/>
                <w:szCs w:val="20"/>
              </w:rPr>
            </w:pPr>
            <w:r>
              <w:rPr>
                <w:rFonts w:ascii="宋体" w:hAnsi="宋体" w:cs="宋体" w:hint="eastAsia"/>
                <w:color w:val="0070C0"/>
                <w:kern w:val="0"/>
                <w:sz w:val="20"/>
                <w:szCs w:val="20"/>
              </w:rPr>
              <w:t>1</w:t>
            </w:r>
          </w:p>
        </w:tc>
        <w:tc>
          <w:tcPr>
            <w:tcW w:w="6445" w:type="dxa"/>
            <w:shd w:val="clear" w:color="auto" w:fill="auto"/>
            <w:noWrap/>
            <w:vAlign w:val="center"/>
          </w:tcPr>
          <w:p w:rsidR="00ED7901" w:rsidRDefault="00ED7901" w:rsidP="00C817A8">
            <w:pPr>
              <w:widowControl/>
              <w:spacing w:line="240" w:lineRule="exact"/>
              <w:textAlignment w:val="center"/>
              <w:rPr>
                <w:rFonts w:ascii="宋体" w:hAnsi="宋体" w:cs="宋体"/>
                <w:color w:val="0070C0"/>
                <w:sz w:val="20"/>
                <w:szCs w:val="20"/>
              </w:rPr>
            </w:pPr>
            <w:r>
              <w:rPr>
                <w:rFonts w:ascii="宋体" w:hAnsi="宋体" w:cs="宋体" w:hint="eastAsia"/>
                <w:color w:val="0070C0"/>
                <w:kern w:val="0"/>
                <w:sz w:val="20"/>
                <w:szCs w:val="20"/>
              </w:rPr>
              <w:t>宿舍内脏乱差，门前三包未安排责任人落实</w:t>
            </w:r>
          </w:p>
        </w:tc>
        <w:tc>
          <w:tcPr>
            <w:tcW w:w="2075" w:type="dxa"/>
            <w:shd w:val="clear" w:color="auto" w:fill="auto"/>
            <w:noWrap/>
            <w:vAlign w:val="center"/>
          </w:tcPr>
          <w:p w:rsidR="00ED7901" w:rsidRDefault="00ED7901" w:rsidP="00C817A8">
            <w:pPr>
              <w:widowControl/>
              <w:spacing w:line="240" w:lineRule="exact"/>
              <w:jc w:val="center"/>
              <w:textAlignment w:val="center"/>
              <w:rPr>
                <w:rFonts w:ascii="宋体" w:hAnsi="宋体" w:cs="宋体"/>
                <w:color w:val="0070C0"/>
                <w:sz w:val="20"/>
                <w:szCs w:val="20"/>
              </w:rPr>
            </w:pPr>
            <w:r>
              <w:rPr>
                <w:rFonts w:ascii="宋体" w:hAnsi="宋体" w:cs="宋体" w:hint="eastAsia"/>
                <w:color w:val="0070C0"/>
                <w:kern w:val="0"/>
                <w:sz w:val="20"/>
                <w:szCs w:val="20"/>
              </w:rPr>
              <w:t>50元/次</w:t>
            </w:r>
          </w:p>
        </w:tc>
      </w:tr>
      <w:tr w:rsidR="00ED7901" w:rsidTr="00ED7901">
        <w:trPr>
          <w:trHeight w:val="340"/>
        </w:trPr>
        <w:tc>
          <w:tcPr>
            <w:tcW w:w="811" w:type="dxa"/>
            <w:shd w:val="clear" w:color="auto" w:fill="auto"/>
            <w:noWrap/>
            <w:vAlign w:val="center"/>
          </w:tcPr>
          <w:p w:rsidR="00ED7901" w:rsidRDefault="00ED7901" w:rsidP="00C817A8">
            <w:pPr>
              <w:widowControl/>
              <w:spacing w:line="240" w:lineRule="exact"/>
              <w:jc w:val="center"/>
              <w:textAlignment w:val="center"/>
              <w:rPr>
                <w:rFonts w:ascii="宋体" w:hAnsi="宋体" w:cs="宋体"/>
                <w:color w:val="0070C0"/>
                <w:sz w:val="20"/>
                <w:szCs w:val="20"/>
              </w:rPr>
            </w:pPr>
            <w:r>
              <w:rPr>
                <w:rFonts w:ascii="宋体" w:hAnsi="宋体" w:cs="宋体" w:hint="eastAsia"/>
                <w:color w:val="0070C0"/>
                <w:kern w:val="0"/>
                <w:sz w:val="20"/>
                <w:szCs w:val="20"/>
              </w:rPr>
              <w:t>2</w:t>
            </w:r>
          </w:p>
        </w:tc>
        <w:tc>
          <w:tcPr>
            <w:tcW w:w="6445" w:type="dxa"/>
            <w:shd w:val="clear" w:color="auto" w:fill="auto"/>
            <w:noWrap/>
            <w:vAlign w:val="center"/>
          </w:tcPr>
          <w:p w:rsidR="00ED7901" w:rsidRDefault="00ED7901" w:rsidP="00C817A8">
            <w:pPr>
              <w:widowControl/>
              <w:spacing w:line="240" w:lineRule="exact"/>
              <w:textAlignment w:val="center"/>
              <w:rPr>
                <w:rFonts w:ascii="宋体" w:hAnsi="宋体" w:cs="宋体"/>
                <w:color w:val="0070C0"/>
                <w:sz w:val="20"/>
                <w:szCs w:val="20"/>
              </w:rPr>
            </w:pPr>
            <w:r>
              <w:rPr>
                <w:rFonts w:ascii="宋体" w:hAnsi="宋体" w:cs="宋体" w:hint="eastAsia"/>
                <w:color w:val="0070C0"/>
                <w:kern w:val="0"/>
                <w:sz w:val="20"/>
                <w:szCs w:val="20"/>
              </w:rPr>
              <w:t>乱倒脏物、脏水</w:t>
            </w:r>
          </w:p>
        </w:tc>
        <w:tc>
          <w:tcPr>
            <w:tcW w:w="2075" w:type="dxa"/>
            <w:shd w:val="clear" w:color="auto" w:fill="auto"/>
            <w:noWrap/>
            <w:vAlign w:val="center"/>
          </w:tcPr>
          <w:p w:rsidR="00ED7901" w:rsidRDefault="00ED7901" w:rsidP="00C817A8">
            <w:pPr>
              <w:widowControl/>
              <w:spacing w:line="240" w:lineRule="exact"/>
              <w:jc w:val="center"/>
              <w:textAlignment w:val="center"/>
              <w:rPr>
                <w:rFonts w:ascii="宋体" w:hAnsi="宋体" w:cs="宋体"/>
                <w:color w:val="0070C0"/>
                <w:sz w:val="20"/>
                <w:szCs w:val="20"/>
              </w:rPr>
            </w:pPr>
            <w:r>
              <w:rPr>
                <w:rFonts w:ascii="宋体" w:hAnsi="宋体" w:cs="宋体" w:hint="eastAsia"/>
                <w:color w:val="0070C0"/>
                <w:kern w:val="0"/>
                <w:sz w:val="20"/>
                <w:szCs w:val="20"/>
              </w:rPr>
              <w:t>50元/次</w:t>
            </w:r>
          </w:p>
        </w:tc>
      </w:tr>
      <w:tr w:rsidR="00ED7901" w:rsidTr="00ED7901">
        <w:trPr>
          <w:trHeight w:val="340"/>
        </w:trPr>
        <w:tc>
          <w:tcPr>
            <w:tcW w:w="811" w:type="dxa"/>
            <w:shd w:val="clear" w:color="auto" w:fill="auto"/>
            <w:noWrap/>
            <w:vAlign w:val="center"/>
          </w:tcPr>
          <w:p w:rsidR="00ED7901" w:rsidRDefault="00ED7901" w:rsidP="00C817A8">
            <w:pPr>
              <w:widowControl/>
              <w:spacing w:line="240" w:lineRule="exact"/>
              <w:jc w:val="center"/>
              <w:textAlignment w:val="center"/>
              <w:rPr>
                <w:rFonts w:ascii="宋体" w:hAnsi="宋体" w:cs="宋体"/>
                <w:color w:val="0070C0"/>
                <w:sz w:val="20"/>
                <w:szCs w:val="20"/>
              </w:rPr>
            </w:pPr>
            <w:r>
              <w:rPr>
                <w:rFonts w:ascii="宋体" w:hAnsi="宋体" w:cs="宋体" w:hint="eastAsia"/>
                <w:color w:val="0070C0"/>
                <w:kern w:val="0"/>
                <w:sz w:val="20"/>
                <w:szCs w:val="20"/>
              </w:rPr>
              <w:t>3</w:t>
            </w:r>
          </w:p>
        </w:tc>
        <w:tc>
          <w:tcPr>
            <w:tcW w:w="6445" w:type="dxa"/>
            <w:shd w:val="clear" w:color="auto" w:fill="auto"/>
            <w:noWrap/>
            <w:vAlign w:val="center"/>
          </w:tcPr>
          <w:p w:rsidR="00ED7901" w:rsidRDefault="00ED7901" w:rsidP="00C817A8">
            <w:pPr>
              <w:widowControl/>
              <w:spacing w:line="240" w:lineRule="exact"/>
              <w:textAlignment w:val="center"/>
              <w:rPr>
                <w:rFonts w:ascii="宋体" w:hAnsi="宋体" w:cs="宋体"/>
                <w:color w:val="0070C0"/>
                <w:sz w:val="20"/>
                <w:szCs w:val="20"/>
              </w:rPr>
            </w:pPr>
            <w:r>
              <w:rPr>
                <w:rFonts w:ascii="宋体" w:hAnsi="宋体" w:cs="宋体" w:hint="eastAsia"/>
                <w:color w:val="0070C0"/>
                <w:kern w:val="0"/>
                <w:sz w:val="20"/>
                <w:szCs w:val="20"/>
              </w:rPr>
              <w:t>宿舍内私接电线、使用大功率电器、改动床铺布局、私拆乱改</w:t>
            </w:r>
          </w:p>
        </w:tc>
        <w:tc>
          <w:tcPr>
            <w:tcW w:w="2075" w:type="dxa"/>
            <w:shd w:val="clear" w:color="auto" w:fill="auto"/>
            <w:noWrap/>
            <w:vAlign w:val="center"/>
          </w:tcPr>
          <w:p w:rsidR="00ED7901" w:rsidRDefault="00ED7901" w:rsidP="00C817A8">
            <w:pPr>
              <w:widowControl/>
              <w:spacing w:line="240" w:lineRule="exact"/>
              <w:jc w:val="center"/>
              <w:textAlignment w:val="center"/>
              <w:rPr>
                <w:rFonts w:ascii="宋体" w:hAnsi="宋体" w:cs="宋体"/>
                <w:color w:val="0070C0"/>
                <w:sz w:val="20"/>
                <w:szCs w:val="20"/>
              </w:rPr>
            </w:pPr>
            <w:r>
              <w:rPr>
                <w:rFonts w:ascii="宋体" w:hAnsi="宋体" w:cs="宋体" w:hint="eastAsia"/>
                <w:color w:val="0070C0"/>
                <w:kern w:val="0"/>
                <w:sz w:val="20"/>
                <w:szCs w:val="20"/>
              </w:rPr>
              <w:t>100元/次</w:t>
            </w:r>
          </w:p>
        </w:tc>
      </w:tr>
      <w:tr w:rsidR="00ED7901" w:rsidTr="00ED7901">
        <w:trPr>
          <w:trHeight w:val="340"/>
        </w:trPr>
        <w:tc>
          <w:tcPr>
            <w:tcW w:w="811" w:type="dxa"/>
            <w:shd w:val="clear" w:color="auto" w:fill="auto"/>
            <w:noWrap/>
            <w:vAlign w:val="center"/>
          </w:tcPr>
          <w:p w:rsidR="00ED7901" w:rsidRDefault="00ED7901" w:rsidP="00C817A8">
            <w:pPr>
              <w:widowControl/>
              <w:spacing w:line="240" w:lineRule="exact"/>
              <w:jc w:val="center"/>
              <w:textAlignment w:val="center"/>
              <w:rPr>
                <w:rFonts w:ascii="宋体" w:hAnsi="宋体" w:cs="宋体"/>
                <w:color w:val="0070C0"/>
                <w:sz w:val="20"/>
                <w:szCs w:val="20"/>
              </w:rPr>
            </w:pPr>
            <w:r>
              <w:rPr>
                <w:rFonts w:ascii="宋体" w:hAnsi="宋体" w:cs="宋体" w:hint="eastAsia"/>
                <w:color w:val="0070C0"/>
                <w:kern w:val="0"/>
                <w:sz w:val="20"/>
                <w:szCs w:val="20"/>
              </w:rPr>
              <w:t>4</w:t>
            </w:r>
          </w:p>
        </w:tc>
        <w:tc>
          <w:tcPr>
            <w:tcW w:w="6445" w:type="dxa"/>
            <w:shd w:val="clear" w:color="auto" w:fill="auto"/>
            <w:noWrap/>
            <w:vAlign w:val="center"/>
          </w:tcPr>
          <w:p w:rsidR="00ED7901" w:rsidRDefault="00ED7901" w:rsidP="00C817A8">
            <w:pPr>
              <w:widowControl/>
              <w:spacing w:line="240" w:lineRule="exact"/>
              <w:textAlignment w:val="center"/>
              <w:rPr>
                <w:rFonts w:ascii="宋体" w:hAnsi="宋体" w:cs="宋体"/>
                <w:color w:val="0070C0"/>
                <w:sz w:val="20"/>
                <w:szCs w:val="20"/>
              </w:rPr>
            </w:pPr>
            <w:r>
              <w:rPr>
                <w:rFonts w:ascii="宋体" w:hAnsi="宋体" w:cs="宋体" w:hint="eastAsia"/>
                <w:color w:val="0070C0"/>
                <w:kern w:val="0"/>
                <w:sz w:val="20"/>
                <w:szCs w:val="20"/>
              </w:rPr>
              <w:t>在禁火禁烟区域做饭、私接电炉、热得快等大功率电器等</w:t>
            </w:r>
          </w:p>
        </w:tc>
        <w:tc>
          <w:tcPr>
            <w:tcW w:w="2075" w:type="dxa"/>
            <w:shd w:val="clear" w:color="auto" w:fill="auto"/>
            <w:noWrap/>
            <w:vAlign w:val="center"/>
          </w:tcPr>
          <w:p w:rsidR="00ED7901" w:rsidRDefault="00ED7901" w:rsidP="00C817A8">
            <w:pPr>
              <w:widowControl/>
              <w:spacing w:line="240" w:lineRule="exact"/>
              <w:jc w:val="center"/>
              <w:textAlignment w:val="center"/>
              <w:rPr>
                <w:rFonts w:ascii="宋体" w:hAnsi="宋体" w:cs="宋体"/>
                <w:color w:val="0070C0"/>
                <w:sz w:val="20"/>
                <w:szCs w:val="20"/>
              </w:rPr>
            </w:pPr>
            <w:r>
              <w:rPr>
                <w:rFonts w:ascii="宋体" w:hAnsi="宋体" w:cs="宋体" w:hint="eastAsia"/>
                <w:color w:val="0070C0"/>
                <w:kern w:val="0"/>
                <w:sz w:val="20"/>
                <w:szCs w:val="20"/>
              </w:rPr>
              <w:t>100元/次</w:t>
            </w:r>
          </w:p>
        </w:tc>
      </w:tr>
      <w:tr w:rsidR="00ED7901" w:rsidTr="00ED7901">
        <w:trPr>
          <w:trHeight w:val="340"/>
        </w:trPr>
        <w:tc>
          <w:tcPr>
            <w:tcW w:w="811" w:type="dxa"/>
            <w:shd w:val="clear" w:color="auto" w:fill="auto"/>
            <w:noWrap/>
            <w:vAlign w:val="center"/>
          </w:tcPr>
          <w:p w:rsidR="00ED7901" w:rsidRDefault="00ED7901" w:rsidP="00C817A8">
            <w:pPr>
              <w:widowControl/>
              <w:spacing w:line="240" w:lineRule="exact"/>
              <w:jc w:val="center"/>
              <w:textAlignment w:val="center"/>
              <w:rPr>
                <w:rFonts w:ascii="宋体" w:hAnsi="宋体" w:cs="宋体"/>
                <w:color w:val="0070C0"/>
                <w:sz w:val="20"/>
                <w:szCs w:val="20"/>
              </w:rPr>
            </w:pPr>
            <w:r>
              <w:rPr>
                <w:rFonts w:ascii="宋体" w:hAnsi="宋体" w:cs="宋体" w:hint="eastAsia"/>
                <w:color w:val="0070C0"/>
                <w:kern w:val="0"/>
                <w:sz w:val="20"/>
                <w:szCs w:val="20"/>
              </w:rPr>
              <w:t>5</w:t>
            </w:r>
          </w:p>
        </w:tc>
        <w:tc>
          <w:tcPr>
            <w:tcW w:w="6445" w:type="dxa"/>
            <w:shd w:val="clear" w:color="auto" w:fill="auto"/>
            <w:noWrap/>
            <w:vAlign w:val="center"/>
          </w:tcPr>
          <w:p w:rsidR="00ED7901" w:rsidRDefault="00ED7901" w:rsidP="00C817A8">
            <w:pPr>
              <w:widowControl/>
              <w:spacing w:line="240" w:lineRule="exact"/>
              <w:textAlignment w:val="center"/>
              <w:rPr>
                <w:rFonts w:ascii="宋体" w:hAnsi="宋体" w:cs="宋体"/>
                <w:color w:val="0070C0"/>
                <w:sz w:val="20"/>
                <w:szCs w:val="20"/>
              </w:rPr>
            </w:pPr>
            <w:r>
              <w:rPr>
                <w:rFonts w:ascii="宋体" w:hAnsi="宋体" w:cs="宋体" w:hint="eastAsia"/>
                <w:color w:val="0070C0"/>
                <w:kern w:val="0"/>
                <w:sz w:val="20"/>
                <w:szCs w:val="20"/>
              </w:rPr>
              <w:t>留宿非工地人员</w:t>
            </w:r>
          </w:p>
        </w:tc>
        <w:tc>
          <w:tcPr>
            <w:tcW w:w="2075" w:type="dxa"/>
            <w:shd w:val="clear" w:color="auto" w:fill="auto"/>
            <w:noWrap/>
            <w:vAlign w:val="center"/>
          </w:tcPr>
          <w:p w:rsidR="00ED7901" w:rsidRDefault="00ED7901" w:rsidP="00C817A8">
            <w:pPr>
              <w:widowControl/>
              <w:spacing w:line="240" w:lineRule="exact"/>
              <w:jc w:val="center"/>
              <w:textAlignment w:val="center"/>
              <w:rPr>
                <w:rFonts w:ascii="宋体" w:hAnsi="宋体" w:cs="宋体"/>
                <w:color w:val="0070C0"/>
                <w:sz w:val="20"/>
                <w:szCs w:val="20"/>
              </w:rPr>
            </w:pPr>
            <w:r>
              <w:rPr>
                <w:rFonts w:ascii="宋体" w:hAnsi="宋体" w:cs="宋体" w:hint="eastAsia"/>
                <w:color w:val="0070C0"/>
                <w:kern w:val="0"/>
                <w:sz w:val="20"/>
                <w:szCs w:val="20"/>
              </w:rPr>
              <w:t>200元/次</w:t>
            </w:r>
          </w:p>
        </w:tc>
      </w:tr>
      <w:tr w:rsidR="00ED7901" w:rsidTr="00ED7901">
        <w:trPr>
          <w:trHeight w:val="340"/>
        </w:trPr>
        <w:tc>
          <w:tcPr>
            <w:tcW w:w="811" w:type="dxa"/>
            <w:shd w:val="clear" w:color="auto" w:fill="auto"/>
            <w:noWrap/>
            <w:vAlign w:val="center"/>
          </w:tcPr>
          <w:p w:rsidR="00ED7901" w:rsidRDefault="00ED7901" w:rsidP="00C817A8">
            <w:pPr>
              <w:widowControl/>
              <w:spacing w:line="240" w:lineRule="exact"/>
              <w:jc w:val="center"/>
              <w:textAlignment w:val="center"/>
              <w:rPr>
                <w:rFonts w:ascii="宋体" w:hAnsi="宋体" w:cs="宋体"/>
                <w:color w:val="0070C0"/>
                <w:sz w:val="20"/>
                <w:szCs w:val="20"/>
              </w:rPr>
            </w:pPr>
            <w:r>
              <w:rPr>
                <w:rFonts w:ascii="宋体" w:hAnsi="宋体" w:cs="宋体" w:hint="eastAsia"/>
                <w:color w:val="0070C0"/>
                <w:kern w:val="0"/>
                <w:sz w:val="20"/>
                <w:szCs w:val="20"/>
              </w:rPr>
              <w:t>6</w:t>
            </w:r>
          </w:p>
        </w:tc>
        <w:tc>
          <w:tcPr>
            <w:tcW w:w="6445" w:type="dxa"/>
            <w:shd w:val="clear" w:color="auto" w:fill="auto"/>
            <w:noWrap/>
            <w:vAlign w:val="center"/>
          </w:tcPr>
          <w:p w:rsidR="00ED7901" w:rsidRDefault="00ED7901" w:rsidP="00C817A8">
            <w:pPr>
              <w:widowControl/>
              <w:spacing w:line="240" w:lineRule="exact"/>
              <w:textAlignment w:val="center"/>
              <w:rPr>
                <w:rFonts w:ascii="宋体" w:hAnsi="宋体" w:cs="宋体"/>
                <w:color w:val="0070C0"/>
                <w:kern w:val="0"/>
                <w:sz w:val="20"/>
                <w:szCs w:val="20"/>
              </w:rPr>
            </w:pPr>
            <w:r>
              <w:rPr>
                <w:rFonts w:ascii="宋体" w:hAnsi="宋体" w:cs="宋体" w:hint="eastAsia"/>
                <w:color w:val="0070C0"/>
                <w:kern w:val="0"/>
                <w:sz w:val="20"/>
                <w:szCs w:val="20"/>
              </w:rPr>
              <w:t>使用碘钨灯取暖</w:t>
            </w:r>
          </w:p>
        </w:tc>
        <w:tc>
          <w:tcPr>
            <w:tcW w:w="2075" w:type="dxa"/>
            <w:shd w:val="clear" w:color="auto" w:fill="auto"/>
            <w:noWrap/>
            <w:vAlign w:val="center"/>
          </w:tcPr>
          <w:p w:rsidR="00ED7901" w:rsidRDefault="00ED7901" w:rsidP="00C817A8">
            <w:pPr>
              <w:widowControl/>
              <w:spacing w:line="240" w:lineRule="exact"/>
              <w:jc w:val="center"/>
              <w:textAlignment w:val="center"/>
              <w:rPr>
                <w:rFonts w:ascii="宋体" w:hAnsi="宋体" w:cs="宋体"/>
                <w:color w:val="0070C0"/>
                <w:sz w:val="20"/>
                <w:szCs w:val="20"/>
              </w:rPr>
            </w:pPr>
            <w:r>
              <w:rPr>
                <w:rFonts w:ascii="宋体" w:hAnsi="宋体" w:cs="宋体" w:hint="eastAsia"/>
                <w:color w:val="0070C0"/>
                <w:kern w:val="0"/>
                <w:sz w:val="20"/>
                <w:szCs w:val="20"/>
              </w:rPr>
              <w:t>200元/次</w:t>
            </w:r>
          </w:p>
        </w:tc>
      </w:tr>
      <w:tr w:rsidR="00ED7901" w:rsidTr="00ED7901">
        <w:trPr>
          <w:trHeight w:val="340"/>
        </w:trPr>
        <w:tc>
          <w:tcPr>
            <w:tcW w:w="811" w:type="dxa"/>
            <w:shd w:val="clear" w:color="auto" w:fill="auto"/>
            <w:noWrap/>
            <w:vAlign w:val="center"/>
          </w:tcPr>
          <w:p w:rsidR="00ED7901" w:rsidRDefault="00ED7901" w:rsidP="00C817A8">
            <w:pPr>
              <w:widowControl/>
              <w:spacing w:line="240" w:lineRule="exact"/>
              <w:jc w:val="center"/>
              <w:textAlignment w:val="center"/>
              <w:rPr>
                <w:rFonts w:ascii="宋体" w:hAnsi="宋体" w:cs="宋体"/>
                <w:color w:val="0070C0"/>
                <w:sz w:val="20"/>
                <w:szCs w:val="20"/>
              </w:rPr>
            </w:pPr>
            <w:r>
              <w:rPr>
                <w:rFonts w:ascii="宋体" w:hAnsi="宋体" w:cs="宋体" w:hint="eastAsia"/>
                <w:color w:val="0070C0"/>
                <w:kern w:val="0"/>
                <w:sz w:val="20"/>
                <w:szCs w:val="20"/>
              </w:rPr>
              <w:t>7</w:t>
            </w:r>
          </w:p>
        </w:tc>
        <w:tc>
          <w:tcPr>
            <w:tcW w:w="6445" w:type="dxa"/>
            <w:shd w:val="clear" w:color="auto" w:fill="auto"/>
            <w:noWrap/>
            <w:vAlign w:val="center"/>
          </w:tcPr>
          <w:p w:rsidR="00ED7901" w:rsidRDefault="00ED7901" w:rsidP="00C817A8">
            <w:pPr>
              <w:widowControl/>
              <w:spacing w:line="240" w:lineRule="exact"/>
              <w:textAlignment w:val="center"/>
              <w:rPr>
                <w:rFonts w:ascii="宋体" w:hAnsi="宋体" w:cs="宋体"/>
                <w:color w:val="0070C0"/>
                <w:kern w:val="0"/>
                <w:sz w:val="20"/>
                <w:szCs w:val="20"/>
              </w:rPr>
            </w:pPr>
            <w:r>
              <w:rPr>
                <w:rFonts w:ascii="宋体" w:hAnsi="宋体" w:cs="宋体" w:hint="eastAsia"/>
                <w:color w:val="0070C0"/>
                <w:kern w:val="0"/>
                <w:sz w:val="20"/>
                <w:szCs w:val="20"/>
              </w:rPr>
              <w:t>在项目内聚众闹事、殴打、罢工、群架</w:t>
            </w:r>
          </w:p>
        </w:tc>
        <w:tc>
          <w:tcPr>
            <w:tcW w:w="2075" w:type="dxa"/>
            <w:shd w:val="clear" w:color="auto" w:fill="auto"/>
            <w:noWrap/>
            <w:vAlign w:val="center"/>
          </w:tcPr>
          <w:p w:rsidR="00ED7901" w:rsidRDefault="00ED7901" w:rsidP="00C817A8">
            <w:pPr>
              <w:widowControl/>
              <w:spacing w:line="240" w:lineRule="exact"/>
              <w:jc w:val="center"/>
              <w:textAlignment w:val="center"/>
              <w:rPr>
                <w:rFonts w:ascii="宋体" w:hAnsi="宋体" w:cs="宋体"/>
                <w:color w:val="0070C0"/>
                <w:sz w:val="20"/>
                <w:szCs w:val="20"/>
              </w:rPr>
            </w:pPr>
            <w:r>
              <w:rPr>
                <w:rFonts w:ascii="宋体" w:hAnsi="宋体" w:cs="宋体" w:hint="eastAsia"/>
                <w:color w:val="0070C0"/>
                <w:kern w:val="0"/>
                <w:sz w:val="20"/>
                <w:szCs w:val="20"/>
              </w:rPr>
              <w:t>500元/次</w:t>
            </w:r>
          </w:p>
        </w:tc>
      </w:tr>
      <w:tr w:rsidR="00ED7901" w:rsidTr="00ED7901">
        <w:trPr>
          <w:trHeight w:val="340"/>
        </w:trPr>
        <w:tc>
          <w:tcPr>
            <w:tcW w:w="811" w:type="dxa"/>
            <w:shd w:val="clear" w:color="auto" w:fill="auto"/>
            <w:noWrap/>
            <w:vAlign w:val="center"/>
          </w:tcPr>
          <w:p w:rsidR="00ED7901" w:rsidRDefault="00ED7901" w:rsidP="00C817A8">
            <w:pPr>
              <w:widowControl/>
              <w:spacing w:line="240" w:lineRule="exact"/>
              <w:jc w:val="center"/>
              <w:textAlignment w:val="center"/>
              <w:rPr>
                <w:rFonts w:ascii="宋体" w:hAnsi="宋体" w:cs="宋体"/>
                <w:color w:val="0070C0"/>
                <w:sz w:val="20"/>
                <w:szCs w:val="20"/>
              </w:rPr>
            </w:pPr>
            <w:r>
              <w:rPr>
                <w:rFonts w:ascii="宋体" w:hAnsi="宋体" w:cs="宋体" w:hint="eastAsia"/>
                <w:color w:val="0070C0"/>
                <w:kern w:val="0"/>
                <w:sz w:val="20"/>
                <w:szCs w:val="20"/>
              </w:rPr>
              <w:t>8</w:t>
            </w:r>
          </w:p>
        </w:tc>
        <w:tc>
          <w:tcPr>
            <w:tcW w:w="6445" w:type="dxa"/>
            <w:shd w:val="clear" w:color="auto" w:fill="auto"/>
            <w:noWrap/>
            <w:vAlign w:val="center"/>
          </w:tcPr>
          <w:p w:rsidR="00ED7901" w:rsidRDefault="00ED7901" w:rsidP="00C817A8">
            <w:pPr>
              <w:widowControl/>
              <w:spacing w:line="240" w:lineRule="exact"/>
              <w:textAlignment w:val="center"/>
              <w:rPr>
                <w:rFonts w:ascii="宋体" w:hAnsi="宋体" w:cs="宋体"/>
                <w:color w:val="0070C0"/>
                <w:kern w:val="0"/>
                <w:sz w:val="20"/>
                <w:szCs w:val="20"/>
              </w:rPr>
            </w:pPr>
            <w:r>
              <w:rPr>
                <w:rFonts w:ascii="宋体" w:hAnsi="宋体" w:cs="宋体" w:hint="eastAsia"/>
                <w:color w:val="0070C0"/>
                <w:kern w:val="0"/>
                <w:sz w:val="20"/>
                <w:szCs w:val="20"/>
              </w:rPr>
              <w:t>在项目内打架斗殴、酗酒闹事</w:t>
            </w:r>
          </w:p>
        </w:tc>
        <w:tc>
          <w:tcPr>
            <w:tcW w:w="2075" w:type="dxa"/>
            <w:shd w:val="clear" w:color="auto" w:fill="auto"/>
            <w:noWrap/>
            <w:vAlign w:val="center"/>
          </w:tcPr>
          <w:p w:rsidR="00ED7901" w:rsidRDefault="00ED7901" w:rsidP="00C817A8">
            <w:pPr>
              <w:widowControl/>
              <w:spacing w:line="240" w:lineRule="exact"/>
              <w:jc w:val="center"/>
              <w:textAlignment w:val="center"/>
              <w:rPr>
                <w:rFonts w:ascii="宋体" w:hAnsi="宋体" w:cs="宋体"/>
                <w:color w:val="0070C0"/>
                <w:sz w:val="20"/>
                <w:szCs w:val="20"/>
              </w:rPr>
            </w:pPr>
            <w:r>
              <w:rPr>
                <w:rFonts w:ascii="宋体" w:hAnsi="宋体" w:cs="宋体" w:hint="eastAsia"/>
                <w:color w:val="0070C0"/>
                <w:kern w:val="0"/>
                <w:sz w:val="20"/>
                <w:szCs w:val="20"/>
              </w:rPr>
              <w:t>500元/次</w:t>
            </w:r>
          </w:p>
        </w:tc>
      </w:tr>
      <w:tr w:rsidR="00ED7901" w:rsidTr="00ED7901">
        <w:trPr>
          <w:trHeight w:val="340"/>
        </w:trPr>
        <w:tc>
          <w:tcPr>
            <w:tcW w:w="811" w:type="dxa"/>
            <w:shd w:val="clear" w:color="auto" w:fill="auto"/>
            <w:noWrap/>
            <w:vAlign w:val="center"/>
          </w:tcPr>
          <w:p w:rsidR="00ED7901" w:rsidRDefault="00ED7901" w:rsidP="00C817A8">
            <w:pPr>
              <w:widowControl/>
              <w:spacing w:line="240" w:lineRule="exact"/>
              <w:jc w:val="center"/>
              <w:textAlignment w:val="center"/>
              <w:rPr>
                <w:rFonts w:ascii="宋体" w:hAnsi="宋体" w:cs="宋体"/>
                <w:color w:val="0070C0"/>
                <w:sz w:val="20"/>
                <w:szCs w:val="20"/>
              </w:rPr>
            </w:pPr>
            <w:r>
              <w:rPr>
                <w:rFonts w:ascii="宋体" w:hAnsi="宋体" w:cs="宋体" w:hint="eastAsia"/>
                <w:color w:val="0070C0"/>
                <w:kern w:val="0"/>
                <w:sz w:val="20"/>
                <w:szCs w:val="20"/>
              </w:rPr>
              <w:t>9</w:t>
            </w:r>
          </w:p>
        </w:tc>
        <w:tc>
          <w:tcPr>
            <w:tcW w:w="6445" w:type="dxa"/>
            <w:shd w:val="clear" w:color="auto" w:fill="auto"/>
            <w:noWrap/>
            <w:vAlign w:val="center"/>
          </w:tcPr>
          <w:p w:rsidR="00ED7901" w:rsidRDefault="00ED7901" w:rsidP="00C817A8">
            <w:pPr>
              <w:widowControl/>
              <w:spacing w:line="240" w:lineRule="exact"/>
              <w:textAlignment w:val="center"/>
              <w:rPr>
                <w:rFonts w:ascii="宋体" w:hAnsi="宋体" w:cs="宋体"/>
                <w:color w:val="0070C0"/>
                <w:kern w:val="0"/>
                <w:sz w:val="20"/>
                <w:szCs w:val="20"/>
              </w:rPr>
            </w:pPr>
            <w:r>
              <w:rPr>
                <w:rFonts w:ascii="宋体" w:hAnsi="宋体" w:cs="宋体" w:hint="eastAsia"/>
                <w:color w:val="0070C0"/>
                <w:kern w:val="0"/>
                <w:sz w:val="20"/>
                <w:szCs w:val="20"/>
              </w:rPr>
              <w:t>上下班代刷打卡</w:t>
            </w:r>
          </w:p>
        </w:tc>
        <w:tc>
          <w:tcPr>
            <w:tcW w:w="2075" w:type="dxa"/>
            <w:shd w:val="clear" w:color="auto" w:fill="auto"/>
            <w:noWrap/>
            <w:vAlign w:val="center"/>
          </w:tcPr>
          <w:p w:rsidR="00ED7901" w:rsidRDefault="00ED7901" w:rsidP="00C817A8">
            <w:pPr>
              <w:widowControl/>
              <w:spacing w:line="240" w:lineRule="exact"/>
              <w:jc w:val="center"/>
              <w:textAlignment w:val="center"/>
              <w:rPr>
                <w:rFonts w:ascii="宋体" w:hAnsi="宋体" w:cs="宋体"/>
                <w:color w:val="0070C0"/>
                <w:sz w:val="20"/>
                <w:szCs w:val="20"/>
              </w:rPr>
            </w:pPr>
            <w:r>
              <w:rPr>
                <w:rFonts w:ascii="宋体" w:hAnsi="宋体" w:cs="宋体" w:hint="eastAsia"/>
                <w:color w:val="0070C0"/>
                <w:kern w:val="0"/>
                <w:sz w:val="20"/>
                <w:szCs w:val="20"/>
              </w:rPr>
              <w:t>50元/次*人</w:t>
            </w:r>
          </w:p>
        </w:tc>
      </w:tr>
      <w:tr w:rsidR="00ED7901" w:rsidTr="00ED7901">
        <w:trPr>
          <w:trHeight w:val="340"/>
        </w:trPr>
        <w:tc>
          <w:tcPr>
            <w:tcW w:w="811" w:type="dxa"/>
            <w:shd w:val="clear" w:color="auto" w:fill="auto"/>
            <w:noWrap/>
            <w:vAlign w:val="center"/>
          </w:tcPr>
          <w:p w:rsidR="00ED7901" w:rsidRDefault="00ED7901" w:rsidP="00C817A8">
            <w:pPr>
              <w:widowControl/>
              <w:spacing w:line="240" w:lineRule="exact"/>
              <w:jc w:val="center"/>
              <w:textAlignment w:val="center"/>
              <w:rPr>
                <w:rFonts w:ascii="宋体" w:hAnsi="宋体" w:cs="宋体"/>
                <w:color w:val="0070C0"/>
                <w:sz w:val="20"/>
                <w:szCs w:val="20"/>
              </w:rPr>
            </w:pPr>
            <w:r>
              <w:rPr>
                <w:rFonts w:ascii="宋体" w:hAnsi="宋体" w:cs="宋体" w:hint="eastAsia"/>
                <w:color w:val="0070C0"/>
                <w:kern w:val="0"/>
                <w:sz w:val="20"/>
                <w:szCs w:val="20"/>
              </w:rPr>
              <w:t>10</w:t>
            </w:r>
          </w:p>
        </w:tc>
        <w:tc>
          <w:tcPr>
            <w:tcW w:w="6445" w:type="dxa"/>
            <w:shd w:val="clear" w:color="auto" w:fill="auto"/>
            <w:noWrap/>
            <w:vAlign w:val="center"/>
          </w:tcPr>
          <w:p w:rsidR="00ED7901" w:rsidRDefault="00ED7901" w:rsidP="00C817A8">
            <w:pPr>
              <w:widowControl/>
              <w:spacing w:line="240" w:lineRule="exact"/>
              <w:textAlignment w:val="center"/>
              <w:rPr>
                <w:rFonts w:ascii="宋体" w:hAnsi="宋体" w:cs="宋体"/>
                <w:color w:val="0070C0"/>
                <w:kern w:val="0"/>
                <w:sz w:val="20"/>
                <w:szCs w:val="20"/>
              </w:rPr>
            </w:pPr>
            <w:r>
              <w:rPr>
                <w:rFonts w:ascii="宋体" w:hAnsi="宋体" w:cs="宋体" w:hint="eastAsia"/>
                <w:color w:val="0070C0"/>
                <w:kern w:val="0"/>
                <w:sz w:val="20"/>
                <w:szCs w:val="20"/>
              </w:rPr>
              <w:t>施工楼层中吸烟/住人</w:t>
            </w:r>
          </w:p>
        </w:tc>
        <w:tc>
          <w:tcPr>
            <w:tcW w:w="2075" w:type="dxa"/>
            <w:shd w:val="clear" w:color="auto" w:fill="auto"/>
            <w:noWrap/>
            <w:vAlign w:val="center"/>
          </w:tcPr>
          <w:p w:rsidR="00ED7901" w:rsidRDefault="00ED7901" w:rsidP="00C817A8">
            <w:pPr>
              <w:widowControl/>
              <w:spacing w:line="240" w:lineRule="exact"/>
              <w:jc w:val="center"/>
              <w:textAlignment w:val="center"/>
              <w:rPr>
                <w:rFonts w:ascii="宋体" w:hAnsi="宋体" w:cs="宋体"/>
                <w:color w:val="0070C0"/>
                <w:sz w:val="20"/>
                <w:szCs w:val="20"/>
              </w:rPr>
            </w:pPr>
            <w:r>
              <w:rPr>
                <w:rFonts w:ascii="宋体" w:hAnsi="宋体" w:cs="宋体" w:hint="eastAsia"/>
                <w:color w:val="0070C0"/>
                <w:kern w:val="0"/>
                <w:sz w:val="20"/>
                <w:szCs w:val="20"/>
              </w:rPr>
              <w:t>50元/次*人</w:t>
            </w:r>
          </w:p>
        </w:tc>
      </w:tr>
      <w:tr w:rsidR="00ED7901" w:rsidTr="00ED7901">
        <w:trPr>
          <w:trHeight w:val="340"/>
        </w:trPr>
        <w:tc>
          <w:tcPr>
            <w:tcW w:w="811" w:type="dxa"/>
            <w:shd w:val="clear" w:color="auto" w:fill="auto"/>
            <w:noWrap/>
            <w:vAlign w:val="center"/>
          </w:tcPr>
          <w:p w:rsidR="00ED7901" w:rsidRDefault="00ED7901" w:rsidP="00C817A8">
            <w:pPr>
              <w:widowControl/>
              <w:spacing w:line="240" w:lineRule="exact"/>
              <w:jc w:val="center"/>
              <w:textAlignment w:val="center"/>
              <w:rPr>
                <w:rFonts w:ascii="宋体" w:hAnsi="宋体" w:cs="宋体"/>
                <w:color w:val="0070C0"/>
                <w:sz w:val="20"/>
                <w:szCs w:val="20"/>
              </w:rPr>
            </w:pPr>
            <w:r>
              <w:rPr>
                <w:rFonts w:ascii="宋体" w:hAnsi="宋体" w:cs="宋体" w:hint="eastAsia"/>
                <w:color w:val="0070C0"/>
                <w:kern w:val="0"/>
                <w:sz w:val="20"/>
                <w:szCs w:val="20"/>
              </w:rPr>
              <w:t>11</w:t>
            </w:r>
          </w:p>
        </w:tc>
        <w:tc>
          <w:tcPr>
            <w:tcW w:w="6445" w:type="dxa"/>
            <w:shd w:val="clear" w:color="auto" w:fill="auto"/>
            <w:noWrap/>
            <w:vAlign w:val="center"/>
          </w:tcPr>
          <w:p w:rsidR="00ED7901" w:rsidRDefault="00ED7901" w:rsidP="00C817A8">
            <w:pPr>
              <w:widowControl/>
              <w:spacing w:line="240" w:lineRule="exact"/>
              <w:textAlignment w:val="center"/>
              <w:rPr>
                <w:rFonts w:ascii="宋体" w:hAnsi="宋体" w:cs="宋体"/>
                <w:color w:val="0070C0"/>
                <w:kern w:val="0"/>
                <w:sz w:val="20"/>
                <w:szCs w:val="20"/>
              </w:rPr>
            </w:pPr>
            <w:r>
              <w:rPr>
                <w:rFonts w:ascii="宋体" w:hAnsi="宋体" w:cs="宋体" w:hint="eastAsia"/>
                <w:color w:val="0070C0"/>
                <w:kern w:val="0"/>
                <w:sz w:val="20"/>
                <w:szCs w:val="20"/>
              </w:rPr>
              <w:t>偷盗财物</w:t>
            </w:r>
          </w:p>
        </w:tc>
        <w:tc>
          <w:tcPr>
            <w:tcW w:w="2075" w:type="dxa"/>
            <w:shd w:val="clear" w:color="auto" w:fill="auto"/>
            <w:noWrap/>
            <w:vAlign w:val="center"/>
          </w:tcPr>
          <w:p w:rsidR="00ED7901" w:rsidRDefault="00ED7901" w:rsidP="00C817A8">
            <w:pPr>
              <w:widowControl/>
              <w:spacing w:line="240" w:lineRule="exact"/>
              <w:jc w:val="center"/>
              <w:textAlignment w:val="center"/>
              <w:rPr>
                <w:rFonts w:ascii="宋体" w:hAnsi="宋体" w:cs="宋体"/>
                <w:color w:val="0070C0"/>
                <w:sz w:val="20"/>
                <w:szCs w:val="20"/>
              </w:rPr>
            </w:pPr>
            <w:r>
              <w:rPr>
                <w:rFonts w:ascii="宋体" w:hAnsi="宋体" w:cs="宋体" w:hint="eastAsia"/>
                <w:color w:val="0070C0"/>
                <w:kern w:val="0"/>
                <w:sz w:val="20"/>
                <w:szCs w:val="20"/>
              </w:rPr>
              <w:t>原价10倍以上</w:t>
            </w:r>
          </w:p>
        </w:tc>
      </w:tr>
      <w:tr w:rsidR="00ED7901" w:rsidTr="00ED7901">
        <w:trPr>
          <w:trHeight w:val="340"/>
        </w:trPr>
        <w:tc>
          <w:tcPr>
            <w:tcW w:w="811" w:type="dxa"/>
            <w:shd w:val="clear" w:color="auto" w:fill="auto"/>
            <w:noWrap/>
            <w:vAlign w:val="center"/>
          </w:tcPr>
          <w:p w:rsidR="00ED7901" w:rsidRDefault="00ED7901" w:rsidP="00C817A8">
            <w:pPr>
              <w:widowControl/>
              <w:spacing w:line="240" w:lineRule="exact"/>
              <w:jc w:val="center"/>
              <w:textAlignment w:val="center"/>
              <w:rPr>
                <w:rFonts w:ascii="宋体" w:hAnsi="宋体" w:cs="宋体"/>
                <w:color w:val="0070C0"/>
                <w:sz w:val="20"/>
                <w:szCs w:val="20"/>
              </w:rPr>
            </w:pPr>
            <w:r>
              <w:rPr>
                <w:rFonts w:ascii="宋体" w:hAnsi="宋体" w:cs="宋体" w:hint="eastAsia"/>
                <w:color w:val="0070C0"/>
                <w:kern w:val="0"/>
                <w:sz w:val="20"/>
                <w:szCs w:val="20"/>
              </w:rPr>
              <w:t>12</w:t>
            </w:r>
          </w:p>
        </w:tc>
        <w:tc>
          <w:tcPr>
            <w:tcW w:w="6445" w:type="dxa"/>
            <w:shd w:val="clear" w:color="auto" w:fill="auto"/>
            <w:noWrap/>
            <w:vAlign w:val="center"/>
          </w:tcPr>
          <w:p w:rsidR="00ED7901" w:rsidRDefault="00ED7901" w:rsidP="00C817A8">
            <w:pPr>
              <w:widowControl/>
              <w:spacing w:line="240" w:lineRule="exact"/>
              <w:textAlignment w:val="center"/>
              <w:rPr>
                <w:rFonts w:ascii="宋体" w:hAnsi="宋体" w:cs="宋体"/>
                <w:color w:val="0070C0"/>
                <w:sz w:val="20"/>
                <w:szCs w:val="20"/>
              </w:rPr>
            </w:pPr>
            <w:r>
              <w:rPr>
                <w:rFonts w:ascii="宋体" w:hAnsi="宋体" w:cs="宋体" w:hint="eastAsia"/>
                <w:color w:val="0070C0"/>
                <w:kern w:val="0"/>
                <w:sz w:val="20"/>
                <w:szCs w:val="20"/>
              </w:rPr>
              <w:t>随处大小便</w:t>
            </w:r>
          </w:p>
        </w:tc>
        <w:tc>
          <w:tcPr>
            <w:tcW w:w="2075" w:type="dxa"/>
            <w:shd w:val="clear" w:color="auto" w:fill="auto"/>
            <w:noWrap/>
            <w:vAlign w:val="center"/>
          </w:tcPr>
          <w:p w:rsidR="00ED7901" w:rsidRDefault="00ED7901" w:rsidP="00C817A8">
            <w:pPr>
              <w:widowControl/>
              <w:spacing w:line="240" w:lineRule="exact"/>
              <w:jc w:val="center"/>
              <w:textAlignment w:val="center"/>
              <w:rPr>
                <w:rFonts w:ascii="宋体" w:hAnsi="宋体" w:cs="宋体"/>
                <w:color w:val="0070C0"/>
                <w:sz w:val="20"/>
                <w:szCs w:val="20"/>
              </w:rPr>
            </w:pPr>
            <w:r>
              <w:rPr>
                <w:rFonts w:ascii="宋体" w:hAnsi="宋体" w:cs="宋体" w:hint="eastAsia"/>
                <w:color w:val="0070C0"/>
                <w:kern w:val="0"/>
                <w:sz w:val="20"/>
                <w:szCs w:val="20"/>
              </w:rPr>
              <w:t>200元/次</w:t>
            </w:r>
          </w:p>
        </w:tc>
      </w:tr>
      <w:tr w:rsidR="00ED7901" w:rsidTr="00ED7901">
        <w:trPr>
          <w:trHeight w:val="340"/>
        </w:trPr>
        <w:tc>
          <w:tcPr>
            <w:tcW w:w="811" w:type="dxa"/>
            <w:shd w:val="clear" w:color="auto" w:fill="auto"/>
            <w:noWrap/>
            <w:vAlign w:val="center"/>
          </w:tcPr>
          <w:p w:rsidR="00ED7901" w:rsidRDefault="00ED7901" w:rsidP="00C817A8">
            <w:pPr>
              <w:widowControl/>
              <w:spacing w:line="240" w:lineRule="exact"/>
              <w:jc w:val="center"/>
              <w:textAlignment w:val="center"/>
              <w:rPr>
                <w:rFonts w:ascii="宋体" w:hAnsi="宋体" w:cs="宋体"/>
                <w:color w:val="0070C0"/>
                <w:sz w:val="20"/>
                <w:szCs w:val="20"/>
              </w:rPr>
            </w:pPr>
            <w:r>
              <w:rPr>
                <w:rFonts w:ascii="宋体" w:hAnsi="宋体" w:cs="宋体" w:hint="eastAsia"/>
                <w:color w:val="0070C0"/>
                <w:kern w:val="0"/>
                <w:sz w:val="20"/>
                <w:szCs w:val="20"/>
              </w:rPr>
              <w:t>13</w:t>
            </w:r>
          </w:p>
        </w:tc>
        <w:tc>
          <w:tcPr>
            <w:tcW w:w="6445" w:type="dxa"/>
            <w:shd w:val="clear" w:color="auto" w:fill="auto"/>
            <w:noWrap/>
            <w:vAlign w:val="center"/>
          </w:tcPr>
          <w:p w:rsidR="00ED7901" w:rsidRDefault="00ED7901" w:rsidP="00C817A8">
            <w:pPr>
              <w:widowControl/>
              <w:spacing w:line="240" w:lineRule="exact"/>
              <w:textAlignment w:val="center"/>
              <w:rPr>
                <w:rFonts w:ascii="宋体" w:hAnsi="宋体" w:cs="宋体"/>
                <w:color w:val="0070C0"/>
                <w:sz w:val="20"/>
                <w:szCs w:val="20"/>
              </w:rPr>
            </w:pPr>
            <w:r>
              <w:rPr>
                <w:rFonts w:ascii="宋体" w:hAnsi="宋体" w:cs="宋体" w:hint="eastAsia"/>
                <w:color w:val="0070C0"/>
                <w:kern w:val="0"/>
                <w:sz w:val="20"/>
                <w:szCs w:val="20"/>
              </w:rPr>
              <w:t>破坏公物或拿公物到宿舍用</w:t>
            </w:r>
          </w:p>
        </w:tc>
        <w:tc>
          <w:tcPr>
            <w:tcW w:w="2075" w:type="dxa"/>
            <w:shd w:val="clear" w:color="auto" w:fill="auto"/>
            <w:noWrap/>
            <w:vAlign w:val="center"/>
          </w:tcPr>
          <w:p w:rsidR="00ED7901" w:rsidRDefault="00ED7901" w:rsidP="00C817A8">
            <w:pPr>
              <w:widowControl/>
              <w:spacing w:line="240" w:lineRule="exact"/>
              <w:jc w:val="center"/>
              <w:textAlignment w:val="center"/>
              <w:rPr>
                <w:rFonts w:ascii="宋体" w:hAnsi="宋体" w:cs="宋体"/>
                <w:color w:val="0070C0"/>
                <w:sz w:val="20"/>
                <w:szCs w:val="20"/>
              </w:rPr>
            </w:pPr>
            <w:r>
              <w:rPr>
                <w:rFonts w:ascii="宋体" w:hAnsi="宋体" w:cs="宋体" w:hint="eastAsia"/>
                <w:color w:val="0070C0"/>
                <w:kern w:val="0"/>
                <w:sz w:val="20"/>
                <w:szCs w:val="20"/>
              </w:rPr>
              <w:t>原价l0倍以上</w:t>
            </w:r>
          </w:p>
        </w:tc>
      </w:tr>
      <w:tr w:rsidR="00ED7901" w:rsidTr="00ED7901">
        <w:trPr>
          <w:trHeight w:val="340"/>
        </w:trPr>
        <w:tc>
          <w:tcPr>
            <w:tcW w:w="811" w:type="dxa"/>
            <w:shd w:val="clear" w:color="auto" w:fill="auto"/>
            <w:noWrap/>
            <w:vAlign w:val="center"/>
          </w:tcPr>
          <w:p w:rsidR="00ED7901" w:rsidRDefault="00ED7901" w:rsidP="00C817A8">
            <w:pPr>
              <w:widowControl/>
              <w:spacing w:line="240" w:lineRule="exact"/>
              <w:jc w:val="center"/>
              <w:textAlignment w:val="center"/>
              <w:rPr>
                <w:rFonts w:ascii="宋体" w:hAnsi="宋体" w:cs="宋体"/>
                <w:color w:val="0070C0"/>
                <w:sz w:val="20"/>
                <w:szCs w:val="20"/>
              </w:rPr>
            </w:pPr>
            <w:r>
              <w:rPr>
                <w:rFonts w:ascii="宋体" w:hAnsi="宋体" w:cs="宋体" w:hint="eastAsia"/>
                <w:color w:val="0070C0"/>
                <w:kern w:val="0"/>
                <w:sz w:val="20"/>
                <w:szCs w:val="20"/>
              </w:rPr>
              <w:lastRenderedPageBreak/>
              <w:t>14</w:t>
            </w:r>
          </w:p>
        </w:tc>
        <w:tc>
          <w:tcPr>
            <w:tcW w:w="6445" w:type="dxa"/>
            <w:shd w:val="clear" w:color="auto" w:fill="auto"/>
            <w:noWrap/>
            <w:vAlign w:val="center"/>
          </w:tcPr>
          <w:p w:rsidR="00ED7901" w:rsidRDefault="00ED7901" w:rsidP="00C817A8">
            <w:pPr>
              <w:widowControl/>
              <w:spacing w:line="240" w:lineRule="exact"/>
              <w:textAlignment w:val="center"/>
              <w:rPr>
                <w:rFonts w:ascii="宋体" w:hAnsi="宋体" w:cs="宋体"/>
                <w:color w:val="0070C0"/>
                <w:sz w:val="20"/>
                <w:szCs w:val="20"/>
              </w:rPr>
            </w:pPr>
            <w:r>
              <w:rPr>
                <w:rFonts w:ascii="宋体" w:hAnsi="宋体" w:cs="宋体" w:hint="eastAsia"/>
                <w:color w:val="0070C0"/>
                <w:kern w:val="0"/>
                <w:sz w:val="20"/>
                <w:szCs w:val="20"/>
              </w:rPr>
              <w:t>酒后上班</w:t>
            </w:r>
          </w:p>
        </w:tc>
        <w:tc>
          <w:tcPr>
            <w:tcW w:w="2075" w:type="dxa"/>
            <w:shd w:val="clear" w:color="auto" w:fill="auto"/>
            <w:noWrap/>
            <w:vAlign w:val="center"/>
          </w:tcPr>
          <w:p w:rsidR="00ED7901" w:rsidRDefault="00ED7901" w:rsidP="00C817A8">
            <w:pPr>
              <w:widowControl/>
              <w:spacing w:line="240" w:lineRule="exact"/>
              <w:jc w:val="center"/>
              <w:textAlignment w:val="center"/>
              <w:rPr>
                <w:rFonts w:ascii="宋体" w:hAnsi="宋体" w:cs="宋体"/>
                <w:color w:val="0070C0"/>
                <w:sz w:val="20"/>
                <w:szCs w:val="20"/>
              </w:rPr>
            </w:pPr>
            <w:r>
              <w:rPr>
                <w:rFonts w:ascii="宋体" w:hAnsi="宋体" w:cs="宋体" w:hint="eastAsia"/>
                <w:color w:val="0070C0"/>
                <w:kern w:val="0"/>
                <w:sz w:val="20"/>
                <w:szCs w:val="20"/>
              </w:rPr>
              <w:t>50元/次</w:t>
            </w:r>
          </w:p>
        </w:tc>
      </w:tr>
      <w:tr w:rsidR="00ED7901" w:rsidTr="00ED7901">
        <w:trPr>
          <w:trHeight w:val="340"/>
        </w:trPr>
        <w:tc>
          <w:tcPr>
            <w:tcW w:w="811" w:type="dxa"/>
            <w:shd w:val="clear" w:color="auto" w:fill="auto"/>
            <w:noWrap/>
            <w:vAlign w:val="center"/>
          </w:tcPr>
          <w:p w:rsidR="00ED7901" w:rsidRDefault="00ED7901" w:rsidP="00C817A8">
            <w:pPr>
              <w:widowControl/>
              <w:spacing w:line="240" w:lineRule="exact"/>
              <w:jc w:val="center"/>
              <w:textAlignment w:val="center"/>
              <w:rPr>
                <w:rFonts w:ascii="宋体" w:hAnsi="宋体" w:cs="宋体"/>
                <w:color w:val="0070C0"/>
                <w:sz w:val="20"/>
                <w:szCs w:val="20"/>
              </w:rPr>
            </w:pPr>
            <w:r>
              <w:rPr>
                <w:rFonts w:ascii="宋体" w:hAnsi="宋体" w:cs="宋体" w:hint="eastAsia"/>
                <w:color w:val="0070C0"/>
                <w:kern w:val="0"/>
                <w:sz w:val="20"/>
                <w:szCs w:val="20"/>
              </w:rPr>
              <w:t>15</w:t>
            </w:r>
          </w:p>
        </w:tc>
        <w:tc>
          <w:tcPr>
            <w:tcW w:w="6445" w:type="dxa"/>
            <w:shd w:val="clear" w:color="auto" w:fill="auto"/>
            <w:noWrap/>
            <w:vAlign w:val="center"/>
          </w:tcPr>
          <w:p w:rsidR="00ED7901" w:rsidRDefault="00ED7901" w:rsidP="00C817A8">
            <w:pPr>
              <w:widowControl/>
              <w:spacing w:line="240" w:lineRule="exact"/>
              <w:textAlignment w:val="center"/>
              <w:rPr>
                <w:rFonts w:ascii="宋体" w:hAnsi="宋体" w:cs="宋体"/>
                <w:color w:val="0070C0"/>
                <w:sz w:val="20"/>
                <w:szCs w:val="20"/>
              </w:rPr>
            </w:pPr>
            <w:r>
              <w:rPr>
                <w:rFonts w:ascii="宋体" w:hAnsi="宋体" w:cs="宋体" w:hint="eastAsia"/>
                <w:color w:val="0070C0"/>
                <w:kern w:val="0"/>
                <w:sz w:val="20"/>
                <w:szCs w:val="20"/>
              </w:rPr>
              <w:t>将小孩等无关人员带入施工现场</w:t>
            </w:r>
          </w:p>
        </w:tc>
        <w:tc>
          <w:tcPr>
            <w:tcW w:w="2075" w:type="dxa"/>
            <w:shd w:val="clear" w:color="auto" w:fill="auto"/>
            <w:noWrap/>
            <w:vAlign w:val="center"/>
          </w:tcPr>
          <w:p w:rsidR="00ED7901" w:rsidRDefault="00ED7901" w:rsidP="00C817A8">
            <w:pPr>
              <w:widowControl/>
              <w:spacing w:line="240" w:lineRule="exact"/>
              <w:jc w:val="center"/>
              <w:textAlignment w:val="center"/>
              <w:rPr>
                <w:rFonts w:ascii="宋体" w:hAnsi="宋体" w:cs="宋体"/>
                <w:color w:val="0070C0"/>
                <w:sz w:val="20"/>
                <w:szCs w:val="20"/>
              </w:rPr>
            </w:pPr>
            <w:r>
              <w:rPr>
                <w:rFonts w:ascii="宋体" w:hAnsi="宋体" w:cs="宋体" w:hint="eastAsia"/>
                <w:color w:val="0070C0"/>
                <w:kern w:val="0"/>
                <w:sz w:val="20"/>
                <w:szCs w:val="20"/>
              </w:rPr>
              <w:t>50元/次</w:t>
            </w:r>
          </w:p>
        </w:tc>
      </w:tr>
      <w:tr w:rsidR="00ED7901" w:rsidTr="00ED7901">
        <w:trPr>
          <w:trHeight w:val="340"/>
        </w:trPr>
        <w:tc>
          <w:tcPr>
            <w:tcW w:w="811" w:type="dxa"/>
            <w:shd w:val="clear" w:color="auto" w:fill="auto"/>
            <w:noWrap/>
            <w:vAlign w:val="center"/>
          </w:tcPr>
          <w:p w:rsidR="00ED7901" w:rsidRDefault="00ED7901" w:rsidP="00C817A8">
            <w:pPr>
              <w:widowControl/>
              <w:spacing w:line="240" w:lineRule="exact"/>
              <w:jc w:val="center"/>
              <w:textAlignment w:val="center"/>
              <w:rPr>
                <w:rFonts w:ascii="宋体" w:hAnsi="宋体" w:cs="宋体"/>
                <w:color w:val="0070C0"/>
                <w:sz w:val="20"/>
                <w:szCs w:val="20"/>
              </w:rPr>
            </w:pPr>
            <w:r>
              <w:rPr>
                <w:rFonts w:ascii="宋体" w:hAnsi="宋体" w:cs="宋体" w:hint="eastAsia"/>
                <w:color w:val="0070C0"/>
                <w:kern w:val="0"/>
                <w:sz w:val="20"/>
                <w:szCs w:val="20"/>
              </w:rPr>
              <w:t>16</w:t>
            </w:r>
          </w:p>
        </w:tc>
        <w:tc>
          <w:tcPr>
            <w:tcW w:w="6445" w:type="dxa"/>
            <w:shd w:val="clear" w:color="auto" w:fill="auto"/>
            <w:noWrap/>
            <w:vAlign w:val="center"/>
          </w:tcPr>
          <w:p w:rsidR="00ED7901" w:rsidRDefault="00ED7901" w:rsidP="00C817A8">
            <w:pPr>
              <w:widowControl/>
              <w:spacing w:line="240" w:lineRule="exact"/>
              <w:textAlignment w:val="center"/>
              <w:rPr>
                <w:rFonts w:ascii="宋体" w:hAnsi="宋体" w:cs="宋体"/>
                <w:color w:val="0070C0"/>
                <w:sz w:val="20"/>
                <w:szCs w:val="20"/>
              </w:rPr>
            </w:pPr>
            <w:r>
              <w:rPr>
                <w:rFonts w:ascii="宋体" w:hAnsi="宋体" w:cs="宋体" w:hint="eastAsia"/>
                <w:color w:val="0070C0"/>
                <w:kern w:val="0"/>
                <w:sz w:val="20"/>
                <w:szCs w:val="20"/>
              </w:rPr>
              <w:t>丢失、损坏成品</w:t>
            </w:r>
          </w:p>
        </w:tc>
        <w:tc>
          <w:tcPr>
            <w:tcW w:w="2075" w:type="dxa"/>
            <w:shd w:val="clear" w:color="auto" w:fill="auto"/>
            <w:noWrap/>
            <w:vAlign w:val="center"/>
          </w:tcPr>
          <w:p w:rsidR="00ED7901" w:rsidRDefault="00ED7901" w:rsidP="00C817A8">
            <w:pPr>
              <w:widowControl/>
              <w:spacing w:line="240" w:lineRule="exact"/>
              <w:jc w:val="center"/>
              <w:textAlignment w:val="center"/>
              <w:rPr>
                <w:rFonts w:ascii="宋体" w:hAnsi="宋体" w:cs="宋体"/>
                <w:color w:val="0070C0"/>
                <w:sz w:val="20"/>
                <w:szCs w:val="20"/>
              </w:rPr>
            </w:pPr>
            <w:r>
              <w:rPr>
                <w:rFonts w:ascii="宋体" w:hAnsi="宋体" w:cs="宋体" w:hint="eastAsia"/>
                <w:color w:val="0070C0"/>
                <w:kern w:val="0"/>
                <w:sz w:val="20"/>
                <w:szCs w:val="20"/>
              </w:rPr>
              <w:t>双倍赔偿</w:t>
            </w:r>
          </w:p>
        </w:tc>
      </w:tr>
      <w:tr w:rsidR="00ED7901" w:rsidTr="00ED7901">
        <w:trPr>
          <w:trHeight w:val="340"/>
        </w:trPr>
        <w:tc>
          <w:tcPr>
            <w:tcW w:w="811" w:type="dxa"/>
            <w:shd w:val="clear" w:color="auto" w:fill="auto"/>
            <w:noWrap/>
            <w:vAlign w:val="center"/>
          </w:tcPr>
          <w:p w:rsidR="00ED7901" w:rsidRDefault="00ED7901" w:rsidP="00C817A8">
            <w:pPr>
              <w:widowControl/>
              <w:spacing w:line="240" w:lineRule="exact"/>
              <w:jc w:val="center"/>
              <w:textAlignment w:val="center"/>
              <w:rPr>
                <w:rFonts w:ascii="宋体" w:hAnsi="宋体" w:cs="宋体"/>
                <w:color w:val="0070C0"/>
                <w:sz w:val="20"/>
                <w:szCs w:val="20"/>
              </w:rPr>
            </w:pPr>
            <w:r>
              <w:rPr>
                <w:rFonts w:ascii="宋体" w:hAnsi="宋体" w:cs="宋体" w:hint="eastAsia"/>
                <w:color w:val="0070C0"/>
                <w:kern w:val="0"/>
                <w:sz w:val="20"/>
                <w:szCs w:val="20"/>
              </w:rPr>
              <w:t>17</w:t>
            </w:r>
          </w:p>
        </w:tc>
        <w:tc>
          <w:tcPr>
            <w:tcW w:w="6445" w:type="dxa"/>
            <w:shd w:val="clear" w:color="auto" w:fill="auto"/>
            <w:noWrap/>
            <w:vAlign w:val="center"/>
          </w:tcPr>
          <w:p w:rsidR="00ED7901" w:rsidRDefault="00ED7901" w:rsidP="00C817A8">
            <w:pPr>
              <w:widowControl/>
              <w:spacing w:line="240" w:lineRule="exact"/>
              <w:textAlignment w:val="center"/>
              <w:rPr>
                <w:rFonts w:ascii="宋体" w:hAnsi="宋体" w:cs="宋体"/>
                <w:color w:val="0070C0"/>
                <w:sz w:val="20"/>
                <w:szCs w:val="20"/>
              </w:rPr>
            </w:pPr>
            <w:r>
              <w:rPr>
                <w:rFonts w:ascii="宋体" w:hAnsi="宋体" w:cs="宋体" w:hint="eastAsia"/>
                <w:color w:val="0070C0"/>
                <w:kern w:val="0"/>
                <w:sz w:val="20"/>
                <w:szCs w:val="20"/>
              </w:rPr>
              <w:t>破坏安全标志牌、安全网、宣传栏，或乱写、乱画</w:t>
            </w:r>
          </w:p>
        </w:tc>
        <w:tc>
          <w:tcPr>
            <w:tcW w:w="2075" w:type="dxa"/>
            <w:shd w:val="clear" w:color="auto" w:fill="auto"/>
            <w:noWrap/>
            <w:vAlign w:val="center"/>
          </w:tcPr>
          <w:p w:rsidR="00ED7901" w:rsidRDefault="00ED7901" w:rsidP="00C817A8">
            <w:pPr>
              <w:widowControl/>
              <w:spacing w:line="240" w:lineRule="exact"/>
              <w:jc w:val="center"/>
              <w:textAlignment w:val="center"/>
              <w:rPr>
                <w:rFonts w:ascii="宋体" w:hAnsi="宋体" w:cs="宋体"/>
                <w:color w:val="0070C0"/>
                <w:sz w:val="20"/>
                <w:szCs w:val="20"/>
              </w:rPr>
            </w:pPr>
            <w:r>
              <w:rPr>
                <w:rFonts w:ascii="宋体" w:hAnsi="宋体" w:cs="宋体" w:hint="eastAsia"/>
                <w:color w:val="0070C0"/>
                <w:kern w:val="0"/>
                <w:sz w:val="20"/>
                <w:szCs w:val="20"/>
              </w:rPr>
              <w:t>50元/次</w:t>
            </w:r>
          </w:p>
        </w:tc>
      </w:tr>
      <w:tr w:rsidR="00ED7901" w:rsidTr="00ED7901">
        <w:trPr>
          <w:trHeight w:val="340"/>
        </w:trPr>
        <w:tc>
          <w:tcPr>
            <w:tcW w:w="811" w:type="dxa"/>
            <w:shd w:val="clear" w:color="auto" w:fill="auto"/>
            <w:noWrap/>
            <w:vAlign w:val="center"/>
          </w:tcPr>
          <w:p w:rsidR="00ED7901" w:rsidRDefault="00ED7901" w:rsidP="00C817A8">
            <w:pPr>
              <w:widowControl/>
              <w:spacing w:line="240" w:lineRule="exact"/>
              <w:jc w:val="center"/>
              <w:textAlignment w:val="center"/>
              <w:rPr>
                <w:rFonts w:ascii="宋体" w:hAnsi="宋体" w:cs="宋体"/>
                <w:color w:val="0070C0"/>
                <w:sz w:val="20"/>
                <w:szCs w:val="20"/>
              </w:rPr>
            </w:pPr>
            <w:r>
              <w:rPr>
                <w:rFonts w:ascii="宋体" w:hAnsi="宋体" w:cs="宋体" w:hint="eastAsia"/>
                <w:color w:val="0070C0"/>
                <w:kern w:val="0"/>
                <w:sz w:val="20"/>
                <w:szCs w:val="20"/>
              </w:rPr>
              <w:t>18</w:t>
            </w:r>
          </w:p>
        </w:tc>
        <w:tc>
          <w:tcPr>
            <w:tcW w:w="6445" w:type="dxa"/>
            <w:shd w:val="clear" w:color="auto" w:fill="auto"/>
            <w:noWrap/>
            <w:vAlign w:val="center"/>
          </w:tcPr>
          <w:p w:rsidR="00ED7901" w:rsidRDefault="00ED7901" w:rsidP="00C817A8">
            <w:pPr>
              <w:widowControl/>
              <w:spacing w:line="240" w:lineRule="exact"/>
              <w:textAlignment w:val="center"/>
              <w:rPr>
                <w:rFonts w:ascii="宋体" w:hAnsi="宋体" w:cs="宋体"/>
                <w:color w:val="0070C0"/>
                <w:sz w:val="20"/>
                <w:szCs w:val="20"/>
              </w:rPr>
            </w:pPr>
            <w:r>
              <w:rPr>
                <w:rFonts w:ascii="宋体" w:hAnsi="宋体" w:cs="宋体" w:hint="eastAsia"/>
                <w:color w:val="0070C0"/>
                <w:kern w:val="0"/>
                <w:sz w:val="20"/>
                <w:szCs w:val="20"/>
              </w:rPr>
              <w:t>材料不按指定的地方堆码，随意堆码</w:t>
            </w:r>
          </w:p>
        </w:tc>
        <w:tc>
          <w:tcPr>
            <w:tcW w:w="2075" w:type="dxa"/>
            <w:shd w:val="clear" w:color="auto" w:fill="auto"/>
            <w:noWrap/>
            <w:vAlign w:val="center"/>
          </w:tcPr>
          <w:p w:rsidR="00ED7901" w:rsidRDefault="00ED7901" w:rsidP="00C817A8">
            <w:pPr>
              <w:widowControl/>
              <w:spacing w:line="240" w:lineRule="exact"/>
              <w:jc w:val="center"/>
              <w:textAlignment w:val="center"/>
              <w:rPr>
                <w:rFonts w:ascii="宋体" w:hAnsi="宋体" w:cs="宋体"/>
                <w:color w:val="0070C0"/>
                <w:sz w:val="20"/>
                <w:szCs w:val="20"/>
              </w:rPr>
            </w:pPr>
            <w:r>
              <w:rPr>
                <w:rFonts w:ascii="宋体" w:hAnsi="宋体" w:cs="宋体" w:hint="eastAsia"/>
                <w:color w:val="0070C0"/>
                <w:kern w:val="0"/>
                <w:sz w:val="20"/>
                <w:szCs w:val="20"/>
              </w:rPr>
              <w:t>500元/次</w:t>
            </w:r>
          </w:p>
        </w:tc>
      </w:tr>
      <w:tr w:rsidR="00ED7901" w:rsidTr="00ED7901">
        <w:trPr>
          <w:trHeight w:val="340"/>
        </w:trPr>
        <w:tc>
          <w:tcPr>
            <w:tcW w:w="811" w:type="dxa"/>
            <w:shd w:val="clear" w:color="auto" w:fill="auto"/>
            <w:noWrap/>
            <w:vAlign w:val="center"/>
          </w:tcPr>
          <w:p w:rsidR="00ED7901" w:rsidRDefault="00ED7901" w:rsidP="00C817A8">
            <w:pPr>
              <w:widowControl/>
              <w:spacing w:line="240" w:lineRule="exact"/>
              <w:jc w:val="center"/>
              <w:textAlignment w:val="center"/>
              <w:rPr>
                <w:rFonts w:ascii="宋体" w:hAnsi="宋体" w:cs="宋体"/>
                <w:color w:val="0070C0"/>
                <w:sz w:val="20"/>
                <w:szCs w:val="20"/>
              </w:rPr>
            </w:pPr>
            <w:r>
              <w:rPr>
                <w:rFonts w:ascii="宋体" w:hAnsi="宋体" w:cs="宋体" w:hint="eastAsia"/>
                <w:color w:val="0070C0"/>
                <w:kern w:val="0"/>
                <w:sz w:val="20"/>
                <w:szCs w:val="20"/>
              </w:rPr>
              <w:t>19</w:t>
            </w:r>
          </w:p>
        </w:tc>
        <w:tc>
          <w:tcPr>
            <w:tcW w:w="6445" w:type="dxa"/>
            <w:shd w:val="clear" w:color="auto" w:fill="auto"/>
            <w:noWrap/>
            <w:vAlign w:val="center"/>
          </w:tcPr>
          <w:p w:rsidR="00ED7901" w:rsidRDefault="00ED7901" w:rsidP="00C817A8">
            <w:pPr>
              <w:widowControl/>
              <w:spacing w:line="240" w:lineRule="exact"/>
              <w:textAlignment w:val="center"/>
              <w:rPr>
                <w:rFonts w:ascii="宋体" w:hAnsi="宋体" w:cs="宋体"/>
                <w:color w:val="0070C0"/>
                <w:sz w:val="20"/>
                <w:szCs w:val="20"/>
              </w:rPr>
            </w:pPr>
            <w:r>
              <w:rPr>
                <w:rFonts w:ascii="宋体" w:hAnsi="宋体" w:cs="宋体" w:hint="eastAsia"/>
                <w:color w:val="0070C0"/>
                <w:kern w:val="0"/>
                <w:sz w:val="20"/>
                <w:szCs w:val="20"/>
              </w:rPr>
              <w:t>氧气、乙炔、油料等易燃和助燃危险品未按规定储存放置</w:t>
            </w:r>
          </w:p>
        </w:tc>
        <w:tc>
          <w:tcPr>
            <w:tcW w:w="2075" w:type="dxa"/>
            <w:shd w:val="clear" w:color="auto" w:fill="auto"/>
            <w:noWrap/>
            <w:vAlign w:val="center"/>
          </w:tcPr>
          <w:p w:rsidR="00ED7901" w:rsidRDefault="00ED7901" w:rsidP="00C817A8">
            <w:pPr>
              <w:widowControl/>
              <w:spacing w:line="240" w:lineRule="exact"/>
              <w:jc w:val="center"/>
              <w:textAlignment w:val="center"/>
              <w:rPr>
                <w:rFonts w:ascii="宋体" w:hAnsi="宋体" w:cs="宋体"/>
                <w:color w:val="0070C0"/>
                <w:sz w:val="20"/>
                <w:szCs w:val="20"/>
              </w:rPr>
            </w:pPr>
            <w:r>
              <w:rPr>
                <w:rFonts w:ascii="宋体" w:hAnsi="宋体" w:cs="宋体" w:hint="eastAsia"/>
                <w:color w:val="0070C0"/>
                <w:kern w:val="0"/>
                <w:sz w:val="20"/>
                <w:szCs w:val="20"/>
              </w:rPr>
              <w:t>500元/处</w:t>
            </w:r>
          </w:p>
        </w:tc>
      </w:tr>
      <w:tr w:rsidR="00ED7901" w:rsidTr="00ED7901">
        <w:trPr>
          <w:trHeight w:val="340"/>
        </w:trPr>
        <w:tc>
          <w:tcPr>
            <w:tcW w:w="811" w:type="dxa"/>
            <w:shd w:val="clear" w:color="auto" w:fill="auto"/>
            <w:noWrap/>
            <w:vAlign w:val="center"/>
          </w:tcPr>
          <w:p w:rsidR="00ED7901" w:rsidRDefault="00ED7901" w:rsidP="00C817A8">
            <w:pPr>
              <w:widowControl/>
              <w:spacing w:line="240" w:lineRule="exact"/>
              <w:jc w:val="center"/>
              <w:textAlignment w:val="center"/>
              <w:rPr>
                <w:rFonts w:ascii="宋体" w:hAnsi="宋体" w:cs="宋体"/>
                <w:color w:val="0070C0"/>
                <w:sz w:val="20"/>
                <w:szCs w:val="20"/>
              </w:rPr>
            </w:pPr>
            <w:r>
              <w:rPr>
                <w:rFonts w:ascii="宋体" w:hAnsi="宋体" w:cs="宋体" w:hint="eastAsia"/>
                <w:color w:val="0070C0"/>
                <w:kern w:val="0"/>
                <w:sz w:val="20"/>
                <w:szCs w:val="20"/>
              </w:rPr>
              <w:t>20</w:t>
            </w:r>
          </w:p>
        </w:tc>
        <w:tc>
          <w:tcPr>
            <w:tcW w:w="6445" w:type="dxa"/>
            <w:shd w:val="clear" w:color="auto" w:fill="auto"/>
            <w:noWrap/>
            <w:vAlign w:val="center"/>
          </w:tcPr>
          <w:p w:rsidR="00ED7901" w:rsidRDefault="00ED7901" w:rsidP="00C817A8">
            <w:pPr>
              <w:widowControl/>
              <w:spacing w:line="240" w:lineRule="exact"/>
              <w:textAlignment w:val="center"/>
              <w:rPr>
                <w:rFonts w:ascii="宋体" w:hAnsi="宋体" w:cs="宋体"/>
                <w:color w:val="0070C0"/>
                <w:sz w:val="20"/>
                <w:szCs w:val="20"/>
              </w:rPr>
            </w:pPr>
            <w:r>
              <w:rPr>
                <w:rFonts w:ascii="宋体" w:hAnsi="宋体" w:cs="宋体" w:hint="eastAsia"/>
                <w:color w:val="0070C0"/>
                <w:kern w:val="0"/>
                <w:sz w:val="20"/>
                <w:szCs w:val="20"/>
              </w:rPr>
              <w:t>不配合考证、办证、签订合同</w:t>
            </w:r>
          </w:p>
        </w:tc>
        <w:tc>
          <w:tcPr>
            <w:tcW w:w="2075" w:type="dxa"/>
            <w:shd w:val="clear" w:color="auto" w:fill="auto"/>
            <w:noWrap/>
            <w:vAlign w:val="center"/>
          </w:tcPr>
          <w:p w:rsidR="00ED7901" w:rsidRDefault="00ED7901" w:rsidP="00C817A8">
            <w:pPr>
              <w:widowControl/>
              <w:spacing w:line="240" w:lineRule="exact"/>
              <w:jc w:val="center"/>
              <w:textAlignment w:val="center"/>
              <w:rPr>
                <w:rFonts w:ascii="宋体" w:hAnsi="宋体" w:cs="宋体"/>
                <w:color w:val="0070C0"/>
                <w:sz w:val="20"/>
                <w:szCs w:val="20"/>
              </w:rPr>
            </w:pPr>
            <w:r>
              <w:rPr>
                <w:rFonts w:ascii="宋体" w:hAnsi="宋体" w:cs="宋体" w:hint="eastAsia"/>
                <w:color w:val="0070C0"/>
                <w:kern w:val="0"/>
                <w:sz w:val="20"/>
                <w:szCs w:val="20"/>
              </w:rPr>
              <w:t>100元/人</w:t>
            </w:r>
          </w:p>
        </w:tc>
      </w:tr>
      <w:tr w:rsidR="00ED7901" w:rsidTr="00ED7901">
        <w:trPr>
          <w:trHeight w:val="340"/>
        </w:trPr>
        <w:tc>
          <w:tcPr>
            <w:tcW w:w="811" w:type="dxa"/>
            <w:shd w:val="clear" w:color="auto" w:fill="auto"/>
            <w:noWrap/>
            <w:vAlign w:val="center"/>
          </w:tcPr>
          <w:p w:rsidR="00ED7901" w:rsidRDefault="00ED7901" w:rsidP="00C817A8">
            <w:pPr>
              <w:widowControl/>
              <w:spacing w:line="240" w:lineRule="exact"/>
              <w:jc w:val="center"/>
              <w:textAlignment w:val="center"/>
              <w:rPr>
                <w:rFonts w:ascii="宋体" w:hAnsi="宋体" w:cs="宋体"/>
                <w:color w:val="0070C0"/>
                <w:sz w:val="20"/>
                <w:szCs w:val="20"/>
              </w:rPr>
            </w:pPr>
            <w:r>
              <w:rPr>
                <w:rFonts w:ascii="宋体" w:hAnsi="宋体" w:cs="宋体" w:hint="eastAsia"/>
                <w:color w:val="0070C0"/>
                <w:kern w:val="0"/>
                <w:sz w:val="20"/>
                <w:szCs w:val="20"/>
              </w:rPr>
              <w:t>21</w:t>
            </w:r>
          </w:p>
        </w:tc>
        <w:tc>
          <w:tcPr>
            <w:tcW w:w="6445" w:type="dxa"/>
            <w:shd w:val="clear" w:color="auto" w:fill="auto"/>
            <w:noWrap/>
            <w:vAlign w:val="center"/>
          </w:tcPr>
          <w:p w:rsidR="00ED7901" w:rsidRDefault="00ED7901" w:rsidP="00C817A8">
            <w:pPr>
              <w:widowControl/>
              <w:spacing w:line="240" w:lineRule="exact"/>
              <w:textAlignment w:val="center"/>
              <w:rPr>
                <w:rFonts w:ascii="宋体" w:hAnsi="宋体" w:cs="宋体"/>
                <w:color w:val="0070C0"/>
                <w:sz w:val="20"/>
                <w:szCs w:val="20"/>
              </w:rPr>
            </w:pPr>
            <w:r>
              <w:rPr>
                <w:rFonts w:ascii="宋体" w:hAnsi="宋体" w:cs="宋体" w:hint="eastAsia"/>
                <w:color w:val="0070C0"/>
                <w:kern w:val="0"/>
                <w:sz w:val="20"/>
                <w:szCs w:val="20"/>
              </w:rPr>
              <w:t>进入施工现场不戴安全帽</w:t>
            </w:r>
          </w:p>
        </w:tc>
        <w:tc>
          <w:tcPr>
            <w:tcW w:w="2075" w:type="dxa"/>
            <w:shd w:val="clear" w:color="auto" w:fill="auto"/>
            <w:noWrap/>
            <w:vAlign w:val="center"/>
          </w:tcPr>
          <w:p w:rsidR="00ED7901" w:rsidRDefault="00ED7901" w:rsidP="00C817A8">
            <w:pPr>
              <w:widowControl/>
              <w:spacing w:line="240" w:lineRule="exact"/>
              <w:jc w:val="center"/>
              <w:textAlignment w:val="center"/>
              <w:rPr>
                <w:rFonts w:ascii="宋体" w:hAnsi="宋体" w:cs="宋体"/>
                <w:color w:val="0070C0"/>
                <w:sz w:val="20"/>
                <w:szCs w:val="20"/>
              </w:rPr>
            </w:pPr>
            <w:r>
              <w:rPr>
                <w:rFonts w:ascii="宋体" w:hAnsi="宋体" w:cs="宋体" w:hint="eastAsia"/>
                <w:color w:val="0070C0"/>
                <w:kern w:val="0"/>
                <w:sz w:val="20"/>
                <w:szCs w:val="20"/>
              </w:rPr>
              <w:t>50元/次</w:t>
            </w:r>
          </w:p>
        </w:tc>
      </w:tr>
      <w:tr w:rsidR="00ED7901" w:rsidTr="00ED7901">
        <w:trPr>
          <w:trHeight w:val="340"/>
        </w:trPr>
        <w:tc>
          <w:tcPr>
            <w:tcW w:w="811" w:type="dxa"/>
            <w:shd w:val="clear" w:color="auto" w:fill="auto"/>
            <w:noWrap/>
            <w:vAlign w:val="center"/>
          </w:tcPr>
          <w:p w:rsidR="00ED7901" w:rsidRDefault="00ED7901" w:rsidP="00C817A8">
            <w:pPr>
              <w:widowControl/>
              <w:spacing w:line="240" w:lineRule="exact"/>
              <w:jc w:val="center"/>
              <w:textAlignment w:val="center"/>
              <w:rPr>
                <w:rFonts w:ascii="宋体" w:hAnsi="宋体" w:cs="宋体"/>
                <w:color w:val="0070C0"/>
                <w:sz w:val="20"/>
                <w:szCs w:val="20"/>
              </w:rPr>
            </w:pPr>
            <w:r>
              <w:rPr>
                <w:rFonts w:ascii="宋体" w:hAnsi="宋体" w:cs="宋体" w:hint="eastAsia"/>
                <w:color w:val="0070C0"/>
                <w:kern w:val="0"/>
                <w:sz w:val="20"/>
                <w:szCs w:val="20"/>
              </w:rPr>
              <w:t>22</w:t>
            </w:r>
          </w:p>
        </w:tc>
        <w:tc>
          <w:tcPr>
            <w:tcW w:w="6445" w:type="dxa"/>
            <w:shd w:val="clear" w:color="auto" w:fill="auto"/>
            <w:noWrap/>
            <w:vAlign w:val="center"/>
          </w:tcPr>
          <w:p w:rsidR="00ED7901" w:rsidRDefault="00ED7901" w:rsidP="00C817A8">
            <w:pPr>
              <w:widowControl/>
              <w:spacing w:line="240" w:lineRule="exact"/>
              <w:textAlignment w:val="center"/>
              <w:rPr>
                <w:rFonts w:ascii="宋体" w:hAnsi="宋体" w:cs="宋体"/>
                <w:color w:val="0070C0"/>
                <w:sz w:val="20"/>
                <w:szCs w:val="20"/>
              </w:rPr>
            </w:pPr>
            <w:r>
              <w:rPr>
                <w:rFonts w:ascii="宋体" w:hAnsi="宋体" w:cs="宋体" w:hint="eastAsia"/>
                <w:color w:val="0070C0"/>
                <w:kern w:val="0"/>
                <w:sz w:val="20"/>
                <w:szCs w:val="20"/>
              </w:rPr>
              <w:t>进入施工现场戴安全帽，未穿反光背心</w:t>
            </w:r>
          </w:p>
        </w:tc>
        <w:tc>
          <w:tcPr>
            <w:tcW w:w="2075" w:type="dxa"/>
            <w:shd w:val="clear" w:color="auto" w:fill="auto"/>
            <w:noWrap/>
            <w:vAlign w:val="center"/>
          </w:tcPr>
          <w:p w:rsidR="00ED7901" w:rsidRDefault="00ED7901" w:rsidP="00C817A8">
            <w:pPr>
              <w:widowControl/>
              <w:spacing w:line="240" w:lineRule="exact"/>
              <w:jc w:val="center"/>
              <w:textAlignment w:val="center"/>
              <w:rPr>
                <w:rFonts w:ascii="宋体" w:hAnsi="宋体" w:cs="宋体"/>
                <w:color w:val="0070C0"/>
                <w:sz w:val="20"/>
                <w:szCs w:val="20"/>
              </w:rPr>
            </w:pPr>
            <w:r>
              <w:rPr>
                <w:rFonts w:ascii="宋体" w:hAnsi="宋体" w:cs="宋体" w:hint="eastAsia"/>
                <w:color w:val="0070C0"/>
                <w:kern w:val="0"/>
                <w:sz w:val="20"/>
                <w:szCs w:val="20"/>
              </w:rPr>
              <w:t>50元/次</w:t>
            </w:r>
          </w:p>
        </w:tc>
      </w:tr>
      <w:tr w:rsidR="00ED7901" w:rsidTr="00ED7901">
        <w:trPr>
          <w:trHeight w:val="340"/>
        </w:trPr>
        <w:tc>
          <w:tcPr>
            <w:tcW w:w="811" w:type="dxa"/>
            <w:shd w:val="clear" w:color="auto" w:fill="auto"/>
            <w:noWrap/>
            <w:vAlign w:val="center"/>
          </w:tcPr>
          <w:p w:rsidR="00ED7901" w:rsidRDefault="00ED7901" w:rsidP="00C817A8">
            <w:pPr>
              <w:widowControl/>
              <w:spacing w:line="240" w:lineRule="exact"/>
              <w:jc w:val="center"/>
              <w:textAlignment w:val="center"/>
              <w:rPr>
                <w:rFonts w:ascii="宋体" w:hAnsi="宋体" w:cs="宋体"/>
                <w:color w:val="0070C0"/>
                <w:sz w:val="20"/>
                <w:szCs w:val="20"/>
              </w:rPr>
            </w:pPr>
            <w:r>
              <w:rPr>
                <w:rFonts w:ascii="宋体" w:hAnsi="宋体" w:cs="宋体" w:hint="eastAsia"/>
                <w:color w:val="0070C0"/>
                <w:kern w:val="0"/>
                <w:sz w:val="20"/>
                <w:szCs w:val="20"/>
              </w:rPr>
              <w:t>23</w:t>
            </w:r>
          </w:p>
        </w:tc>
        <w:tc>
          <w:tcPr>
            <w:tcW w:w="6445" w:type="dxa"/>
            <w:shd w:val="clear" w:color="auto" w:fill="auto"/>
            <w:noWrap/>
            <w:vAlign w:val="center"/>
          </w:tcPr>
          <w:p w:rsidR="00ED7901" w:rsidRDefault="00ED7901" w:rsidP="00C817A8">
            <w:pPr>
              <w:widowControl/>
              <w:spacing w:line="240" w:lineRule="exact"/>
              <w:textAlignment w:val="center"/>
              <w:rPr>
                <w:rFonts w:ascii="宋体" w:hAnsi="宋体" w:cs="宋体"/>
                <w:color w:val="0070C0"/>
                <w:sz w:val="20"/>
                <w:szCs w:val="20"/>
              </w:rPr>
            </w:pPr>
            <w:r>
              <w:rPr>
                <w:rFonts w:ascii="宋体" w:hAnsi="宋体" w:cs="宋体" w:hint="eastAsia"/>
                <w:color w:val="0070C0"/>
                <w:kern w:val="0"/>
                <w:sz w:val="20"/>
                <w:szCs w:val="20"/>
              </w:rPr>
              <w:t>进入施工现场戴安全帽，但未扣帽带</w:t>
            </w:r>
          </w:p>
        </w:tc>
        <w:tc>
          <w:tcPr>
            <w:tcW w:w="2075" w:type="dxa"/>
            <w:shd w:val="clear" w:color="auto" w:fill="auto"/>
            <w:noWrap/>
            <w:vAlign w:val="center"/>
          </w:tcPr>
          <w:p w:rsidR="00ED7901" w:rsidRDefault="00ED7901" w:rsidP="00C817A8">
            <w:pPr>
              <w:widowControl/>
              <w:spacing w:line="240" w:lineRule="exact"/>
              <w:jc w:val="center"/>
              <w:textAlignment w:val="center"/>
              <w:rPr>
                <w:rFonts w:ascii="宋体" w:hAnsi="宋体" w:cs="宋体"/>
                <w:color w:val="0070C0"/>
                <w:sz w:val="20"/>
                <w:szCs w:val="20"/>
              </w:rPr>
            </w:pPr>
            <w:r>
              <w:rPr>
                <w:rFonts w:ascii="宋体" w:hAnsi="宋体" w:cs="宋体" w:hint="eastAsia"/>
                <w:color w:val="0070C0"/>
                <w:kern w:val="0"/>
                <w:sz w:val="20"/>
                <w:szCs w:val="20"/>
              </w:rPr>
              <w:t>50元/次</w:t>
            </w:r>
          </w:p>
        </w:tc>
      </w:tr>
      <w:tr w:rsidR="00ED7901" w:rsidTr="00ED7901">
        <w:trPr>
          <w:trHeight w:val="340"/>
        </w:trPr>
        <w:tc>
          <w:tcPr>
            <w:tcW w:w="811" w:type="dxa"/>
            <w:shd w:val="clear" w:color="auto" w:fill="auto"/>
            <w:noWrap/>
            <w:vAlign w:val="center"/>
          </w:tcPr>
          <w:p w:rsidR="00ED7901" w:rsidRDefault="00ED7901" w:rsidP="00C817A8">
            <w:pPr>
              <w:widowControl/>
              <w:spacing w:line="240" w:lineRule="exact"/>
              <w:jc w:val="center"/>
              <w:textAlignment w:val="center"/>
              <w:rPr>
                <w:rFonts w:ascii="宋体" w:hAnsi="宋体" w:cs="宋体"/>
                <w:color w:val="0070C0"/>
                <w:sz w:val="20"/>
                <w:szCs w:val="20"/>
              </w:rPr>
            </w:pPr>
            <w:r>
              <w:rPr>
                <w:rFonts w:ascii="宋体" w:hAnsi="宋体" w:cs="宋体" w:hint="eastAsia"/>
                <w:color w:val="0070C0"/>
                <w:kern w:val="0"/>
                <w:sz w:val="20"/>
                <w:szCs w:val="20"/>
              </w:rPr>
              <w:t>24</w:t>
            </w:r>
          </w:p>
        </w:tc>
        <w:tc>
          <w:tcPr>
            <w:tcW w:w="6445" w:type="dxa"/>
            <w:shd w:val="clear" w:color="auto" w:fill="auto"/>
            <w:noWrap/>
            <w:vAlign w:val="center"/>
          </w:tcPr>
          <w:p w:rsidR="00ED7901" w:rsidRDefault="004E536F" w:rsidP="00C817A8">
            <w:pPr>
              <w:widowControl/>
              <w:spacing w:line="240" w:lineRule="exact"/>
              <w:textAlignment w:val="center"/>
              <w:rPr>
                <w:rFonts w:ascii="宋体" w:hAnsi="宋体" w:cs="宋体"/>
                <w:color w:val="0070C0"/>
                <w:sz w:val="20"/>
                <w:szCs w:val="20"/>
              </w:rPr>
            </w:pPr>
            <w:r>
              <w:rPr>
                <w:rFonts w:ascii="宋体" w:hAnsi="宋体" w:cs="宋体" w:hint="eastAsia"/>
                <w:color w:val="0070C0"/>
                <w:kern w:val="0"/>
                <w:sz w:val="20"/>
                <w:szCs w:val="20"/>
              </w:rPr>
              <w:t>高空作业穿拖</w:t>
            </w:r>
            <w:r w:rsidR="00ED7901">
              <w:rPr>
                <w:rFonts w:ascii="宋体" w:hAnsi="宋体" w:cs="宋体" w:hint="eastAsia"/>
                <w:color w:val="0070C0"/>
                <w:kern w:val="0"/>
                <w:sz w:val="20"/>
                <w:szCs w:val="20"/>
              </w:rPr>
              <w:t>鞋或女工穿高跟鞋、裙子进作业区</w:t>
            </w:r>
          </w:p>
        </w:tc>
        <w:tc>
          <w:tcPr>
            <w:tcW w:w="2075" w:type="dxa"/>
            <w:shd w:val="clear" w:color="auto" w:fill="auto"/>
            <w:noWrap/>
            <w:vAlign w:val="center"/>
          </w:tcPr>
          <w:p w:rsidR="00ED7901" w:rsidRDefault="00ED7901" w:rsidP="00C817A8">
            <w:pPr>
              <w:widowControl/>
              <w:spacing w:line="240" w:lineRule="exact"/>
              <w:jc w:val="center"/>
              <w:textAlignment w:val="center"/>
              <w:rPr>
                <w:rFonts w:ascii="宋体" w:hAnsi="宋体" w:cs="宋体"/>
                <w:color w:val="0070C0"/>
                <w:sz w:val="20"/>
                <w:szCs w:val="20"/>
              </w:rPr>
            </w:pPr>
            <w:r>
              <w:rPr>
                <w:rFonts w:ascii="宋体" w:hAnsi="宋体" w:cs="宋体" w:hint="eastAsia"/>
                <w:color w:val="0070C0"/>
                <w:kern w:val="0"/>
                <w:sz w:val="20"/>
                <w:szCs w:val="20"/>
              </w:rPr>
              <w:t>50元/次</w:t>
            </w:r>
          </w:p>
        </w:tc>
      </w:tr>
      <w:tr w:rsidR="00ED7901" w:rsidTr="00ED7901">
        <w:trPr>
          <w:trHeight w:val="340"/>
        </w:trPr>
        <w:tc>
          <w:tcPr>
            <w:tcW w:w="811" w:type="dxa"/>
            <w:shd w:val="clear" w:color="auto" w:fill="auto"/>
            <w:noWrap/>
            <w:vAlign w:val="center"/>
          </w:tcPr>
          <w:p w:rsidR="00ED7901" w:rsidRDefault="00ED7901" w:rsidP="00C817A8">
            <w:pPr>
              <w:widowControl/>
              <w:spacing w:line="240" w:lineRule="exact"/>
              <w:jc w:val="center"/>
              <w:textAlignment w:val="center"/>
              <w:rPr>
                <w:rFonts w:ascii="宋体" w:hAnsi="宋体" w:cs="宋体"/>
                <w:color w:val="0070C0"/>
                <w:sz w:val="20"/>
                <w:szCs w:val="20"/>
              </w:rPr>
            </w:pPr>
            <w:r>
              <w:rPr>
                <w:rFonts w:ascii="宋体" w:hAnsi="宋体" w:cs="宋体" w:hint="eastAsia"/>
                <w:color w:val="0070C0"/>
                <w:kern w:val="0"/>
                <w:sz w:val="20"/>
                <w:szCs w:val="20"/>
              </w:rPr>
              <w:t>25</w:t>
            </w:r>
          </w:p>
        </w:tc>
        <w:tc>
          <w:tcPr>
            <w:tcW w:w="6445" w:type="dxa"/>
            <w:shd w:val="clear" w:color="auto" w:fill="auto"/>
            <w:noWrap/>
            <w:vAlign w:val="center"/>
          </w:tcPr>
          <w:p w:rsidR="00ED7901" w:rsidRDefault="00ED7901" w:rsidP="00C817A8">
            <w:pPr>
              <w:widowControl/>
              <w:spacing w:line="240" w:lineRule="exact"/>
              <w:textAlignment w:val="center"/>
              <w:rPr>
                <w:rFonts w:ascii="宋体" w:hAnsi="宋体" w:cs="宋体"/>
                <w:color w:val="0070C0"/>
                <w:sz w:val="20"/>
                <w:szCs w:val="20"/>
              </w:rPr>
            </w:pPr>
            <w:r>
              <w:rPr>
                <w:rFonts w:ascii="宋体" w:hAnsi="宋体" w:cs="宋体" w:hint="eastAsia"/>
                <w:color w:val="0070C0"/>
                <w:kern w:val="0"/>
                <w:sz w:val="20"/>
                <w:szCs w:val="20"/>
              </w:rPr>
              <w:t>高空作业不系安全带操作</w:t>
            </w:r>
          </w:p>
        </w:tc>
        <w:tc>
          <w:tcPr>
            <w:tcW w:w="2075" w:type="dxa"/>
            <w:shd w:val="clear" w:color="auto" w:fill="auto"/>
            <w:noWrap/>
            <w:vAlign w:val="center"/>
          </w:tcPr>
          <w:p w:rsidR="00ED7901" w:rsidRDefault="00ED7901" w:rsidP="00C817A8">
            <w:pPr>
              <w:widowControl/>
              <w:spacing w:line="240" w:lineRule="exact"/>
              <w:jc w:val="center"/>
              <w:textAlignment w:val="center"/>
              <w:rPr>
                <w:rFonts w:ascii="宋体" w:hAnsi="宋体" w:cs="宋体"/>
                <w:color w:val="0070C0"/>
                <w:sz w:val="20"/>
                <w:szCs w:val="20"/>
              </w:rPr>
            </w:pPr>
            <w:r>
              <w:rPr>
                <w:rFonts w:ascii="宋体" w:hAnsi="宋体" w:cs="宋体" w:hint="eastAsia"/>
                <w:color w:val="0070C0"/>
                <w:kern w:val="0"/>
                <w:sz w:val="20"/>
                <w:szCs w:val="20"/>
              </w:rPr>
              <w:t>50元/次</w:t>
            </w:r>
          </w:p>
        </w:tc>
      </w:tr>
      <w:tr w:rsidR="00ED7901" w:rsidTr="00ED7901">
        <w:trPr>
          <w:trHeight w:val="340"/>
        </w:trPr>
        <w:tc>
          <w:tcPr>
            <w:tcW w:w="811" w:type="dxa"/>
            <w:shd w:val="clear" w:color="auto" w:fill="auto"/>
            <w:noWrap/>
            <w:vAlign w:val="center"/>
          </w:tcPr>
          <w:p w:rsidR="00ED7901" w:rsidRDefault="00ED7901" w:rsidP="00C817A8">
            <w:pPr>
              <w:widowControl/>
              <w:spacing w:line="240" w:lineRule="exact"/>
              <w:jc w:val="center"/>
              <w:textAlignment w:val="center"/>
              <w:rPr>
                <w:rFonts w:ascii="宋体" w:hAnsi="宋体" w:cs="宋体"/>
                <w:color w:val="0070C0"/>
                <w:sz w:val="20"/>
                <w:szCs w:val="20"/>
              </w:rPr>
            </w:pPr>
            <w:r>
              <w:rPr>
                <w:rFonts w:ascii="宋体" w:hAnsi="宋体" w:cs="宋体" w:hint="eastAsia"/>
                <w:color w:val="0070C0"/>
                <w:kern w:val="0"/>
                <w:sz w:val="20"/>
                <w:szCs w:val="20"/>
              </w:rPr>
              <w:t>26</w:t>
            </w:r>
          </w:p>
        </w:tc>
        <w:tc>
          <w:tcPr>
            <w:tcW w:w="6445" w:type="dxa"/>
            <w:shd w:val="clear" w:color="auto" w:fill="auto"/>
            <w:noWrap/>
            <w:vAlign w:val="center"/>
          </w:tcPr>
          <w:p w:rsidR="00ED7901" w:rsidRDefault="00ED7901" w:rsidP="00C817A8">
            <w:pPr>
              <w:widowControl/>
              <w:spacing w:line="240" w:lineRule="exact"/>
              <w:textAlignment w:val="center"/>
              <w:rPr>
                <w:rFonts w:ascii="宋体" w:hAnsi="宋体" w:cs="宋体"/>
                <w:color w:val="0070C0"/>
                <w:sz w:val="20"/>
                <w:szCs w:val="20"/>
              </w:rPr>
            </w:pPr>
            <w:r>
              <w:rPr>
                <w:rFonts w:ascii="宋体" w:hAnsi="宋体" w:cs="宋体" w:hint="eastAsia"/>
                <w:color w:val="0070C0"/>
                <w:kern w:val="0"/>
                <w:sz w:val="20"/>
                <w:szCs w:val="20"/>
              </w:rPr>
              <w:t>高空作业系安全带而不扣保险钩</w:t>
            </w:r>
          </w:p>
        </w:tc>
        <w:tc>
          <w:tcPr>
            <w:tcW w:w="2075" w:type="dxa"/>
            <w:shd w:val="clear" w:color="auto" w:fill="auto"/>
            <w:noWrap/>
            <w:vAlign w:val="center"/>
          </w:tcPr>
          <w:p w:rsidR="00ED7901" w:rsidRDefault="00ED7901" w:rsidP="00C817A8">
            <w:pPr>
              <w:widowControl/>
              <w:spacing w:line="240" w:lineRule="exact"/>
              <w:jc w:val="center"/>
              <w:textAlignment w:val="center"/>
              <w:rPr>
                <w:rFonts w:ascii="宋体" w:hAnsi="宋体" w:cs="宋体"/>
                <w:color w:val="0070C0"/>
                <w:sz w:val="20"/>
                <w:szCs w:val="20"/>
              </w:rPr>
            </w:pPr>
            <w:r>
              <w:rPr>
                <w:rFonts w:ascii="宋体" w:hAnsi="宋体" w:cs="宋体" w:hint="eastAsia"/>
                <w:color w:val="0070C0"/>
                <w:kern w:val="0"/>
                <w:sz w:val="20"/>
                <w:szCs w:val="20"/>
              </w:rPr>
              <w:t>50元/次</w:t>
            </w:r>
          </w:p>
        </w:tc>
      </w:tr>
      <w:tr w:rsidR="00ED7901" w:rsidTr="00ED7901">
        <w:trPr>
          <w:trHeight w:val="340"/>
        </w:trPr>
        <w:tc>
          <w:tcPr>
            <w:tcW w:w="811" w:type="dxa"/>
            <w:shd w:val="clear" w:color="auto" w:fill="auto"/>
            <w:noWrap/>
            <w:vAlign w:val="center"/>
          </w:tcPr>
          <w:p w:rsidR="00ED7901" w:rsidRDefault="00ED7901" w:rsidP="00C817A8">
            <w:pPr>
              <w:widowControl/>
              <w:spacing w:line="240" w:lineRule="exact"/>
              <w:jc w:val="center"/>
              <w:textAlignment w:val="center"/>
              <w:rPr>
                <w:rFonts w:ascii="宋体" w:hAnsi="宋体" w:cs="宋体"/>
                <w:color w:val="0070C0"/>
                <w:sz w:val="20"/>
                <w:szCs w:val="20"/>
              </w:rPr>
            </w:pPr>
            <w:r>
              <w:rPr>
                <w:rFonts w:ascii="宋体" w:hAnsi="宋体" w:cs="宋体" w:hint="eastAsia"/>
                <w:color w:val="0070C0"/>
                <w:kern w:val="0"/>
                <w:sz w:val="20"/>
                <w:szCs w:val="20"/>
              </w:rPr>
              <w:t>27</w:t>
            </w:r>
          </w:p>
        </w:tc>
        <w:tc>
          <w:tcPr>
            <w:tcW w:w="6445" w:type="dxa"/>
            <w:shd w:val="clear" w:color="auto" w:fill="auto"/>
            <w:noWrap/>
            <w:vAlign w:val="center"/>
          </w:tcPr>
          <w:p w:rsidR="00ED7901" w:rsidRDefault="00ED7901" w:rsidP="00C817A8">
            <w:pPr>
              <w:widowControl/>
              <w:spacing w:line="240" w:lineRule="exact"/>
              <w:textAlignment w:val="center"/>
              <w:rPr>
                <w:rFonts w:ascii="宋体" w:hAnsi="宋体" w:cs="宋体"/>
                <w:color w:val="0070C0"/>
                <w:sz w:val="20"/>
                <w:szCs w:val="20"/>
              </w:rPr>
            </w:pPr>
            <w:r>
              <w:rPr>
                <w:rFonts w:ascii="宋体" w:hAnsi="宋体" w:cs="宋体" w:hint="eastAsia"/>
                <w:color w:val="0070C0"/>
                <w:kern w:val="0"/>
                <w:sz w:val="20"/>
                <w:szCs w:val="20"/>
              </w:rPr>
              <w:t>明知不安全不听劝阻仍蛮干的</w:t>
            </w:r>
          </w:p>
        </w:tc>
        <w:tc>
          <w:tcPr>
            <w:tcW w:w="2075" w:type="dxa"/>
            <w:shd w:val="clear" w:color="auto" w:fill="auto"/>
            <w:noWrap/>
            <w:vAlign w:val="center"/>
          </w:tcPr>
          <w:p w:rsidR="00ED7901" w:rsidRDefault="00ED7901" w:rsidP="00C817A8">
            <w:pPr>
              <w:widowControl/>
              <w:spacing w:line="240" w:lineRule="exact"/>
              <w:jc w:val="center"/>
              <w:textAlignment w:val="center"/>
              <w:rPr>
                <w:rFonts w:ascii="宋体" w:hAnsi="宋体" w:cs="宋体"/>
                <w:color w:val="0070C0"/>
                <w:sz w:val="20"/>
                <w:szCs w:val="20"/>
              </w:rPr>
            </w:pPr>
            <w:r>
              <w:rPr>
                <w:rFonts w:ascii="宋体" w:hAnsi="宋体" w:cs="宋体" w:hint="eastAsia"/>
                <w:color w:val="0070C0"/>
                <w:kern w:val="0"/>
                <w:sz w:val="20"/>
                <w:szCs w:val="20"/>
              </w:rPr>
              <w:t>200元/次</w:t>
            </w:r>
          </w:p>
        </w:tc>
      </w:tr>
      <w:tr w:rsidR="00ED7901" w:rsidTr="00ED7901">
        <w:trPr>
          <w:trHeight w:val="340"/>
        </w:trPr>
        <w:tc>
          <w:tcPr>
            <w:tcW w:w="811" w:type="dxa"/>
            <w:shd w:val="clear" w:color="auto" w:fill="auto"/>
            <w:noWrap/>
            <w:vAlign w:val="center"/>
          </w:tcPr>
          <w:p w:rsidR="00ED7901" w:rsidRDefault="00ED7901" w:rsidP="00C817A8">
            <w:pPr>
              <w:widowControl/>
              <w:spacing w:line="240" w:lineRule="exact"/>
              <w:jc w:val="center"/>
              <w:textAlignment w:val="center"/>
              <w:rPr>
                <w:rFonts w:ascii="宋体" w:hAnsi="宋体" w:cs="宋体"/>
                <w:color w:val="0070C0"/>
                <w:sz w:val="20"/>
                <w:szCs w:val="20"/>
              </w:rPr>
            </w:pPr>
            <w:r>
              <w:rPr>
                <w:rFonts w:ascii="宋体" w:hAnsi="宋体" w:cs="宋体" w:hint="eastAsia"/>
                <w:color w:val="0070C0"/>
                <w:kern w:val="0"/>
                <w:sz w:val="20"/>
                <w:szCs w:val="20"/>
              </w:rPr>
              <w:t>28</w:t>
            </w:r>
          </w:p>
        </w:tc>
        <w:tc>
          <w:tcPr>
            <w:tcW w:w="6445" w:type="dxa"/>
            <w:shd w:val="clear" w:color="auto" w:fill="auto"/>
            <w:noWrap/>
            <w:vAlign w:val="center"/>
          </w:tcPr>
          <w:p w:rsidR="00ED7901" w:rsidRDefault="00ED7901" w:rsidP="00C817A8">
            <w:pPr>
              <w:widowControl/>
              <w:spacing w:line="240" w:lineRule="exact"/>
              <w:textAlignment w:val="center"/>
              <w:rPr>
                <w:rFonts w:ascii="宋体" w:hAnsi="宋体" w:cs="宋体"/>
                <w:color w:val="0070C0"/>
                <w:sz w:val="20"/>
                <w:szCs w:val="20"/>
              </w:rPr>
            </w:pPr>
            <w:r>
              <w:rPr>
                <w:rFonts w:ascii="宋体" w:hAnsi="宋体" w:cs="宋体" w:hint="eastAsia"/>
                <w:color w:val="0070C0"/>
                <w:kern w:val="0"/>
                <w:sz w:val="20"/>
                <w:szCs w:val="20"/>
              </w:rPr>
              <w:t>未经同意而随意更换管理人员</w:t>
            </w:r>
          </w:p>
        </w:tc>
        <w:tc>
          <w:tcPr>
            <w:tcW w:w="2075" w:type="dxa"/>
            <w:shd w:val="clear" w:color="auto" w:fill="auto"/>
            <w:noWrap/>
            <w:vAlign w:val="center"/>
          </w:tcPr>
          <w:p w:rsidR="00ED7901" w:rsidRDefault="00ED7901" w:rsidP="00C817A8">
            <w:pPr>
              <w:widowControl/>
              <w:spacing w:line="240" w:lineRule="exact"/>
              <w:jc w:val="center"/>
              <w:textAlignment w:val="center"/>
              <w:rPr>
                <w:rFonts w:ascii="宋体" w:hAnsi="宋体" w:cs="宋体"/>
                <w:color w:val="0070C0"/>
                <w:sz w:val="20"/>
                <w:szCs w:val="20"/>
              </w:rPr>
            </w:pPr>
            <w:r>
              <w:rPr>
                <w:rFonts w:ascii="宋体" w:hAnsi="宋体" w:cs="宋体" w:hint="eastAsia"/>
                <w:color w:val="0070C0"/>
                <w:kern w:val="0"/>
                <w:sz w:val="20"/>
                <w:szCs w:val="20"/>
              </w:rPr>
              <w:t>200元/次</w:t>
            </w:r>
          </w:p>
        </w:tc>
      </w:tr>
      <w:tr w:rsidR="00ED7901" w:rsidTr="00ED7901">
        <w:trPr>
          <w:trHeight w:val="340"/>
        </w:trPr>
        <w:tc>
          <w:tcPr>
            <w:tcW w:w="811" w:type="dxa"/>
            <w:shd w:val="clear" w:color="auto" w:fill="auto"/>
            <w:noWrap/>
            <w:vAlign w:val="center"/>
          </w:tcPr>
          <w:p w:rsidR="00ED7901" w:rsidRDefault="00ED7901" w:rsidP="00C817A8">
            <w:pPr>
              <w:widowControl/>
              <w:spacing w:line="240" w:lineRule="exact"/>
              <w:jc w:val="center"/>
              <w:textAlignment w:val="center"/>
              <w:rPr>
                <w:rFonts w:ascii="宋体" w:hAnsi="宋体" w:cs="宋体"/>
                <w:color w:val="0070C0"/>
                <w:sz w:val="20"/>
                <w:szCs w:val="20"/>
              </w:rPr>
            </w:pPr>
            <w:r>
              <w:rPr>
                <w:rFonts w:ascii="宋体" w:hAnsi="宋体" w:cs="宋体" w:hint="eastAsia"/>
                <w:color w:val="0070C0"/>
                <w:kern w:val="0"/>
                <w:sz w:val="20"/>
                <w:szCs w:val="20"/>
              </w:rPr>
              <w:t>29</w:t>
            </w:r>
          </w:p>
        </w:tc>
        <w:tc>
          <w:tcPr>
            <w:tcW w:w="6445" w:type="dxa"/>
            <w:shd w:val="clear" w:color="auto" w:fill="auto"/>
            <w:noWrap/>
            <w:vAlign w:val="center"/>
          </w:tcPr>
          <w:p w:rsidR="00ED7901" w:rsidRDefault="00ED7901" w:rsidP="00C817A8">
            <w:pPr>
              <w:widowControl/>
              <w:spacing w:line="240" w:lineRule="exact"/>
              <w:textAlignment w:val="center"/>
              <w:rPr>
                <w:rFonts w:ascii="宋体" w:hAnsi="宋体" w:cs="宋体"/>
                <w:color w:val="0070C0"/>
                <w:sz w:val="20"/>
                <w:szCs w:val="20"/>
              </w:rPr>
            </w:pPr>
            <w:r>
              <w:rPr>
                <w:rFonts w:ascii="宋体" w:hAnsi="宋体" w:cs="宋体" w:hint="eastAsia"/>
                <w:color w:val="0070C0"/>
                <w:kern w:val="0"/>
                <w:sz w:val="20"/>
                <w:szCs w:val="20"/>
              </w:rPr>
              <w:t>施工时未派人看筋/看模/旁站提醒、指导</w:t>
            </w:r>
          </w:p>
        </w:tc>
        <w:tc>
          <w:tcPr>
            <w:tcW w:w="2075" w:type="dxa"/>
            <w:shd w:val="clear" w:color="auto" w:fill="auto"/>
            <w:noWrap/>
            <w:vAlign w:val="center"/>
          </w:tcPr>
          <w:p w:rsidR="00ED7901" w:rsidRDefault="00ED7901" w:rsidP="00C817A8">
            <w:pPr>
              <w:widowControl/>
              <w:spacing w:line="240" w:lineRule="exact"/>
              <w:jc w:val="center"/>
              <w:textAlignment w:val="center"/>
              <w:rPr>
                <w:rFonts w:ascii="宋体" w:hAnsi="宋体" w:cs="宋体"/>
                <w:color w:val="0070C0"/>
                <w:sz w:val="20"/>
                <w:szCs w:val="20"/>
              </w:rPr>
            </w:pPr>
            <w:r>
              <w:rPr>
                <w:rFonts w:ascii="宋体" w:hAnsi="宋体" w:cs="宋体" w:hint="eastAsia"/>
                <w:color w:val="0070C0"/>
                <w:kern w:val="0"/>
                <w:sz w:val="20"/>
                <w:szCs w:val="20"/>
              </w:rPr>
              <w:t>200元/次</w:t>
            </w:r>
          </w:p>
        </w:tc>
      </w:tr>
      <w:tr w:rsidR="00ED7901" w:rsidTr="00ED7901">
        <w:trPr>
          <w:trHeight w:val="340"/>
        </w:trPr>
        <w:tc>
          <w:tcPr>
            <w:tcW w:w="811" w:type="dxa"/>
            <w:shd w:val="clear" w:color="auto" w:fill="auto"/>
            <w:noWrap/>
            <w:vAlign w:val="center"/>
          </w:tcPr>
          <w:p w:rsidR="00ED7901" w:rsidRDefault="00ED7901" w:rsidP="00C817A8">
            <w:pPr>
              <w:widowControl/>
              <w:spacing w:line="240" w:lineRule="exact"/>
              <w:jc w:val="center"/>
              <w:textAlignment w:val="center"/>
              <w:rPr>
                <w:rFonts w:ascii="宋体" w:hAnsi="宋体" w:cs="宋体"/>
                <w:color w:val="0070C0"/>
                <w:sz w:val="20"/>
                <w:szCs w:val="20"/>
              </w:rPr>
            </w:pPr>
            <w:r>
              <w:rPr>
                <w:rFonts w:ascii="宋体" w:hAnsi="宋体" w:cs="宋体" w:hint="eastAsia"/>
                <w:color w:val="0070C0"/>
                <w:kern w:val="0"/>
                <w:sz w:val="20"/>
                <w:szCs w:val="20"/>
              </w:rPr>
              <w:t>30</w:t>
            </w:r>
          </w:p>
        </w:tc>
        <w:tc>
          <w:tcPr>
            <w:tcW w:w="6445" w:type="dxa"/>
            <w:shd w:val="clear" w:color="auto" w:fill="auto"/>
            <w:noWrap/>
            <w:vAlign w:val="center"/>
          </w:tcPr>
          <w:p w:rsidR="00ED7901" w:rsidRDefault="00ED7901" w:rsidP="00C817A8">
            <w:pPr>
              <w:widowControl/>
              <w:spacing w:line="240" w:lineRule="exact"/>
              <w:textAlignment w:val="center"/>
              <w:rPr>
                <w:rFonts w:ascii="宋体" w:hAnsi="宋体" w:cs="宋体"/>
                <w:color w:val="0070C0"/>
                <w:sz w:val="20"/>
                <w:szCs w:val="20"/>
              </w:rPr>
            </w:pPr>
            <w:r>
              <w:rPr>
                <w:rFonts w:ascii="宋体" w:hAnsi="宋体" w:cs="宋体" w:hint="eastAsia"/>
                <w:color w:val="0070C0"/>
                <w:kern w:val="0"/>
                <w:sz w:val="20"/>
                <w:szCs w:val="20"/>
              </w:rPr>
              <w:t>班组老板/负责人/质量/安全员/劳务专兼职人员在项目驻点上班时间不足26天/月</w:t>
            </w:r>
          </w:p>
        </w:tc>
        <w:tc>
          <w:tcPr>
            <w:tcW w:w="2075" w:type="dxa"/>
            <w:shd w:val="clear" w:color="auto" w:fill="auto"/>
            <w:vAlign w:val="center"/>
          </w:tcPr>
          <w:p w:rsidR="00ED7901" w:rsidRDefault="00ED7901" w:rsidP="00C817A8">
            <w:pPr>
              <w:widowControl/>
              <w:spacing w:line="240" w:lineRule="exact"/>
              <w:jc w:val="center"/>
              <w:textAlignment w:val="center"/>
              <w:rPr>
                <w:rFonts w:ascii="宋体" w:hAnsi="宋体" w:cs="宋体"/>
                <w:color w:val="0070C0"/>
                <w:sz w:val="20"/>
                <w:szCs w:val="20"/>
              </w:rPr>
            </w:pPr>
            <w:r>
              <w:rPr>
                <w:rFonts w:ascii="宋体" w:hAnsi="宋体" w:cs="宋体" w:hint="eastAsia"/>
                <w:color w:val="0070C0"/>
                <w:kern w:val="0"/>
                <w:sz w:val="20"/>
                <w:szCs w:val="20"/>
              </w:rPr>
              <w:t>200元/次*人，进度款比例下调10%</w:t>
            </w:r>
          </w:p>
        </w:tc>
      </w:tr>
      <w:tr w:rsidR="00ED7901" w:rsidTr="00ED7901">
        <w:trPr>
          <w:trHeight w:val="340"/>
        </w:trPr>
        <w:tc>
          <w:tcPr>
            <w:tcW w:w="811" w:type="dxa"/>
            <w:shd w:val="clear" w:color="auto" w:fill="auto"/>
            <w:noWrap/>
            <w:vAlign w:val="center"/>
          </w:tcPr>
          <w:p w:rsidR="00ED7901" w:rsidRDefault="00ED7901" w:rsidP="00C817A8">
            <w:pPr>
              <w:widowControl/>
              <w:spacing w:line="240" w:lineRule="exact"/>
              <w:jc w:val="center"/>
              <w:textAlignment w:val="center"/>
              <w:rPr>
                <w:rFonts w:ascii="宋体" w:hAnsi="宋体" w:cs="宋体"/>
                <w:color w:val="0070C0"/>
                <w:sz w:val="20"/>
                <w:szCs w:val="20"/>
              </w:rPr>
            </w:pPr>
            <w:r>
              <w:rPr>
                <w:rFonts w:ascii="宋体" w:hAnsi="宋体" w:cs="宋体" w:hint="eastAsia"/>
                <w:color w:val="0070C0"/>
                <w:kern w:val="0"/>
                <w:sz w:val="20"/>
                <w:szCs w:val="20"/>
              </w:rPr>
              <w:t>31</w:t>
            </w:r>
          </w:p>
        </w:tc>
        <w:tc>
          <w:tcPr>
            <w:tcW w:w="6445" w:type="dxa"/>
            <w:shd w:val="clear" w:color="auto" w:fill="auto"/>
            <w:noWrap/>
            <w:vAlign w:val="center"/>
          </w:tcPr>
          <w:p w:rsidR="00ED7901" w:rsidRDefault="00ED7901" w:rsidP="00C817A8">
            <w:pPr>
              <w:widowControl/>
              <w:spacing w:line="240" w:lineRule="exact"/>
              <w:textAlignment w:val="center"/>
              <w:rPr>
                <w:rFonts w:ascii="宋体" w:hAnsi="宋体" w:cs="宋体"/>
                <w:color w:val="0070C0"/>
                <w:sz w:val="20"/>
                <w:szCs w:val="20"/>
              </w:rPr>
            </w:pPr>
            <w:r>
              <w:rPr>
                <w:rFonts w:ascii="宋体" w:hAnsi="宋体" w:cs="宋体" w:hint="eastAsia"/>
                <w:color w:val="0070C0"/>
                <w:kern w:val="0"/>
                <w:sz w:val="20"/>
                <w:szCs w:val="20"/>
              </w:rPr>
              <w:t>强令工人违章冒险作业</w:t>
            </w:r>
          </w:p>
        </w:tc>
        <w:tc>
          <w:tcPr>
            <w:tcW w:w="2075" w:type="dxa"/>
            <w:shd w:val="clear" w:color="auto" w:fill="auto"/>
            <w:noWrap/>
            <w:vAlign w:val="center"/>
          </w:tcPr>
          <w:p w:rsidR="00ED7901" w:rsidRDefault="00ED7901" w:rsidP="00C817A8">
            <w:pPr>
              <w:widowControl/>
              <w:spacing w:line="240" w:lineRule="exact"/>
              <w:jc w:val="center"/>
              <w:textAlignment w:val="center"/>
              <w:rPr>
                <w:rFonts w:ascii="宋体" w:hAnsi="宋体" w:cs="宋体"/>
                <w:color w:val="0070C0"/>
                <w:sz w:val="20"/>
                <w:szCs w:val="20"/>
              </w:rPr>
            </w:pPr>
            <w:r>
              <w:rPr>
                <w:rFonts w:ascii="宋体" w:hAnsi="宋体" w:cs="宋体" w:hint="eastAsia"/>
                <w:color w:val="0070C0"/>
                <w:kern w:val="0"/>
                <w:sz w:val="20"/>
                <w:szCs w:val="20"/>
              </w:rPr>
              <w:t>500元/次</w:t>
            </w:r>
          </w:p>
        </w:tc>
      </w:tr>
      <w:tr w:rsidR="00ED7901" w:rsidTr="00ED7901">
        <w:trPr>
          <w:trHeight w:val="340"/>
        </w:trPr>
        <w:tc>
          <w:tcPr>
            <w:tcW w:w="811" w:type="dxa"/>
            <w:shd w:val="clear" w:color="auto" w:fill="auto"/>
            <w:noWrap/>
            <w:vAlign w:val="center"/>
          </w:tcPr>
          <w:p w:rsidR="00ED7901" w:rsidRDefault="00ED7901" w:rsidP="00C817A8">
            <w:pPr>
              <w:widowControl/>
              <w:spacing w:line="240" w:lineRule="exact"/>
              <w:jc w:val="center"/>
              <w:textAlignment w:val="center"/>
              <w:rPr>
                <w:rFonts w:ascii="宋体" w:hAnsi="宋体" w:cs="宋体"/>
                <w:color w:val="0070C0"/>
                <w:sz w:val="20"/>
                <w:szCs w:val="20"/>
              </w:rPr>
            </w:pPr>
            <w:r>
              <w:rPr>
                <w:rFonts w:ascii="宋体" w:hAnsi="宋体" w:cs="宋体" w:hint="eastAsia"/>
                <w:color w:val="0070C0"/>
                <w:kern w:val="0"/>
                <w:sz w:val="20"/>
                <w:szCs w:val="20"/>
              </w:rPr>
              <w:t>32</w:t>
            </w:r>
          </w:p>
        </w:tc>
        <w:tc>
          <w:tcPr>
            <w:tcW w:w="6445" w:type="dxa"/>
            <w:shd w:val="clear" w:color="auto" w:fill="auto"/>
            <w:noWrap/>
            <w:vAlign w:val="center"/>
          </w:tcPr>
          <w:p w:rsidR="00ED7901" w:rsidRDefault="00ED7901" w:rsidP="00C817A8">
            <w:pPr>
              <w:widowControl/>
              <w:spacing w:line="240" w:lineRule="exact"/>
              <w:textAlignment w:val="center"/>
              <w:rPr>
                <w:rFonts w:ascii="宋体" w:hAnsi="宋体" w:cs="宋体"/>
                <w:color w:val="0070C0"/>
                <w:sz w:val="20"/>
                <w:szCs w:val="20"/>
              </w:rPr>
            </w:pPr>
            <w:r>
              <w:rPr>
                <w:rFonts w:ascii="宋体" w:hAnsi="宋体" w:cs="宋体" w:hint="eastAsia"/>
                <w:color w:val="0070C0"/>
                <w:kern w:val="0"/>
                <w:sz w:val="20"/>
                <w:szCs w:val="20"/>
              </w:rPr>
              <w:t>明知有安全隐患仍强令施工的</w:t>
            </w:r>
          </w:p>
        </w:tc>
        <w:tc>
          <w:tcPr>
            <w:tcW w:w="2075" w:type="dxa"/>
            <w:shd w:val="clear" w:color="auto" w:fill="auto"/>
            <w:noWrap/>
            <w:vAlign w:val="center"/>
          </w:tcPr>
          <w:p w:rsidR="00ED7901" w:rsidRDefault="00ED7901" w:rsidP="00C817A8">
            <w:pPr>
              <w:widowControl/>
              <w:spacing w:line="240" w:lineRule="exact"/>
              <w:jc w:val="center"/>
              <w:textAlignment w:val="center"/>
              <w:rPr>
                <w:rFonts w:ascii="宋体" w:hAnsi="宋体" w:cs="宋体"/>
                <w:color w:val="0070C0"/>
                <w:sz w:val="20"/>
                <w:szCs w:val="20"/>
              </w:rPr>
            </w:pPr>
            <w:r>
              <w:rPr>
                <w:rFonts w:ascii="宋体" w:hAnsi="宋体" w:cs="宋体" w:hint="eastAsia"/>
                <w:color w:val="0070C0"/>
                <w:kern w:val="0"/>
                <w:sz w:val="20"/>
                <w:szCs w:val="20"/>
              </w:rPr>
              <w:t>500元/次</w:t>
            </w:r>
          </w:p>
        </w:tc>
      </w:tr>
      <w:tr w:rsidR="00ED7901" w:rsidTr="00ED7901">
        <w:trPr>
          <w:trHeight w:val="340"/>
        </w:trPr>
        <w:tc>
          <w:tcPr>
            <w:tcW w:w="811" w:type="dxa"/>
            <w:shd w:val="clear" w:color="auto" w:fill="auto"/>
            <w:noWrap/>
            <w:vAlign w:val="center"/>
          </w:tcPr>
          <w:p w:rsidR="00ED7901" w:rsidRDefault="00ED7901" w:rsidP="00C817A8">
            <w:pPr>
              <w:widowControl/>
              <w:spacing w:line="240" w:lineRule="exact"/>
              <w:jc w:val="center"/>
              <w:textAlignment w:val="center"/>
              <w:rPr>
                <w:rFonts w:ascii="宋体" w:hAnsi="宋体" w:cs="宋体"/>
                <w:color w:val="0070C0"/>
                <w:sz w:val="20"/>
                <w:szCs w:val="20"/>
              </w:rPr>
            </w:pPr>
            <w:r>
              <w:rPr>
                <w:rFonts w:ascii="宋体" w:hAnsi="宋体" w:cs="宋体" w:hint="eastAsia"/>
                <w:color w:val="0070C0"/>
                <w:kern w:val="0"/>
                <w:sz w:val="20"/>
                <w:szCs w:val="20"/>
              </w:rPr>
              <w:t>33</w:t>
            </w:r>
          </w:p>
        </w:tc>
        <w:tc>
          <w:tcPr>
            <w:tcW w:w="6445" w:type="dxa"/>
            <w:shd w:val="clear" w:color="auto" w:fill="auto"/>
            <w:noWrap/>
            <w:vAlign w:val="center"/>
          </w:tcPr>
          <w:p w:rsidR="00ED7901" w:rsidRDefault="00ED7901" w:rsidP="00C817A8">
            <w:pPr>
              <w:widowControl/>
              <w:spacing w:line="240" w:lineRule="exact"/>
              <w:textAlignment w:val="center"/>
              <w:rPr>
                <w:rFonts w:ascii="宋体" w:hAnsi="宋体" w:cs="宋体"/>
                <w:color w:val="0070C0"/>
                <w:sz w:val="20"/>
                <w:szCs w:val="20"/>
              </w:rPr>
            </w:pPr>
            <w:r>
              <w:rPr>
                <w:rFonts w:ascii="宋体" w:hAnsi="宋体" w:cs="宋体" w:hint="eastAsia"/>
                <w:color w:val="0070C0"/>
                <w:kern w:val="0"/>
                <w:sz w:val="20"/>
                <w:szCs w:val="20"/>
              </w:rPr>
              <w:t>未对所属班组员工进行文明施工交底、教育</w:t>
            </w:r>
          </w:p>
        </w:tc>
        <w:tc>
          <w:tcPr>
            <w:tcW w:w="2075" w:type="dxa"/>
            <w:shd w:val="clear" w:color="auto" w:fill="auto"/>
            <w:noWrap/>
            <w:vAlign w:val="center"/>
          </w:tcPr>
          <w:p w:rsidR="00ED7901" w:rsidRDefault="00ED7901" w:rsidP="00C817A8">
            <w:pPr>
              <w:widowControl/>
              <w:spacing w:line="240" w:lineRule="exact"/>
              <w:jc w:val="center"/>
              <w:textAlignment w:val="center"/>
              <w:rPr>
                <w:rFonts w:ascii="宋体" w:hAnsi="宋体" w:cs="宋体"/>
                <w:color w:val="0070C0"/>
                <w:sz w:val="20"/>
                <w:szCs w:val="20"/>
              </w:rPr>
            </w:pPr>
            <w:r>
              <w:rPr>
                <w:rFonts w:ascii="宋体" w:hAnsi="宋体" w:cs="宋体" w:hint="eastAsia"/>
                <w:color w:val="0070C0"/>
                <w:kern w:val="0"/>
                <w:sz w:val="20"/>
                <w:szCs w:val="20"/>
              </w:rPr>
              <w:t>500元/次</w:t>
            </w:r>
          </w:p>
        </w:tc>
      </w:tr>
      <w:tr w:rsidR="00ED7901" w:rsidTr="00ED7901">
        <w:trPr>
          <w:trHeight w:val="340"/>
        </w:trPr>
        <w:tc>
          <w:tcPr>
            <w:tcW w:w="811" w:type="dxa"/>
            <w:shd w:val="clear" w:color="auto" w:fill="auto"/>
            <w:noWrap/>
            <w:vAlign w:val="center"/>
          </w:tcPr>
          <w:p w:rsidR="00ED7901" w:rsidRDefault="00ED7901" w:rsidP="00C817A8">
            <w:pPr>
              <w:widowControl/>
              <w:spacing w:line="240" w:lineRule="exact"/>
              <w:jc w:val="center"/>
              <w:textAlignment w:val="center"/>
              <w:rPr>
                <w:rFonts w:ascii="宋体" w:hAnsi="宋体" w:cs="宋体"/>
                <w:color w:val="0070C0"/>
                <w:sz w:val="20"/>
                <w:szCs w:val="20"/>
              </w:rPr>
            </w:pPr>
            <w:r>
              <w:rPr>
                <w:rFonts w:ascii="宋体" w:hAnsi="宋体" w:cs="宋体" w:hint="eastAsia"/>
                <w:color w:val="0070C0"/>
                <w:kern w:val="0"/>
                <w:sz w:val="20"/>
                <w:szCs w:val="20"/>
              </w:rPr>
              <w:t>34</w:t>
            </w:r>
          </w:p>
        </w:tc>
        <w:tc>
          <w:tcPr>
            <w:tcW w:w="6445" w:type="dxa"/>
            <w:shd w:val="clear" w:color="auto" w:fill="auto"/>
            <w:noWrap/>
            <w:vAlign w:val="center"/>
          </w:tcPr>
          <w:p w:rsidR="00ED7901" w:rsidRDefault="00ED7901" w:rsidP="00C817A8">
            <w:pPr>
              <w:widowControl/>
              <w:spacing w:line="240" w:lineRule="exact"/>
              <w:textAlignment w:val="center"/>
              <w:rPr>
                <w:rFonts w:ascii="宋体" w:hAnsi="宋体" w:cs="宋体"/>
                <w:color w:val="0070C0"/>
                <w:sz w:val="20"/>
                <w:szCs w:val="20"/>
              </w:rPr>
            </w:pPr>
            <w:r>
              <w:rPr>
                <w:rFonts w:ascii="宋体" w:hAnsi="宋体" w:cs="宋体" w:hint="eastAsia"/>
                <w:color w:val="0070C0"/>
                <w:kern w:val="0"/>
                <w:sz w:val="20"/>
                <w:szCs w:val="20"/>
              </w:rPr>
              <w:t>不参加项目例会/安全培训/施工交底</w:t>
            </w:r>
          </w:p>
        </w:tc>
        <w:tc>
          <w:tcPr>
            <w:tcW w:w="2075" w:type="dxa"/>
            <w:shd w:val="clear" w:color="auto" w:fill="auto"/>
            <w:noWrap/>
            <w:vAlign w:val="center"/>
          </w:tcPr>
          <w:p w:rsidR="00ED7901" w:rsidRDefault="00ED7901" w:rsidP="00C817A8">
            <w:pPr>
              <w:widowControl/>
              <w:spacing w:line="240" w:lineRule="exact"/>
              <w:jc w:val="center"/>
              <w:textAlignment w:val="center"/>
              <w:rPr>
                <w:rFonts w:ascii="宋体" w:hAnsi="宋体" w:cs="宋体"/>
                <w:color w:val="0070C0"/>
                <w:sz w:val="20"/>
                <w:szCs w:val="20"/>
              </w:rPr>
            </w:pPr>
            <w:r>
              <w:rPr>
                <w:rFonts w:ascii="宋体" w:hAnsi="宋体" w:cs="宋体" w:hint="eastAsia"/>
                <w:color w:val="0070C0"/>
                <w:kern w:val="0"/>
                <w:sz w:val="20"/>
                <w:szCs w:val="20"/>
              </w:rPr>
              <w:t>500元/次</w:t>
            </w:r>
          </w:p>
        </w:tc>
      </w:tr>
      <w:tr w:rsidR="00ED7901" w:rsidTr="00ED7901">
        <w:trPr>
          <w:trHeight w:val="340"/>
        </w:trPr>
        <w:tc>
          <w:tcPr>
            <w:tcW w:w="811" w:type="dxa"/>
            <w:shd w:val="clear" w:color="auto" w:fill="auto"/>
            <w:noWrap/>
            <w:vAlign w:val="center"/>
          </w:tcPr>
          <w:p w:rsidR="00ED7901" w:rsidRDefault="00ED7901" w:rsidP="00C817A8">
            <w:pPr>
              <w:widowControl/>
              <w:spacing w:line="240" w:lineRule="exact"/>
              <w:jc w:val="center"/>
              <w:textAlignment w:val="center"/>
              <w:rPr>
                <w:rFonts w:ascii="宋体" w:hAnsi="宋体" w:cs="宋体"/>
                <w:color w:val="0070C0"/>
                <w:sz w:val="20"/>
                <w:szCs w:val="20"/>
              </w:rPr>
            </w:pPr>
            <w:r>
              <w:rPr>
                <w:rFonts w:ascii="宋体" w:hAnsi="宋体" w:cs="宋体" w:hint="eastAsia"/>
                <w:color w:val="0070C0"/>
                <w:kern w:val="0"/>
                <w:sz w:val="20"/>
                <w:szCs w:val="20"/>
              </w:rPr>
              <w:t>35</w:t>
            </w:r>
          </w:p>
        </w:tc>
        <w:tc>
          <w:tcPr>
            <w:tcW w:w="6445" w:type="dxa"/>
            <w:shd w:val="clear" w:color="auto" w:fill="auto"/>
            <w:noWrap/>
            <w:vAlign w:val="center"/>
          </w:tcPr>
          <w:p w:rsidR="00ED7901" w:rsidRDefault="00ED7901" w:rsidP="00C817A8">
            <w:pPr>
              <w:widowControl/>
              <w:spacing w:line="240" w:lineRule="exact"/>
              <w:textAlignment w:val="center"/>
              <w:rPr>
                <w:rFonts w:ascii="宋体" w:hAnsi="宋体" w:cs="宋体"/>
                <w:color w:val="0070C0"/>
                <w:sz w:val="20"/>
                <w:szCs w:val="20"/>
              </w:rPr>
            </w:pPr>
            <w:r>
              <w:rPr>
                <w:rFonts w:ascii="宋体" w:hAnsi="宋体" w:cs="宋体" w:hint="eastAsia"/>
                <w:color w:val="0070C0"/>
                <w:kern w:val="0"/>
                <w:sz w:val="20"/>
                <w:szCs w:val="20"/>
              </w:rPr>
              <w:t>工人聚众闹事、停工或到主管部门上访</w:t>
            </w:r>
          </w:p>
        </w:tc>
        <w:tc>
          <w:tcPr>
            <w:tcW w:w="2075" w:type="dxa"/>
            <w:shd w:val="clear" w:color="auto" w:fill="auto"/>
            <w:noWrap/>
            <w:vAlign w:val="center"/>
          </w:tcPr>
          <w:p w:rsidR="00ED7901" w:rsidRDefault="00ED7901" w:rsidP="00C817A8">
            <w:pPr>
              <w:widowControl/>
              <w:spacing w:line="240" w:lineRule="exact"/>
              <w:jc w:val="center"/>
              <w:textAlignment w:val="center"/>
              <w:rPr>
                <w:rFonts w:ascii="宋体" w:hAnsi="宋体" w:cs="宋体"/>
                <w:color w:val="0070C0"/>
                <w:sz w:val="20"/>
                <w:szCs w:val="20"/>
              </w:rPr>
            </w:pPr>
            <w:r>
              <w:rPr>
                <w:rFonts w:ascii="宋体" w:hAnsi="宋体" w:cs="宋体" w:hint="eastAsia"/>
                <w:color w:val="0070C0"/>
                <w:kern w:val="0"/>
                <w:sz w:val="20"/>
                <w:szCs w:val="20"/>
              </w:rPr>
              <w:t>10000元/次，严重可开除</w:t>
            </w:r>
          </w:p>
        </w:tc>
      </w:tr>
      <w:tr w:rsidR="00ED7901" w:rsidTr="00ED7901">
        <w:trPr>
          <w:trHeight w:val="340"/>
        </w:trPr>
        <w:tc>
          <w:tcPr>
            <w:tcW w:w="811" w:type="dxa"/>
            <w:shd w:val="clear" w:color="auto" w:fill="auto"/>
            <w:noWrap/>
            <w:vAlign w:val="center"/>
          </w:tcPr>
          <w:p w:rsidR="00ED7901" w:rsidRDefault="00ED7901" w:rsidP="00C817A8">
            <w:pPr>
              <w:widowControl/>
              <w:spacing w:line="240" w:lineRule="exact"/>
              <w:jc w:val="center"/>
              <w:textAlignment w:val="center"/>
              <w:rPr>
                <w:rFonts w:ascii="宋体" w:hAnsi="宋体" w:cs="宋体"/>
                <w:color w:val="0070C0"/>
                <w:sz w:val="20"/>
                <w:szCs w:val="20"/>
              </w:rPr>
            </w:pPr>
            <w:r>
              <w:rPr>
                <w:rFonts w:ascii="宋体" w:hAnsi="宋体" w:cs="宋体" w:hint="eastAsia"/>
                <w:color w:val="0070C0"/>
                <w:kern w:val="0"/>
                <w:sz w:val="20"/>
                <w:szCs w:val="20"/>
              </w:rPr>
              <w:t>36</w:t>
            </w:r>
          </w:p>
        </w:tc>
        <w:tc>
          <w:tcPr>
            <w:tcW w:w="6445" w:type="dxa"/>
            <w:shd w:val="clear" w:color="auto" w:fill="auto"/>
            <w:noWrap/>
            <w:vAlign w:val="center"/>
          </w:tcPr>
          <w:p w:rsidR="00ED7901" w:rsidRDefault="00ED7901" w:rsidP="00C817A8">
            <w:pPr>
              <w:widowControl/>
              <w:spacing w:line="240" w:lineRule="exact"/>
              <w:textAlignment w:val="center"/>
              <w:rPr>
                <w:rFonts w:ascii="宋体" w:hAnsi="宋体" w:cs="宋体"/>
                <w:color w:val="0070C0"/>
                <w:sz w:val="20"/>
                <w:szCs w:val="20"/>
              </w:rPr>
            </w:pPr>
            <w:r>
              <w:rPr>
                <w:rFonts w:ascii="宋体" w:hAnsi="宋体" w:cs="宋体" w:hint="eastAsia"/>
                <w:color w:val="0070C0"/>
                <w:kern w:val="0"/>
                <w:sz w:val="20"/>
                <w:szCs w:val="20"/>
              </w:rPr>
              <w:t>招录未成年人或老年人等不符合法律与约定人员进场施工</w:t>
            </w:r>
          </w:p>
        </w:tc>
        <w:tc>
          <w:tcPr>
            <w:tcW w:w="2075" w:type="dxa"/>
            <w:shd w:val="clear" w:color="auto" w:fill="auto"/>
            <w:noWrap/>
            <w:vAlign w:val="center"/>
          </w:tcPr>
          <w:p w:rsidR="00ED7901" w:rsidRDefault="00ED7901" w:rsidP="00C817A8">
            <w:pPr>
              <w:widowControl/>
              <w:spacing w:line="240" w:lineRule="exact"/>
              <w:jc w:val="center"/>
              <w:textAlignment w:val="center"/>
              <w:rPr>
                <w:rFonts w:ascii="宋体" w:hAnsi="宋体" w:cs="宋体"/>
                <w:color w:val="0070C0"/>
                <w:sz w:val="20"/>
                <w:szCs w:val="20"/>
              </w:rPr>
            </w:pPr>
            <w:r>
              <w:rPr>
                <w:rFonts w:ascii="宋体" w:hAnsi="宋体" w:cs="宋体" w:hint="eastAsia"/>
                <w:color w:val="0070C0"/>
                <w:kern w:val="0"/>
                <w:sz w:val="20"/>
                <w:szCs w:val="20"/>
              </w:rPr>
              <w:t>100元/人</w:t>
            </w:r>
          </w:p>
        </w:tc>
      </w:tr>
      <w:tr w:rsidR="00ED7901" w:rsidTr="00ED7901">
        <w:trPr>
          <w:trHeight w:val="340"/>
        </w:trPr>
        <w:tc>
          <w:tcPr>
            <w:tcW w:w="811" w:type="dxa"/>
            <w:shd w:val="clear" w:color="auto" w:fill="auto"/>
            <w:noWrap/>
            <w:vAlign w:val="center"/>
          </w:tcPr>
          <w:p w:rsidR="00ED7901" w:rsidRDefault="00ED7901" w:rsidP="00C817A8">
            <w:pPr>
              <w:widowControl/>
              <w:spacing w:line="240" w:lineRule="exact"/>
              <w:jc w:val="center"/>
              <w:textAlignment w:val="center"/>
              <w:rPr>
                <w:rFonts w:ascii="宋体" w:hAnsi="宋体" w:cs="宋体"/>
                <w:color w:val="0070C0"/>
                <w:sz w:val="20"/>
                <w:szCs w:val="20"/>
              </w:rPr>
            </w:pPr>
            <w:r>
              <w:rPr>
                <w:rFonts w:ascii="宋体" w:hAnsi="宋体" w:cs="宋体" w:hint="eastAsia"/>
                <w:color w:val="0070C0"/>
                <w:kern w:val="0"/>
                <w:sz w:val="20"/>
                <w:szCs w:val="20"/>
              </w:rPr>
              <w:t>37</w:t>
            </w:r>
          </w:p>
        </w:tc>
        <w:tc>
          <w:tcPr>
            <w:tcW w:w="6445" w:type="dxa"/>
            <w:shd w:val="clear" w:color="auto" w:fill="auto"/>
            <w:noWrap/>
            <w:vAlign w:val="center"/>
          </w:tcPr>
          <w:p w:rsidR="00ED7901" w:rsidRDefault="00ED7901" w:rsidP="00C817A8">
            <w:pPr>
              <w:widowControl/>
              <w:spacing w:line="240" w:lineRule="exact"/>
              <w:textAlignment w:val="center"/>
              <w:rPr>
                <w:rFonts w:ascii="宋体" w:hAnsi="宋体" w:cs="宋体"/>
                <w:color w:val="0070C0"/>
                <w:sz w:val="20"/>
                <w:szCs w:val="20"/>
              </w:rPr>
            </w:pPr>
            <w:r>
              <w:rPr>
                <w:rFonts w:ascii="宋体" w:hAnsi="宋体" w:cs="宋体" w:hint="eastAsia"/>
                <w:color w:val="0070C0"/>
                <w:kern w:val="0"/>
                <w:sz w:val="20"/>
                <w:szCs w:val="20"/>
              </w:rPr>
              <w:t>不配合项目部办理请款流程</w:t>
            </w:r>
          </w:p>
        </w:tc>
        <w:tc>
          <w:tcPr>
            <w:tcW w:w="2075" w:type="dxa"/>
            <w:shd w:val="clear" w:color="auto" w:fill="auto"/>
            <w:noWrap/>
            <w:vAlign w:val="center"/>
          </w:tcPr>
          <w:p w:rsidR="00ED7901" w:rsidRDefault="00ED7901" w:rsidP="00C817A8">
            <w:pPr>
              <w:widowControl/>
              <w:spacing w:line="240" w:lineRule="exact"/>
              <w:jc w:val="center"/>
              <w:textAlignment w:val="center"/>
              <w:rPr>
                <w:rFonts w:ascii="宋体" w:hAnsi="宋体" w:cs="宋体"/>
                <w:color w:val="0070C0"/>
                <w:sz w:val="20"/>
                <w:szCs w:val="20"/>
              </w:rPr>
            </w:pPr>
            <w:r>
              <w:rPr>
                <w:rFonts w:ascii="宋体" w:hAnsi="宋体" w:cs="宋体" w:hint="eastAsia"/>
                <w:color w:val="0070C0"/>
                <w:kern w:val="0"/>
                <w:sz w:val="20"/>
                <w:szCs w:val="20"/>
              </w:rPr>
              <w:t>200元/次</w:t>
            </w:r>
          </w:p>
        </w:tc>
      </w:tr>
      <w:tr w:rsidR="00ED7901" w:rsidTr="00ED7901">
        <w:trPr>
          <w:trHeight w:val="340"/>
        </w:trPr>
        <w:tc>
          <w:tcPr>
            <w:tcW w:w="811" w:type="dxa"/>
            <w:shd w:val="clear" w:color="auto" w:fill="auto"/>
            <w:noWrap/>
            <w:vAlign w:val="center"/>
          </w:tcPr>
          <w:p w:rsidR="00ED7901" w:rsidRDefault="00ED7901" w:rsidP="00C817A8">
            <w:pPr>
              <w:widowControl/>
              <w:spacing w:line="240" w:lineRule="exact"/>
              <w:jc w:val="center"/>
              <w:textAlignment w:val="center"/>
              <w:rPr>
                <w:rFonts w:ascii="宋体" w:hAnsi="宋体" w:cs="宋体"/>
                <w:color w:val="0070C0"/>
                <w:sz w:val="20"/>
                <w:szCs w:val="20"/>
              </w:rPr>
            </w:pPr>
            <w:r>
              <w:rPr>
                <w:rFonts w:ascii="宋体" w:hAnsi="宋体" w:cs="宋体" w:hint="eastAsia"/>
                <w:color w:val="0070C0"/>
                <w:kern w:val="0"/>
                <w:sz w:val="20"/>
                <w:szCs w:val="20"/>
              </w:rPr>
              <w:t>38</w:t>
            </w:r>
          </w:p>
        </w:tc>
        <w:tc>
          <w:tcPr>
            <w:tcW w:w="6445" w:type="dxa"/>
            <w:shd w:val="clear" w:color="auto" w:fill="auto"/>
            <w:noWrap/>
            <w:vAlign w:val="center"/>
          </w:tcPr>
          <w:p w:rsidR="00ED7901" w:rsidRDefault="00ED7901" w:rsidP="00C817A8">
            <w:pPr>
              <w:widowControl/>
              <w:spacing w:line="240" w:lineRule="exact"/>
              <w:textAlignment w:val="center"/>
              <w:rPr>
                <w:rFonts w:ascii="宋体" w:hAnsi="宋体" w:cs="宋体"/>
                <w:color w:val="0070C0"/>
                <w:sz w:val="20"/>
                <w:szCs w:val="20"/>
              </w:rPr>
            </w:pPr>
            <w:r>
              <w:rPr>
                <w:rFonts w:ascii="宋体" w:hAnsi="宋体" w:cs="宋体" w:hint="eastAsia"/>
                <w:color w:val="0070C0"/>
                <w:kern w:val="0"/>
                <w:sz w:val="20"/>
                <w:szCs w:val="20"/>
              </w:rPr>
              <w:t>工资表中虚报、谎报等造假行为</w:t>
            </w:r>
          </w:p>
        </w:tc>
        <w:tc>
          <w:tcPr>
            <w:tcW w:w="2075" w:type="dxa"/>
            <w:shd w:val="clear" w:color="auto" w:fill="auto"/>
            <w:noWrap/>
            <w:vAlign w:val="center"/>
          </w:tcPr>
          <w:p w:rsidR="00ED7901" w:rsidRDefault="00ED7901" w:rsidP="00C817A8">
            <w:pPr>
              <w:widowControl/>
              <w:spacing w:line="240" w:lineRule="exact"/>
              <w:jc w:val="center"/>
              <w:textAlignment w:val="center"/>
              <w:rPr>
                <w:rFonts w:ascii="宋体" w:hAnsi="宋体" w:cs="宋体"/>
                <w:color w:val="0070C0"/>
                <w:sz w:val="20"/>
                <w:szCs w:val="20"/>
              </w:rPr>
            </w:pPr>
            <w:r>
              <w:rPr>
                <w:rFonts w:ascii="宋体" w:hAnsi="宋体" w:cs="宋体" w:hint="eastAsia"/>
                <w:color w:val="0070C0"/>
                <w:kern w:val="0"/>
                <w:sz w:val="20"/>
                <w:szCs w:val="20"/>
              </w:rPr>
              <w:t>1000元/次</w:t>
            </w:r>
          </w:p>
        </w:tc>
      </w:tr>
      <w:tr w:rsidR="00ED7901" w:rsidTr="00ED7901">
        <w:trPr>
          <w:trHeight w:val="340"/>
        </w:trPr>
        <w:tc>
          <w:tcPr>
            <w:tcW w:w="811" w:type="dxa"/>
            <w:shd w:val="clear" w:color="auto" w:fill="auto"/>
            <w:noWrap/>
            <w:vAlign w:val="center"/>
          </w:tcPr>
          <w:p w:rsidR="00ED7901" w:rsidRDefault="00ED7901" w:rsidP="00C817A8">
            <w:pPr>
              <w:widowControl/>
              <w:spacing w:line="240" w:lineRule="exact"/>
              <w:jc w:val="center"/>
              <w:textAlignment w:val="center"/>
              <w:rPr>
                <w:rFonts w:ascii="宋体" w:hAnsi="宋体" w:cs="宋体"/>
                <w:color w:val="0070C0"/>
                <w:sz w:val="20"/>
                <w:szCs w:val="20"/>
              </w:rPr>
            </w:pPr>
            <w:r>
              <w:rPr>
                <w:rFonts w:ascii="宋体" w:hAnsi="宋体" w:cs="宋体" w:hint="eastAsia"/>
                <w:color w:val="0070C0"/>
                <w:kern w:val="0"/>
                <w:sz w:val="20"/>
                <w:szCs w:val="20"/>
              </w:rPr>
              <w:t>39</w:t>
            </w:r>
          </w:p>
        </w:tc>
        <w:tc>
          <w:tcPr>
            <w:tcW w:w="6445" w:type="dxa"/>
            <w:shd w:val="clear" w:color="auto" w:fill="auto"/>
            <w:noWrap/>
            <w:vAlign w:val="center"/>
          </w:tcPr>
          <w:p w:rsidR="00ED7901" w:rsidRDefault="00ED7901" w:rsidP="00C817A8">
            <w:pPr>
              <w:widowControl/>
              <w:spacing w:line="240" w:lineRule="exact"/>
              <w:textAlignment w:val="center"/>
              <w:rPr>
                <w:rFonts w:ascii="宋体" w:hAnsi="宋体" w:cs="宋体"/>
                <w:color w:val="0070C0"/>
                <w:sz w:val="20"/>
                <w:szCs w:val="20"/>
              </w:rPr>
            </w:pPr>
            <w:r>
              <w:rPr>
                <w:rFonts w:ascii="宋体" w:hAnsi="宋体" w:cs="宋体" w:hint="eastAsia"/>
                <w:color w:val="0070C0"/>
                <w:kern w:val="0"/>
                <w:sz w:val="20"/>
                <w:szCs w:val="20"/>
              </w:rPr>
              <w:t>发生班组纠纷导致项目拉闸</w:t>
            </w:r>
          </w:p>
        </w:tc>
        <w:tc>
          <w:tcPr>
            <w:tcW w:w="2075" w:type="dxa"/>
            <w:shd w:val="clear" w:color="auto" w:fill="auto"/>
            <w:vAlign w:val="center"/>
          </w:tcPr>
          <w:p w:rsidR="00ED7901" w:rsidRDefault="00ED7901" w:rsidP="00C817A8">
            <w:pPr>
              <w:widowControl/>
              <w:spacing w:line="240" w:lineRule="exact"/>
              <w:jc w:val="center"/>
              <w:textAlignment w:val="center"/>
              <w:rPr>
                <w:rFonts w:ascii="宋体" w:hAnsi="宋体" w:cs="宋体"/>
                <w:color w:val="0070C0"/>
                <w:sz w:val="20"/>
                <w:szCs w:val="20"/>
              </w:rPr>
            </w:pPr>
            <w:r>
              <w:rPr>
                <w:rFonts w:ascii="宋体" w:hAnsi="宋体" w:cs="宋体" w:hint="eastAsia"/>
                <w:color w:val="0070C0"/>
                <w:kern w:val="0"/>
                <w:sz w:val="20"/>
                <w:szCs w:val="20"/>
              </w:rPr>
              <w:t>按实际损失双倍赔偿，严重可开除</w:t>
            </w:r>
          </w:p>
        </w:tc>
      </w:tr>
      <w:tr w:rsidR="00ED7901" w:rsidTr="00ED7901">
        <w:trPr>
          <w:trHeight w:val="340"/>
        </w:trPr>
        <w:tc>
          <w:tcPr>
            <w:tcW w:w="811" w:type="dxa"/>
            <w:shd w:val="clear" w:color="auto" w:fill="auto"/>
            <w:noWrap/>
            <w:vAlign w:val="center"/>
          </w:tcPr>
          <w:p w:rsidR="00ED7901" w:rsidRDefault="00ED7901" w:rsidP="00C817A8">
            <w:pPr>
              <w:widowControl/>
              <w:spacing w:line="240" w:lineRule="exact"/>
              <w:jc w:val="center"/>
              <w:textAlignment w:val="center"/>
              <w:rPr>
                <w:rFonts w:ascii="宋体" w:hAnsi="宋体" w:cs="宋体"/>
                <w:color w:val="0070C0"/>
                <w:sz w:val="20"/>
                <w:szCs w:val="20"/>
              </w:rPr>
            </w:pPr>
            <w:r>
              <w:rPr>
                <w:rFonts w:ascii="宋体" w:hAnsi="宋体" w:cs="宋体" w:hint="eastAsia"/>
                <w:color w:val="0070C0"/>
                <w:kern w:val="0"/>
                <w:sz w:val="20"/>
                <w:szCs w:val="20"/>
              </w:rPr>
              <w:t>40</w:t>
            </w:r>
          </w:p>
        </w:tc>
        <w:tc>
          <w:tcPr>
            <w:tcW w:w="6445" w:type="dxa"/>
            <w:shd w:val="clear" w:color="auto" w:fill="auto"/>
            <w:noWrap/>
            <w:vAlign w:val="center"/>
          </w:tcPr>
          <w:p w:rsidR="00ED7901" w:rsidRDefault="00ED7901" w:rsidP="00C817A8">
            <w:pPr>
              <w:widowControl/>
              <w:spacing w:line="240" w:lineRule="exact"/>
              <w:textAlignment w:val="center"/>
              <w:rPr>
                <w:rFonts w:ascii="宋体" w:hAnsi="宋体" w:cs="宋体"/>
                <w:color w:val="0070C0"/>
                <w:sz w:val="20"/>
                <w:szCs w:val="20"/>
              </w:rPr>
            </w:pPr>
            <w:r>
              <w:rPr>
                <w:rFonts w:ascii="宋体" w:hAnsi="宋体" w:cs="宋体" w:hint="eastAsia"/>
                <w:color w:val="0070C0"/>
                <w:kern w:val="0"/>
                <w:sz w:val="20"/>
                <w:szCs w:val="20"/>
              </w:rPr>
              <w:t>开会迟到、早退</w:t>
            </w:r>
          </w:p>
        </w:tc>
        <w:tc>
          <w:tcPr>
            <w:tcW w:w="2075" w:type="dxa"/>
            <w:shd w:val="clear" w:color="auto" w:fill="auto"/>
            <w:noWrap/>
            <w:vAlign w:val="center"/>
          </w:tcPr>
          <w:p w:rsidR="00ED7901" w:rsidRDefault="00ED7901" w:rsidP="00C817A8">
            <w:pPr>
              <w:widowControl/>
              <w:spacing w:line="240" w:lineRule="exact"/>
              <w:jc w:val="center"/>
              <w:textAlignment w:val="center"/>
              <w:rPr>
                <w:rFonts w:ascii="宋体" w:hAnsi="宋体" w:cs="宋体"/>
                <w:color w:val="0070C0"/>
                <w:sz w:val="20"/>
                <w:szCs w:val="20"/>
              </w:rPr>
            </w:pPr>
            <w:r>
              <w:rPr>
                <w:rFonts w:ascii="宋体" w:hAnsi="宋体" w:cs="宋体" w:hint="eastAsia"/>
                <w:color w:val="0070C0"/>
                <w:kern w:val="0"/>
                <w:sz w:val="20"/>
                <w:szCs w:val="20"/>
              </w:rPr>
              <w:t>100元/次</w:t>
            </w:r>
          </w:p>
        </w:tc>
      </w:tr>
      <w:tr w:rsidR="00ED7901" w:rsidTr="00ED7901">
        <w:trPr>
          <w:trHeight w:val="340"/>
        </w:trPr>
        <w:tc>
          <w:tcPr>
            <w:tcW w:w="811" w:type="dxa"/>
            <w:shd w:val="clear" w:color="auto" w:fill="auto"/>
            <w:noWrap/>
            <w:vAlign w:val="center"/>
          </w:tcPr>
          <w:p w:rsidR="00ED7901" w:rsidRDefault="00ED7901" w:rsidP="00C817A8">
            <w:pPr>
              <w:widowControl/>
              <w:spacing w:line="240" w:lineRule="exact"/>
              <w:jc w:val="center"/>
              <w:textAlignment w:val="center"/>
              <w:rPr>
                <w:rFonts w:ascii="宋体" w:hAnsi="宋体" w:cs="宋体"/>
                <w:color w:val="0070C0"/>
                <w:sz w:val="20"/>
                <w:szCs w:val="20"/>
              </w:rPr>
            </w:pPr>
            <w:r>
              <w:rPr>
                <w:rFonts w:ascii="宋体" w:hAnsi="宋体" w:cs="宋体" w:hint="eastAsia"/>
                <w:color w:val="0070C0"/>
                <w:kern w:val="0"/>
                <w:sz w:val="20"/>
                <w:szCs w:val="20"/>
              </w:rPr>
              <w:t>41</w:t>
            </w:r>
          </w:p>
        </w:tc>
        <w:tc>
          <w:tcPr>
            <w:tcW w:w="6445" w:type="dxa"/>
            <w:shd w:val="clear" w:color="auto" w:fill="auto"/>
            <w:noWrap/>
            <w:vAlign w:val="center"/>
          </w:tcPr>
          <w:p w:rsidR="00ED7901" w:rsidRDefault="00ED7901" w:rsidP="00C817A8">
            <w:pPr>
              <w:widowControl/>
              <w:spacing w:line="240" w:lineRule="exact"/>
              <w:textAlignment w:val="center"/>
              <w:rPr>
                <w:rFonts w:ascii="宋体" w:hAnsi="宋体" w:cs="宋体"/>
                <w:color w:val="0070C0"/>
                <w:sz w:val="20"/>
                <w:szCs w:val="20"/>
              </w:rPr>
            </w:pPr>
            <w:r>
              <w:rPr>
                <w:rFonts w:ascii="宋体" w:hAnsi="宋体" w:cs="宋体" w:hint="eastAsia"/>
                <w:color w:val="0070C0"/>
                <w:kern w:val="0"/>
                <w:sz w:val="20"/>
                <w:szCs w:val="20"/>
              </w:rPr>
              <w:t>不按施工图或施工交底施工造成损失</w:t>
            </w:r>
          </w:p>
        </w:tc>
        <w:tc>
          <w:tcPr>
            <w:tcW w:w="2075" w:type="dxa"/>
            <w:shd w:val="clear" w:color="auto" w:fill="auto"/>
            <w:noWrap/>
            <w:vAlign w:val="center"/>
          </w:tcPr>
          <w:p w:rsidR="00ED7901" w:rsidRDefault="00ED7901" w:rsidP="00C817A8">
            <w:pPr>
              <w:widowControl/>
              <w:spacing w:line="240" w:lineRule="exact"/>
              <w:jc w:val="center"/>
              <w:textAlignment w:val="center"/>
              <w:rPr>
                <w:rFonts w:ascii="宋体" w:hAnsi="宋体" w:cs="宋体"/>
                <w:color w:val="0070C0"/>
                <w:sz w:val="20"/>
                <w:szCs w:val="20"/>
              </w:rPr>
            </w:pPr>
            <w:r>
              <w:rPr>
                <w:rFonts w:ascii="宋体" w:hAnsi="宋体" w:cs="宋体" w:hint="eastAsia"/>
                <w:color w:val="0070C0"/>
                <w:kern w:val="0"/>
                <w:sz w:val="20"/>
                <w:szCs w:val="20"/>
              </w:rPr>
              <w:t>按实际损失双倍赔偿</w:t>
            </w:r>
          </w:p>
        </w:tc>
      </w:tr>
      <w:tr w:rsidR="00ED7901" w:rsidTr="00ED7901">
        <w:trPr>
          <w:trHeight w:val="340"/>
        </w:trPr>
        <w:tc>
          <w:tcPr>
            <w:tcW w:w="811" w:type="dxa"/>
            <w:shd w:val="clear" w:color="auto" w:fill="auto"/>
            <w:noWrap/>
            <w:vAlign w:val="center"/>
          </w:tcPr>
          <w:p w:rsidR="00ED7901" w:rsidRDefault="00ED7901" w:rsidP="00C817A8">
            <w:pPr>
              <w:widowControl/>
              <w:spacing w:line="240" w:lineRule="exact"/>
              <w:jc w:val="center"/>
              <w:textAlignment w:val="center"/>
              <w:rPr>
                <w:rFonts w:ascii="宋体" w:hAnsi="宋体" w:cs="宋体"/>
                <w:color w:val="0070C0"/>
                <w:sz w:val="20"/>
                <w:szCs w:val="20"/>
              </w:rPr>
            </w:pPr>
            <w:r>
              <w:rPr>
                <w:rFonts w:ascii="宋体" w:hAnsi="宋体" w:cs="宋体" w:hint="eastAsia"/>
                <w:color w:val="0070C0"/>
                <w:kern w:val="0"/>
                <w:sz w:val="20"/>
                <w:szCs w:val="20"/>
              </w:rPr>
              <w:t>42</w:t>
            </w:r>
          </w:p>
        </w:tc>
        <w:tc>
          <w:tcPr>
            <w:tcW w:w="6445" w:type="dxa"/>
            <w:shd w:val="clear" w:color="auto" w:fill="auto"/>
            <w:noWrap/>
            <w:vAlign w:val="center"/>
          </w:tcPr>
          <w:p w:rsidR="00ED7901" w:rsidRDefault="00ED7901" w:rsidP="00C817A8">
            <w:pPr>
              <w:widowControl/>
              <w:spacing w:line="240" w:lineRule="exact"/>
              <w:textAlignment w:val="center"/>
              <w:rPr>
                <w:rFonts w:ascii="宋体" w:hAnsi="宋体" w:cs="宋体"/>
                <w:color w:val="0070C0"/>
                <w:sz w:val="20"/>
                <w:szCs w:val="20"/>
              </w:rPr>
            </w:pPr>
            <w:r>
              <w:rPr>
                <w:rFonts w:ascii="宋体" w:hAnsi="宋体" w:cs="宋体" w:hint="eastAsia"/>
                <w:color w:val="0070C0"/>
                <w:kern w:val="0"/>
                <w:sz w:val="20"/>
                <w:szCs w:val="20"/>
              </w:rPr>
              <w:t>高空作业向上或向下乱抛材料、工具等物件</w:t>
            </w:r>
          </w:p>
        </w:tc>
        <w:tc>
          <w:tcPr>
            <w:tcW w:w="2075" w:type="dxa"/>
            <w:shd w:val="clear" w:color="auto" w:fill="auto"/>
            <w:noWrap/>
            <w:vAlign w:val="center"/>
          </w:tcPr>
          <w:p w:rsidR="00ED7901" w:rsidRDefault="00ED7901" w:rsidP="00C817A8">
            <w:pPr>
              <w:widowControl/>
              <w:spacing w:line="240" w:lineRule="exact"/>
              <w:jc w:val="center"/>
              <w:textAlignment w:val="center"/>
              <w:rPr>
                <w:rFonts w:ascii="宋体" w:hAnsi="宋体" w:cs="宋体"/>
                <w:color w:val="0070C0"/>
                <w:sz w:val="20"/>
                <w:szCs w:val="20"/>
              </w:rPr>
            </w:pPr>
            <w:r>
              <w:rPr>
                <w:rFonts w:ascii="宋体" w:hAnsi="宋体" w:cs="宋体" w:hint="eastAsia"/>
                <w:color w:val="0070C0"/>
                <w:kern w:val="0"/>
                <w:sz w:val="20"/>
                <w:szCs w:val="20"/>
              </w:rPr>
              <w:t>100元/次</w:t>
            </w:r>
          </w:p>
        </w:tc>
      </w:tr>
      <w:tr w:rsidR="00ED7901" w:rsidTr="00ED7901">
        <w:trPr>
          <w:trHeight w:val="340"/>
        </w:trPr>
        <w:tc>
          <w:tcPr>
            <w:tcW w:w="811" w:type="dxa"/>
            <w:shd w:val="clear" w:color="auto" w:fill="auto"/>
            <w:noWrap/>
            <w:vAlign w:val="center"/>
          </w:tcPr>
          <w:p w:rsidR="00ED7901" w:rsidRDefault="00ED7901" w:rsidP="00C817A8">
            <w:pPr>
              <w:widowControl/>
              <w:spacing w:line="240" w:lineRule="exact"/>
              <w:jc w:val="center"/>
              <w:textAlignment w:val="center"/>
              <w:rPr>
                <w:rFonts w:ascii="宋体" w:hAnsi="宋体" w:cs="宋体"/>
                <w:color w:val="0070C0"/>
                <w:sz w:val="20"/>
                <w:szCs w:val="20"/>
              </w:rPr>
            </w:pPr>
            <w:r>
              <w:rPr>
                <w:rFonts w:ascii="宋体" w:hAnsi="宋体" w:cs="宋体" w:hint="eastAsia"/>
                <w:color w:val="0070C0"/>
                <w:kern w:val="0"/>
                <w:sz w:val="20"/>
                <w:szCs w:val="20"/>
              </w:rPr>
              <w:t>43</w:t>
            </w:r>
          </w:p>
        </w:tc>
        <w:tc>
          <w:tcPr>
            <w:tcW w:w="6445" w:type="dxa"/>
            <w:shd w:val="clear" w:color="auto" w:fill="auto"/>
            <w:noWrap/>
            <w:vAlign w:val="center"/>
          </w:tcPr>
          <w:p w:rsidR="00ED7901" w:rsidRDefault="00ED7901" w:rsidP="00C817A8">
            <w:pPr>
              <w:widowControl/>
              <w:spacing w:line="240" w:lineRule="exact"/>
              <w:textAlignment w:val="center"/>
              <w:rPr>
                <w:rFonts w:ascii="宋体" w:hAnsi="宋体" w:cs="宋体"/>
                <w:color w:val="0070C0"/>
                <w:sz w:val="20"/>
                <w:szCs w:val="20"/>
              </w:rPr>
            </w:pPr>
            <w:r>
              <w:rPr>
                <w:rFonts w:ascii="宋体" w:hAnsi="宋体" w:cs="宋体" w:hint="eastAsia"/>
                <w:color w:val="0070C0"/>
                <w:kern w:val="0"/>
                <w:sz w:val="20"/>
                <w:szCs w:val="20"/>
              </w:rPr>
              <w:t>非电气专业人员私接电线、私装电灯</w:t>
            </w:r>
          </w:p>
        </w:tc>
        <w:tc>
          <w:tcPr>
            <w:tcW w:w="2075" w:type="dxa"/>
            <w:shd w:val="clear" w:color="auto" w:fill="auto"/>
            <w:noWrap/>
            <w:vAlign w:val="center"/>
          </w:tcPr>
          <w:p w:rsidR="00ED7901" w:rsidRDefault="00ED7901" w:rsidP="00C817A8">
            <w:pPr>
              <w:widowControl/>
              <w:spacing w:line="240" w:lineRule="exact"/>
              <w:jc w:val="center"/>
              <w:textAlignment w:val="center"/>
              <w:rPr>
                <w:rFonts w:ascii="宋体" w:hAnsi="宋体" w:cs="宋体"/>
                <w:color w:val="0070C0"/>
                <w:sz w:val="20"/>
                <w:szCs w:val="20"/>
              </w:rPr>
            </w:pPr>
            <w:r>
              <w:rPr>
                <w:rFonts w:ascii="宋体" w:hAnsi="宋体" w:cs="宋体" w:hint="eastAsia"/>
                <w:color w:val="0070C0"/>
                <w:kern w:val="0"/>
                <w:sz w:val="20"/>
                <w:szCs w:val="20"/>
              </w:rPr>
              <w:t>100元/次</w:t>
            </w:r>
          </w:p>
        </w:tc>
      </w:tr>
      <w:tr w:rsidR="00ED7901" w:rsidTr="00ED7901">
        <w:trPr>
          <w:trHeight w:val="340"/>
        </w:trPr>
        <w:tc>
          <w:tcPr>
            <w:tcW w:w="811" w:type="dxa"/>
            <w:shd w:val="clear" w:color="auto" w:fill="auto"/>
            <w:noWrap/>
            <w:vAlign w:val="center"/>
          </w:tcPr>
          <w:p w:rsidR="00ED7901" w:rsidRDefault="00ED7901" w:rsidP="00C817A8">
            <w:pPr>
              <w:widowControl/>
              <w:spacing w:line="240" w:lineRule="exact"/>
              <w:jc w:val="center"/>
              <w:textAlignment w:val="center"/>
              <w:rPr>
                <w:rFonts w:ascii="宋体" w:hAnsi="宋体" w:cs="宋体"/>
                <w:color w:val="0070C0"/>
                <w:sz w:val="20"/>
                <w:szCs w:val="20"/>
              </w:rPr>
            </w:pPr>
            <w:r>
              <w:rPr>
                <w:rFonts w:ascii="宋体" w:hAnsi="宋体" w:cs="宋体" w:hint="eastAsia"/>
                <w:color w:val="0070C0"/>
                <w:kern w:val="0"/>
                <w:sz w:val="20"/>
                <w:szCs w:val="20"/>
              </w:rPr>
              <w:t>44</w:t>
            </w:r>
          </w:p>
        </w:tc>
        <w:tc>
          <w:tcPr>
            <w:tcW w:w="6445" w:type="dxa"/>
            <w:shd w:val="clear" w:color="auto" w:fill="auto"/>
            <w:noWrap/>
            <w:vAlign w:val="center"/>
          </w:tcPr>
          <w:p w:rsidR="00ED7901" w:rsidRDefault="00ED7901" w:rsidP="00C817A8">
            <w:pPr>
              <w:widowControl/>
              <w:spacing w:line="240" w:lineRule="exact"/>
              <w:textAlignment w:val="center"/>
              <w:rPr>
                <w:rFonts w:ascii="宋体" w:hAnsi="宋体" w:cs="宋体"/>
                <w:color w:val="0070C0"/>
                <w:sz w:val="20"/>
                <w:szCs w:val="20"/>
              </w:rPr>
            </w:pPr>
            <w:r>
              <w:rPr>
                <w:rFonts w:ascii="宋体" w:hAnsi="宋体" w:cs="宋体" w:hint="eastAsia"/>
                <w:color w:val="0070C0"/>
                <w:kern w:val="0"/>
                <w:sz w:val="20"/>
                <w:szCs w:val="20"/>
              </w:rPr>
              <w:t>在施工现场乱倒建筑垃圾</w:t>
            </w:r>
          </w:p>
        </w:tc>
        <w:tc>
          <w:tcPr>
            <w:tcW w:w="2075" w:type="dxa"/>
            <w:shd w:val="clear" w:color="auto" w:fill="auto"/>
            <w:noWrap/>
            <w:vAlign w:val="center"/>
          </w:tcPr>
          <w:p w:rsidR="00ED7901" w:rsidRDefault="00ED7901" w:rsidP="00C817A8">
            <w:pPr>
              <w:widowControl/>
              <w:spacing w:line="240" w:lineRule="exact"/>
              <w:jc w:val="center"/>
              <w:textAlignment w:val="center"/>
              <w:rPr>
                <w:rFonts w:ascii="宋体" w:hAnsi="宋体" w:cs="宋体"/>
                <w:color w:val="0070C0"/>
                <w:sz w:val="20"/>
                <w:szCs w:val="20"/>
              </w:rPr>
            </w:pPr>
            <w:r>
              <w:rPr>
                <w:rFonts w:ascii="宋体" w:hAnsi="宋体" w:cs="宋体" w:hint="eastAsia"/>
                <w:color w:val="0070C0"/>
                <w:kern w:val="0"/>
                <w:sz w:val="20"/>
                <w:szCs w:val="20"/>
              </w:rPr>
              <w:t>50元/次</w:t>
            </w:r>
          </w:p>
        </w:tc>
      </w:tr>
      <w:tr w:rsidR="00ED7901" w:rsidTr="00ED7901">
        <w:trPr>
          <w:trHeight w:val="340"/>
        </w:trPr>
        <w:tc>
          <w:tcPr>
            <w:tcW w:w="811" w:type="dxa"/>
            <w:shd w:val="clear" w:color="auto" w:fill="auto"/>
            <w:noWrap/>
            <w:vAlign w:val="center"/>
          </w:tcPr>
          <w:p w:rsidR="00ED7901" w:rsidRDefault="00ED7901" w:rsidP="00C817A8">
            <w:pPr>
              <w:widowControl/>
              <w:spacing w:line="240" w:lineRule="exact"/>
              <w:jc w:val="center"/>
              <w:textAlignment w:val="center"/>
              <w:rPr>
                <w:rFonts w:ascii="宋体" w:hAnsi="宋体" w:cs="宋体"/>
                <w:color w:val="0070C0"/>
                <w:sz w:val="20"/>
                <w:szCs w:val="20"/>
              </w:rPr>
            </w:pPr>
            <w:r>
              <w:rPr>
                <w:rFonts w:ascii="宋体" w:hAnsi="宋体" w:cs="宋体" w:hint="eastAsia"/>
                <w:color w:val="0070C0"/>
                <w:kern w:val="0"/>
                <w:sz w:val="20"/>
                <w:szCs w:val="20"/>
              </w:rPr>
              <w:t>45</w:t>
            </w:r>
          </w:p>
        </w:tc>
        <w:tc>
          <w:tcPr>
            <w:tcW w:w="6445" w:type="dxa"/>
            <w:shd w:val="clear" w:color="auto" w:fill="auto"/>
            <w:noWrap/>
            <w:vAlign w:val="center"/>
          </w:tcPr>
          <w:p w:rsidR="00ED7901" w:rsidRDefault="00ED7901" w:rsidP="004E536F">
            <w:pPr>
              <w:widowControl/>
              <w:spacing w:line="240" w:lineRule="exact"/>
              <w:textAlignment w:val="center"/>
              <w:rPr>
                <w:rFonts w:ascii="宋体" w:hAnsi="宋体" w:cs="宋体"/>
                <w:color w:val="0070C0"/>
                <w:sz w:val="20"/>
                <w:szCs w:val="20"/>
              </w:rPr>
            </w:pPr>
            <w:r>
              <w:rPr>
                <w:rFonts w:ascii="宋体" w:hAnsi="宋体" w:cs="宋体" w:hint="eastAsia"/>
                <w:color w:val="0070C0"/>
                <w:kern w:val="0"/>
                <w:sz w:val="20"/>
                <w:szCs w:val="20"/>
              </w:rPr>
              <w:t>施工生产岗位下班后未</w:t>
            </w:r>
            <w:r w:rsidR="004E536F">
              <w:rPr>
                <w:rFonts w:ascii="宋体" w:hAnsi="宋体" w:cs="宋体" w:hint="eastAsia"/>
                <w:color w:val="0070C0"/>
                <w:kern w:val="0"/>
                <w:sz w:val="20"/>
                <w:szCs w:val="20"/>
              </w:rPr>
              <w:t>做</w:t>
            </w:r>
            <w:r>
              <w:rPr>
                <w:rFonts w:ascii="宋体" w:hAnsi="宋体" w:cs="宋体" w:hint="eastAsia"/>
                <w:color w:val="0070C0"/>
                <w:kern w:val="0"/>
                <w:sz w:val="20"/>
                <w:szCs w:val="20"/>
              </w:rPr>
              <w:t>落手清</w:t>
            </w:r>
          </w:p>
        </w:tc>
        <w:tc>
          <w:tcPr>
            <w:tcW w:w="2075" w:type="dxa"/>
            <w:shd w:val="clear" w:color="auto" w:fill="auto"/>
            <w:noWrap/>
            <w:vAlign w:val="center"/>
          </w:tcPr>
          <w:p w:rsidR="00ED7901" w:rsidRDefault="00ED7901" w:rsidP="00C817A8">
            <w:pPr>
              <w:widowControl/>
              <w:spacing w:line="240" w:lineRule="exact"/>
              <w:jc w:val="center"/>
              <w:textAlignment w:val="center"/>
              <w:rPr>
                <w:rFonts w:ascii="宋体" w:hAnsi="宋体" w:cs="宋体"/>
                <w:color w:val="0070C0"/>
                <w:sz w:val="20"/>
                <w:szCs w:val="20"/>
              </w:rPr>
            </w:pPr>
            <w:r>
              <w:rPr>
                <w:rFonts w:ascii="宋体" w:hAnsi="宋体" w:cs="宋体" w:hint="eastAsia"/>
                <w:color w:val="0070C0"/>
                <w:kern w:val="0"/>
                <w:sz w:val="20"/>
                <w:szCs w:val="20"/>
              </w:rPr>
              <w:t>100元/次</w:t>
            </w:r>
          </w:p>
        </w:tc>
      </w:tr>
      <w:tr w:rsidR="00ED7901" w:rsidTr="00ED7901">
        <w:trPr>
          <w:trHeight w:val="340"/>
        </w:trPr>
        <w:tc>
          <w:tcPr>
            <w:tcW w:w="811" w:type="dxa"/>
            <w:shd w:val="clear" w:color="auto" w:fill="auto"/>
            <w:noWrap/>
            <w:vAlign w:val="center"/>
          </w:tcPr>
          <w:p w:rsidR="00ED7901" w:rsidRDefault="00ED7901" w:rsidP="00C817A8">
            <w:pPr>
              <w:widowControl/>
              <w:spacing w:line="240" w:lineRule="exact"/>
              <w:jc w:val="center"/>
              <w:textAlignment w:val="center"/>
              <w:rPr>
                <w:rFonts w:ascii="宋体" w:hAnsi="宋体" w:cs="宋体"/>
                <w:color w:val="0070C0"/>
                <w:sz w:val="20"/>
                <w:szCs w:val="20"/>
              </w:rPr>
            </w:pPr>
            <w:r>
              <w:rPr>
                <w:rFonts w:ascii="宋体" w:hAnsi="宋体" w:cs="宋体" w:hint="eastAsia"/>
                <w:color w:val="0070C0"/>
                <w:kern w:val="0"/>
                <w:sz w:val="20"/>
                <w:szCs w:val="20"/>
              </w:rPr>
              <w:t>46</w:t>
            </w:r>
          </w:p>
        </w:tc>
        <w:tc>
          <w:tcPr>
            <w:tcW w:w="6445" w:type="dxa"/>
            <w:shd w:val="clear" w:color="auto" w:fill="auto"/>
            <w:noWrap/>
            <w:vAlign w:val="center"/>
          </w:tcPr>
          <w:p w:rsidR="00ED7901" w:rsidRDefault="00ED7901" w:rsidP="00C817A8">
            <w:pPr>
              <w:widowControl/>
              <w:spacing w:line="240" w:lineRule="exact"/>
              <w:textAlignment w:val="center"/>
              <w:rPr>
                <w:rFonts w:ascii="宋体" w:hAnsi="宋体" w:cs="宋体"/>
                <w:color w:val="0070C0"/>
                <w:sz w:val="20"/>
                <w:szCs w:val="20"/>
              </w:rPr>
            </w:pPr>
            <w:r>
              <w:rPr>
                <w:rFonts w:ascii="宋体" w:hAnsi="宋体" w:cs="宋体" w:hint="eastAsia"/>
                <w:color w:val="0070C0"/>
                <w:kern w:val="0"/>
                <w:sz w:val="20"/>
                <w:szCs w:val="20"/>
              </w:rPr>
              <w:t>酒后操作机械</w:t>
            </w:r>
          </w:p>
        </w:tc>
        <w:tc>
          <w:tcPr>
            <w:tcW w:w="2075" w:type="dxa"/>
            <w:shd w:val="clear" w:color="auto" w:fill="auto"/>
            <w:noWrap/>
            <w:vAlign w:val="center"/>
          </w:tcPr>
          <w:p w:rsidR="00ED7901" w:rsidRDefault="00ED7901" w:rsidP="00C817A8">
            <w:pPr>
              <w:widowControl/>
              <w:spacing w:line="240" w:lineRule="exact"/>
              <w:jc w:val="center"/>
              <w:textAlignment w:val="center"/>
              <w:rPr>
                <w:rFonts w:ascii="宋体" w:hAnsi="宋体" w:cs="宋体"/>
                <w:color w:val="0070C0"/>
                <w:sz w:val="20"/>
                <w:szCs w:val="20"/>
              </w:rPr>
            </w:pPr>
            <w:r>
              <w:rPr>
                <w:rFonts w:ascii="宋体" w:hAnsi="宋体" w:cs="宋体" w:hint="eastAsia"/>
                <w:color w:val="0070C0"/>
                <w:kern w:val="0"/>
                <w:sz w:val="20"/>
                <w:szCs w:val="20"/>
              </w:rPr>
              <w:t>100元/次</w:t>
            </w:r>
          </w:p>
        </w:tc>
      </w:tr>
      <w:tr w:rsidR="00ED7901" w:rsidTr="00ED7901">
        <w:trPr>
          <w:trHeight w:val="340"/>
        </w:trPr>
        <w:tc>
          <w:tcPr>
            <w:tcW w:w="811" w:type="dxa"/>
            <w:shd w:val="clear" w:color="auto" w:fill="auto"/>
            <w:noWrap/>
            <w:vAlign w:val="center"/>
          </w:tcPr>
          <w:p w:rsidR="00ED7901" w:rsidRDefault="00ED7901" w:rsidP="00C817A8">
            <w:pPr>
              <w:widowControl/>
              <w:spacing w:line="240" w:lineRule="exact"/>
              <w:jc w:val="center"/>
              <w:textAlignment w:val="center"/>
              <w:rPr>
                <w:rFonts w:ascii="宋体" w:hAnsi="宋体" w:cs="宋体"/>
                <w:color w:val="0070C0"/>
                <w:sz w:val="20"/>
                <w:szCs w:val="20"/>
              </w:rPr>
            </w:pPr>
            <w:r>
              <w:rPr>
                <w:rFonts w:ascii="宋体" w:hAnsi="宋体" w:cs="宋体" w:hint="eastAsia"/>
                <w:color w:val="0070C0"/>
                <w:kern w:val="0"/>
                <w:sz w:val="20"/>
                <w:szCs w:val="20"/>
              </w:rPr>
              <w:t>47</w:t>
            </w:r>
          </w:p>
        </w:tc>
        <w:tc>
          <w:tcPr>
            <w:tcW w:w="6445" w:type="dxa"/>
            <w:shd w:val="clear" w:color="auto" w:fill="auto"/>
            <w:noWrap/>
            <w:vAlign w:val="center"/>
          </w:tcPr>
          <w:p w:rsidR="00ED7901" w:rsidRDefault="00ED7901" w:rsidP="00C817A8">
            <w:pPr>
              <w:widowControl/>
              <w:spacing w:line="240" w:lineRule="exact"/>
              <w:textAlignment w:val="center"/>
              <w:rPr>
                <w:rFonts w:ascii="宋体" w:hAnsi="宋体" w:cs="宋体"/>
                <w:color w:val="0070C0"/>
                <w:sz w:val="20"/>
                <w:szCs w:val="20"/>
              </w:rPr>
            </w:pPr>
            <w:r>
              <w:rPr>
                <w:rFonts w:ascii="宋体" w:hAnsi="宋体" w:cs="宋体" w:hint="eastAsia"/>
                <w:color w:val="0070C0"/>
                <w:kern w:val="0"/>
                <w:sz w:val="20"/>
                <w:szCs w:val="20"/>
              </w:rPr>
              <w:t>无证私自开机操作</w:t>
            </w:r>
          </w:p>
        </w:tc>
        <w:tc>
          <w:tcPr>
            <w:tcW w:w="2075" w:type="dxa"/>
            <w:shd w:val="clear" w:color="auto" w:fill="auto"/>
            <w:noWrap/>
            <w:vAlign w:val="center"/>
          </w:tcPr>
          <w:p w:rsidR="00ED7901" w:rsidRDefault="00ED7901" w:rsidP="00C817A8">
            <w:pPr>
              <w:widowControl/>
              <w:spacing w:line="240" w:lineRule="exact"/>
              <w:jc w:val="center"/>
              <w:textAlignment w:val="center"/>
              <w:rPr>
                <w:rFonts w:ascii="宋体" w:hAnsi="宋体" w:cs="宋体"/>
                <w:color w:val="0070C0"/>
                <w:sz w:val="20"/>
                <w:szCs w:val="20"/>
              </w:rPr>
            </w:pPr>
            <w:r>
              <w:rPr>
                <w:rFonts w:ascii="宋体" w:hAnsi="宋体" w:cs="宋体" w:hint="eastAsia"/>
                <w:color w:val="0070C0"/>
                <w:kern w:val="0"/>
                <w:sz w:val="20"/>
                <w:szCs w:val="20"/>
              </w:rPr>
              <w:t>200元/次</w:t>
            </w:r>
          </w:p>
        </w:tc>
      </w:tr>
      <w:tr w:rsidR="00ED7901" w:rsidTr="00ED7901">
        <w:trPr>
          <w:trHeight w:val="340"/>
        </w:trPr>
        <w:tc>
          <w:tcPr>
            <w:tcW w:w="811" w:type="dxa"/>
            <w:shd w:val="clear" w:color="auto" w:fill="auto"/>
            <w:noWrap/>
            <w:vAlign w:val="center"/>
          </w:tcPr>
          <w:p w:rsidR="00ED7901" w:rsidRDefault="00ED7901" w:rsidP="00C817A8">
            <w:pPr>
              <w:widowControl/>
              <w:spacing w:line="240" w:lineRule="exact"/>
              <w:jc w:val="center"/>
              <w:textAlignment w:val="center"/>
              <w:rPr>
                <w:rFonts w:ascii="宋体" w:hAnsi="宋体" w:cs="宋体"/>
                <w:color w:val="0070C0"/>
                <w:sz w:val="20"/>
                <w:szCs w:val="20"/>
              </w:rPr>
            </w:pPr>
            <w:r>
              <w:rPr>
                <w:rFonts w:ascii="宋体" w:hAnsi="宋体" w:cs="宋体" w:hint="eastAsia"/>
                <w:color w:val="0070C0"/>
                <w:kern w:val="0"/>
                <w:sz w:val="20"/>
                <w:szCs w:val="20"/>
              </w:rPr>
              <w:lastRenderedPageBreak/>
              <w:t>48</w:t>
            </w:r>
          </w:p>
        </w:tc>
        <w:tc>
          <w:tcPr>
            <w:tcW w:w="6445" w:type="dxa"/>
            <w:shd w:val="clear" w:color="auto" w:fill="auto"/>
            <w:noWrap/>
            <w:vAlign w:val="center"/>
          </w:tcPr>
          <w:p w:rsidR="00ED7901" w:rsidRDefault="00ED7901" w:rsidP="00C817A8">
            <w:pPr>
              <w:widowControl/>
              <w:spacing w:line="240" w:lineRule="exact"/>
              <w:textAlignment w:val="center"/>
              <w:rPr>
                <w:rFonts w:ascii="宋体" w:hAnsi="宋体" w:cs="宋体"/>
                <w:color w:val="0070C0"/>
                <w:sz w:val="20"/>
                <w:szCs w:val="20"/>
              </w:rPr>
            </w:pPr>
            <w:r>
              <w:rPr>
                <w:rFonts w:ascii="宋体" w:hAnsi="宋体" w:cs="宋体" w:hint="eastAsia"/>
                <w:color w:val="0070C0"/>
                <w:kern w:val="0"/>
                <w:sz w:val="20"/>
                <w:szCs w:val="20"/>
              </w:rPr>
              <w:t>非机械操作人员乱开、乱弄机械设备</w:t>
            </w:r>
          </w:p>
        </w:tc>
        <w:tc>
          <w:tcPr>
            <w:tcW w:w="2075" w:type="dxa"/>
            <w:shd w:val="clear" w:color="auto" w:fill="auto"/>
            <w:noWrap/>
            <w:vAlign w:val="center"/>
          </w:tcPr>
          <w:p w:rsidR="00ED7901" w:rsidRDefault="00ED7901" w:rsidP="00C817A8">
            <w:pPr>
              <w:widowControl/>
              <w:spacing w:line="240" w:lineRule="exact"/>
              <w:jc w:val="center"/>
              <w:textAlignment w:val="center"/>
              <w:rPr>
                <w:rFonts w:ascii="宋体" w:hAnsi="宋体" w:cs="宋体"/>
                <w:color w:val="0070C0"/>
                <w:sz w:val="20"/>
                <w:szCs w:val="20"/>
              </w:rPr>
            </w:pPr>
            <w:r>
              <w:rPr>
                <w:rFonts w:ascii="宋体" w:hAnsi="宋体" w:cs="宋体" w:hint="eastAsia"/>
                <w:color w:val="0070C0"/>
                <w:kern w:val="0"/>
                <w:sz w:val="20"/>
                <w:szCs w:val="20"/>
              </w:rPr>
              <w:t>200元/次</w:t>
            </w:r>
          </w:p>
        </w:tc>
      </w:tr>
      <w:tr w:rsidR="00ED7901" w:rsidTr="00ED7901">
        <w:trPr>
          <w:trHeight w:val="340"/>
        </w:trPr>
        <w:tc>
          <w:tcPr>
            <w:tcW w:w="811" w:type="dxa"/>
            <w:shd w:val="clear" w:color="auto" w:fill="auto"/>
            <w:noWrap/>
            <w:vAlign w:val="center"/>
          </w:tcPr>
          <w:p w:rsidR="00ED7901" w:rsidRDefault="00ED7901" w:rsidP="00C817A8">
            <w:pPr>
              <w:widowControl/>
              <w:spacing w:line="240" w:lineRule="exact"/>
              <w:jc w:val="center"/>
              <w:textAlignment w:val="center"/>
              <w:rPr>
                <w:rFonts w:ascii="宋体" w:hAnsi="宋体" w:cs="宋体"/>
                <w:color w:val="0070C0"/>
                <w:sz w:val="20"/>
                <w:szCs w:val="20"/>
              </w:rPr>
            </w:pPr>
            <w:r>
              <w:rPr>
                <w:rFonts w:ascii="宋体" w:hAnsi="宋体" w:cs="宋体" w:hint="eastAsia"/>
                <w:color w:val="0070C0"/>
                <w:kern w:val="0"/>
                <w:sz w:val="20"/>
                <w:szCs w:val="20"/>
              </w:rPr>
              <w:t>49</w:t>
            </w:r>
          </w:p>
        </w:tc>
        <w:tc>
          <w:tcPr>
            <w:tcW w:w="6445" w:type="dxa"/>
            <w:shd w:val="clear" w:color="auto" w:fill="auto"/>
            <w:noWrap/>
            <w:vAlign w:val="center"/>
          </w:tcPr>
          <w:p w:rsidR="00ED7901" w:rsidRDefault="00ED7901" w:rsidP="00C817A8">
            <w:pPr>
              <w:widowControl/>
              <w:spacing w:line="240" w:lineRule="exact"/>
              <w:textAlignment w:val="center"/>
              <w:rPr>
                <w:rFonts w:ascii="宋体" w:hAnsi="宋体" w:cs="宋体"/>
                <w:color w:val="0070C0"/>
                <w:sz w:val="20"/>
                <w:szCs w:val="20"/>
              </w:rPr>
            </w:pPr>
            <w:r>
              <w:rPr>
                <w:rFonts w:ascii="宋体" w:hAnsi="宋体" w:cs="宋体" w:hint="eastAsia"/>
                <w:color w:val="0070C0"/>
                <w:kern w:val="0"/>
                <w:sz w:val="20"/>
                <w:szCs w:val="20"/>
              </w:rPr>
              <w:t>热天赤膊、在脚手架等施工作业区睡觉或乘凉</w:t>
            </w:r>
          </w:p>
        </w:tc>
        <w:tc>
          <w:tcPr>
            <w:tcW w:w="2075" w:type="dxa"/>
            <w:shd w:val="clear" w:color="auto" w:fill="auto"/>
            <w:noWrap/>
            <w:vAlign w:val="center"/>
          </w:tcPr>
          <w:p w:rsidR="00ED7901" w:rsidRDefault="00ED7901" w:rsidP="00C817A8">
            <w:pPr>
              <w:widowControl/>
              <w:spacing w:line="240" w:lineRule="exact"/>
              <w:jc w:val="center"/>
              <w:textAlignment w:val="center"/>
              <w:rPr>
                <w:rFonts w:ascii="宋体" w:hAnsi="宋体" w:cs="宋体"/>
                <w:color w:val="0070C0"/>
                <w:sz w:val="20"/>
                <w:szCs w:val="20"/>
              </w:rPr>
            </w:pPr>
            <w:r>
              <w:rPr>
                <w:rFonts w:ascii="宋体" w:hAnsi="宋体" w:cs="宋体" w:hint="eastAsia"/>
                <w:color w:val="0070C0"/>
                <w:kern w:val="0"/>
                <w:sz w:val="20"/>
                <w:szCs w:val="20"/>
              </w:rPr>
              <w:t>50元/次</w:t>
            </w:r>
          </w:p>
        </w:tc>
      </w:tr>
      <w:tr w:rsidR="00ED7901" w:rsidTr="00ED7901">
        <w:trPr>
          <w:trHeight w:val="340"/>
        </w:trPr>
        <w:tc>
          <w:tcPr>
            <w:tcW w:w="811" w:type="dxa"/>
            <w:shd w:val="clear" w:color="auto" w:fill="auto"/>
            <w:noWrap/>
            <w:vAlign w:val="center"/>
          </w:tcPr>
          <w:p w:rsidR="00ED7901" w:rsidRDefault="00ED7901" w:rsidP="00C817A8">
            <w:pPr>
              <w:widowControl/>
              <w:spacing w:line="240" w:lineRule="exact"/>
              <w:jc w:val="center"/>
              <w:textAlignment w:val="center"/>
              <w:rPr>
                <w:rFonts w:ascii="宋体" w:hAnsi="宋体" w:cs="宋体"/>
                <w:color w:val="0070C0"/>
                <w:sz w:val="20"/>
                <w:szCs w:val="20"/>
              </w:rPr>
            </w:pPr>
            <w:r>
              <w:rPr>
                <w:rFonts w:ascii="宋体" w:hAnsi="宋体" w:cs="宋体" w:hint="eastAsia"/>
                <w:color w:val="0070C0"/>
                <w:kern w:val="0"/>
                <w:sz w:val="20"/>
                <w:szCs w:val="20"/>
              </w:rPr>
              <w:t>50</w:t>
            </w:r>
          </w:p>
        </w:tc>
        <w:tc>
          <w:tcPr>
            <w:tcW w:w="6445" w:type="dxa"/>
            <w:shd w:val="clear" w:color="auto" w:fill="auto"/>
            <w:noWrap/>
            <w:vAlign w:val="center"/>
          </w:tcPr>
          <w:p w:rsidR="00ED7901" w:rsidRDefault="00ED7901" w:rsidP="00C817A8">
            <w:pPr>
              <w:widowControl/>
              <w:spacing w:line="240" w:lineRule="exact"/>
              <w:textAlignment w:val="center"/>
              <w:rPr>
                <w:rFonts w:ascii="宋体" w:hAnsi="宋体" w:cs="宋体"/>
                <w:color w:val="0070C0"/>
                <w:sz w:val="20"/>
                <w:szCs w:val="20"/>
              </w:rPr>
            </w:pPr>
            <w:r>
              <w:rPr>
                <w:rFonts w:ascii="宋体" w:hAnsi="宋体" w:cs="宋体" w:hint="eastAsia"/>
                <w:color w:val="0070C0"/>
                <w:kern w:val="0"/>
                <w:sz w:val="20"/>
                <w:szCs w:val="20"/>
              </w:rPr>
              <w:t>在禁烟场所吸烟</w:t>
            </w:r>
          </w:p>
        </w:tc>
        <w:tc>
          <w:tcPr>
            <w:tcW w:w="2075" w:type="dxa"/>
            <w:shd w:val="clear" w:color="auto" w:fill="auto"/>
            <w:noWrap/>
            <w:vAlign w:val="center"/>
          </w:tcPr>
          <w:p w:rsidR="00ED7901" w:rsidRDefault="00ED7901" w:rsidP="00C817A8">
            <w:pPr>
              <w:widowControl/>
              <w:spacing w:line="240" w:lineRule="exact"/>
              <w:jc w:val="center"/>
              <w:textAlignment w:val="center"/>
              <w:rPr>
                <w:rFonts w:ascii="宋体" w:hAnsi="宋体" w:cs="宋体"/>
                <w:color w:val="0070C0"/>
                <w:sz w:val="20"/>
                <w:szCs w:val="20"/>
              </w:rPr>
            </w:pPr>
            <w:r>
              <w:rPr>
                <w:rFonts w:ascii="宋体" w:hAnsi="宋体" w:cs="宋体" w:hint="eastAsia"/>
                <w:color w:val="0070C0"/>
                <w:kern w:val="0"/>
                <w:sz w:val="20"/>
                <w:szCs w:val="20"/>
              </w:rPr>
              <w:t>50元/次</w:t>
            </w:r>
          </w:p>
        </w:tc>
      </w:tr>
      <w:tr w:rsidR="00ED7901" w:rsidTr="00ED7901">
        <w:trPr>
          <w:trHeight w:val="340"/>
        </w:trPr>
        <w:tc>
          <w:tcPr>
            <w:tcW w:w="811" w:type="dxa"/>
            <w:shd w:val="clear" w:color="auto" w:fill="auto"/>
            <w:noWrap/>
            <w:vAlign w:val="center"/>
          </w:tcPr>
          <w:p w:rsidR="00ED7901" w:rsidRDefault="00ED7901" w:rsidP="00C817A8">
            <w:pPr>
              <w:widowControl/>
              <w:spacing w:line="240" w:lineRule="exact"/>
              <w:jc w:val="center"/>
              <w:textAlignment w:val="center"/>
              <w:rPr>
                <w:rFonts w:ascii="宋体" w:hAnsi="宋体" w:cs="宋体"/>
                <w:color w:val="0070C0"/>
                <w:sz w:val="20"/>
                <w:szCs w:val="20"/>
              </w:rPr>
            </w:pPr>
            <w:r>
              <w:rPr>
                <w:rFonts w:ascii="宋体" w:hAnsi="宋体" w:cs="宋体" w:hint="eastAsia"/>
                <w:color w:val="0070C0"/>
                <w:kern w:val="0"/>
                <w:sz w:val="20"/>
                <w:szCs w:val="20"/>
              </w:rPr>
              <w:t>51</w:t>
            </w:r>
          </w:p>
        </w:tc>
        <w:tc>
          <w:tcPr>
            <w:tcW w:w="6445" w:type="dxa"/>
            <w:shd w:val="clear" w:color="auto" w:fill="auto"/>
            <w:noWrap/>
            <w:vAlign w:val="center"/>
          </w:tcPr>
          <w:p w:rsidR="00ED7901" w:rsidRDefault="00ED7901" w:rsidP="00C817A8">
            <w:pPr>
              <w:widowControl/>
              <w:spacing w:line="240" w:lineRule="exact"/>
              <w:textAlignment w:val="center"/>
              <w:rPr>
                <w:rFonts w:ascii="宋体" w:hAnsi="宋体" w:cs="宋体"/>
                <w:color w:val="0070C0"/>
                <w:sz w:val="20"/>
                <w:szCs w:val="20"/>
              </w:rPr>
            </w:pPr>
            <w:r>
              <w:rPr>
                <w:rFonts w:ascii="宋体" w:hAnsi="宋体" w:cs="宋体" w:hint="eastAsia"/>
                <w:color w:val="0070C0"/>
                <w:kern w:val="0"/>
                <w:sz w:val="20"/>
                <w:szCs w:val="20"/>
              </w:rPr>
              <w:t>以不安全行为在生产岗位上戏闹肇事</w:t>
            </w:r>
          </w:p>
        </w:tc>
        <w:tc>
          <w:tcPr>
            <w:tcW w:w="2075" w:type="dxa"/>
            <w:shd w:val="clear" w:color="auto" w:fill="auto"/>
            <w:noWrap/>
            <w:vAlign w:val="center"/>
          </w:tcPr>
          <w:p w:rsidR="00ED7901" w:rsidRDefault="00ED7901" w:rsidP="00C817A8">
            <w:pPr>
              <w:widowControl/>
              <w:spacing w:line="240" w:lineRule="exact"/>
              <w:jc w:val="center"/>
              <w:textAlignment w:val="center"/>
              <w:rPr>
                <w:rFonts w:ascii="宋体" w:hAnsi="宋体" w:cs="宋体"/>
                <w:color w:val="0070C0"/>
                <w:sz w:val="20"/>
                <w:szCs w:val="20"/>
              </w:rPr>
            </w:pPr>
            <w:r>
              <w:rPr>
                <w:rFonts w:ascii="宋体" w:hAnsi="宋体" w:cs="宋体" w:hint="eastAsia"/>
                <w:color w:val="0070C0"/>
                <w:kern w:val="0"/>
                <w:sz w:val="20"/>
                <w:szCs w:val="20"/>
              </w:rPr>
              <w:t>100元/次</w:t>
            </w:r>
          </w:p>
        </w:tc>
      </w:tr>
      <w:tr w:rsidR="00ED7901" w:rsidTr="00ED7901">
        <w:trPr>
          <w:trHeight w:val="340"/>
        </w:trPr>
        <w:tc>
          <w:tcPr>
            <w:tcW w:w="811" w:type="dxa"/>
            <w:shd w:val="clear" w:color="auto" w:fill="auto"/>
            <w:noWrap/>
            <w:vAlign w:val="center"/>
          </w:tcPr>
          <w:p w:rsidR="00ED7901" w:rsidRDefault="00ED7901" w:rsidP="00C817A8">
            <w:pPr>
              <w:widowControl/>
              <w:spacing w:line="240" w:lineRule="exact"/>
              <w:jc w:val="center"/>
              <w:textAlignment w:val="center"/>
              <w:rPr>
                <w:rFonts w:ascii="宋体" w:hAnsi="宋体" w:cs="宋体"/>
                <w:color w:val="0070C0"/>
                <w:sz w:val="20"/>
                <w:szCs w:val="20"/>
              </w:rPr>
            </w:pPr>
            <w:r>
              <w:rPr>
                <w:rFonts w:ascii="宋体" w:hAnsi="宋体" w:cs="宋体" w:hint="eastAsia"/>
                <w:color w:val="0070C0"/>
                <w:kern w:val="0"/>
                <w:sz w:val="20"/>
                <w:szCs w:val="20"/>
              </w:rPr>
              <w:t>52</w:t>
            </w:r>
          </w:p>
        </w:tc>
        <w:tc>
          <w:tcPr>
            <w:tcW w:w="6445" w:type="dxa"/>
            <w:shd w:val="clear" w:color="auto" w:fill="auto"/>
            <w:noWrap/>
            <w:vAlign w:val="center"/>
          </w:tcPr>
          <w:p w:rsidR="00ED7901" w:rsidRDefault="00ED7901" w:rsidP="00C817A8">
            <w:pPr>
              <w:widowControl/>
              <w:spacing w:line="240" w:lineRule="exact"/>
              <w:textAlignment w:val="center"/>
              <w:rPr>
                <w:rFonts w:ascii="宋体" w:hAnsi="宋体" w:cs="宋体"/>
                <w:color w:val="0070C0"/>
                <w:sz w:val="20"/>
                <w:szCs w:val="20"/>
              </w:rPr>
            </w:pPr>
            <w:r>
              <w:rPr>
                <w:rFonts w:ascii="宋体" w:hAnsi="宋体" w:cs="宋体" w:hint="eastAsia"/>
                <w:color w:val="0070C0"/>
                <w:kern w:val="0"/>
                <w:sz w:val="20"/>
                <w:szCs w:val="20"/>
              </w:rPr>
              <w:t>任意拆除工地保卫设施</w:t>
            </w:r>
          </w:p>
        </w:tc>
        <w:tc>
          <w:tcPr>
            <w:tcW w:w="2075" w:type="dxa"/>
            <w:shd w:val="clear" w:color="auto" w:fill="auto"/>
            <w:noWrap/>
            <w:vAlign w:val="center"/>
          </w:tcPr>
          <w:p w:rsidR="00ED7901" w:rsidRDefault="00ED7901" w:rsidP="00C817A8">
            <w:pPr>
              <w:widowControl/>
              <w:spacing w:line="240" w:lineRule="exact"/>
              <w:jc w:val="center"/>
              <w:textAlignment w:val="center"/>
              <w:rPr>
                <w:rFonts w:ascii="宋体" w:hAnsi="宋体" w:cs="宋体"/>
                <w:color w:val="0070C0"/>
                <w:sz w:val="20"/>
                <w:szCs w:val="20"/>
              </w:rPr>
            </w:pPr>
            <w:r>
              <w:rPr>
                <w:rFonts w:ascii="宋体" w:hAnsi="宋体" w:cs="宋体" w:hint="eastAsia"/>
                <w:color w:val="0070C0"/>
                <w:kern w:val="0"/>
                <w:sz w:val="20"/>
                <w:szCs w:val="20"/>
              </w:rPr>
              <w:t>100元/次</w:t>
            </w:r>
          </w:p>
        </w:tc>
      </w:tr>
      <w:tr w:rsidR="00ED7901" w:rsidTr="00ED7901">
        <w:trPr>
          <w:trHeight w:val="340"/>
        </w:trPr>
        <w:tc>
          <w:tcPr>
            <w:tcW w:w="811" w:type="dxa"/>
            <w:shd w:val="clear" w:color="auto" w:fill="auto"/>
            <w:noWrap/>
            <w:vAlign w:val="center"/>
          </w:tcPr>
          <w:p w:rsidR="00ED7901" w:rsidRDefault="00ED7901" w:rsidP="00C817A8">
            <w:pPr>
              <w:widowControl/>
              <w:spacing w:line="240" w:lineRule="exact"/>
              <w:jc w:val="center"/>
              <w:textAlignment w:val="center"/>
              <w:rPr>
                <w:rFonts w:ascii="宋体" w:hAnsi="宋体" w:cs="宋体"/>
                <w:color w:val="0070C0"/>
                <w:sz w:val="20"/>
                <w:szCs w:val="20"/>
              </w:rPr>
            </w:pPr>
            <w:r>
              <w:rPr>
                <w:rFonts w:ascii="宋体" w:hAnsi="宋体" w:cs="宋体" w:hint="eastAsia"/>
                <w:color w:val="0070C0"/>
                <w:kern w:val="0"/>
                <w:sz w:val="20"/>
                <w:szCs w:val="20"/>
              </w:rPr>
              <w:t>53</w:t>
            </w:r>
          </w:p>
        </w:tc>
        <w:tc>
          <w:tcPr>
            <w:tcW w:w="6445" w:type="dxa"/>
            <w:shd w:val="clear" w:color="auto" w:fill="auto"/>
            <w:noWrap/>
            <w:vAlign w:val="center"/>
          </w:tcPr>
          <w:p w:rsidR="00ED7901" w:rsidRDefault="00ED7901" w:rsidP="00C817A8">
            <w:pPr>
              <w:widowControl/>
              <w:spacing w:line="240" w:lineRule="exact"/>
              <w:textAlignment w:val="center"/>
              <w:rPr>
                <w:rFonts w:ascii="宋体" w:hAnsi="宋体" w:cs="宋体"/>
                <w:color w:val="0070C0"/>
                <w:sz w:val="20"/>
                <w:szCs w:val="20"/>
              </w:rPr>
            </w:pPr>
            <w:r>
              <w:rPr>
                <w:rFonts w:ascii="宋体" w:hAnsi="宋体" w:cs="宋体" w:hint="eastAsia"/>
                <w:color w:val="0070C0"/>
                <w:kern w:val="0"/>
                <w:sz w:val="20"/>
                <w:szCs w:val="20"/>
              </w:rPr>
              <w:t>上下施工楼层攀、翻脚手架</w:t>
            </w:r>
          </w:p>
        </w:tc>
        <w:tc>
          <w:tcPr>
            <w:tcW w:w="2075" w:type="dxa"/>
            <w:shd w:val="clear" w:color="auto" w:fill="auto"/>
            <w:noWrap/>
            <w:vAlign w:val="center"/>
          </w:tcPr>
          <w:p w:rsidR="00ED7901" w:rsidRDefault="00ED7901" w:rsidP="00C817A8">
            <w:pPr>
              <w:widowControl/>
              <w:spacing w:line="240" w:lineRule="exact"/>
              <w:jc w:val="center"/>
              <w:textAlignment w:val="center"/>
              <w:rPr>
                <w:rFonts w:ascii="宋体" w:hAnsi="宋体" w:cs="宋体"/>
                <w:color w:val="0070C0"/>
                <w:sz w:val="20"/>
                <w:szCs w:val="20"/>
              </w:rPr>
            </w:pPr>
            <w:r>
              <w:rPr>
                <w:rFonts w:ascii="宋体" w:hAnsi="宋体" w:cs="宋体" w:hint="eastAsia"/>
                <w:color w:val="0070C0"/>
                <w:kern w:val="0"/>
                <w:sz w:val="20"/>
                <w:szCs w:val="20"/>
              </w:rPr>
              <w:t>200元/次</w:t>
            </w:r>
          </w:p>
        </w:tc>
      </w:tr>
      <w:tr w:rsidR="00ED7901" w:rsidTr="00ED7901">
        <w:trPr>
          <w:trHeight w:val="340"/>
        </w:trPr>
        <w:tc>
          <w:tcPr>
            <w:tcW w:w="811" w:type="dxa"/>
            <w:shd w:val="clear" w:color="auto" w:fill="auto"/>
            <w:noWrap/>
            <w:vAlign w:val="center"/>
          </w:tcPr>
          <w:p w:rsidR="00ED7901" w:rsidRDefault="00ED7901" w:rsidP="00C817A8">
            <w:pPr>
              <w:widowControl/>
              <w:spacing w:line="240" w:lineRule="exact"/>
              <w:jc w:val="center"/>
              <w:textAlignment w:val="center"/>
              <w:rPr>
                <w:rFonts w:ascii="宋体" w:hAnsi="宋体" w:cs="宋体"/>
                <w:color w:val="0070C0"/>
                <w:sz w:val="20"/>
                <w:szCs w:val="20"/>
              </w:rPr>
            </w:pPr>
            <w:r>
              <w:rPr>
                <w:rFonts w:ascii="宋体" w:hAnsi="宋体" w:cs="宋体" w:hint="eastAsia"/>
                <w:color w:val="0070C0"/>
                <w:kern w:val="0"/>
                <w:sz w:val="20"/>
                <w:szCs w:val="20"/>
              </w:rPr>
              <w:t>54</w:t>
            </w:r>
          </w:p>
        </w:tc>
        <w:tc>
          <w:tcPr>
            <w:tcW w:w="6445" w:type="dxa"/>
            <w:shd w:val="clear" w:color="auto" w:fill="auto"/>
            <w:vAlign w:val="center"/>
          </w:tcPr>
          <w:p w:rsidR="00ED7901" w:rsidRDefault="00ED7901" w:rsidP="00C817A8">
            <w:pPr>
              <w:widowControl/>
              <w:spacing w:line="240" w:lineRule="exact"/>
              <w:textAlignment w:val="center"/>
              <w:rPr>
                <w:rFonts w:ascii="宋体" w:hAnsi="宋体" w:cs="宋体"/>
                <w:color w:val="0070C0"/>
                <w:sz w:val="20"/>
                <w:szCs w:val="20"/>
              </w:rPr>
            </w:pPr>
            <w:r>
              <w:rPr>
                <w:rFonts w:ascii="宋体" w:hAnsi="宋体" w:cs="宋体" w:hint="eastAsia"/>
                <w:color w:val="0070C0"/>
                <w:kern w:val="0"/>
                <w:sz w:val="20"/>
                <w:szCs w:val="20"/>
              </w:rPr>
              <w:t>在施工现场乱倒建筑垃圾</w:t>
            </w:r>
          </w:p>
        </w:tc>
        <w:tc>
          <w:tcPr>
            <w:tcW w:w="2075" w:type="dxa"/>
            <w:shd w:val="clear" w:color="auto" w:fill="auto"/>
            <w:noWrap/>
            <w:vAlign w:val="center"/>
          </w:tcPr>
          <w:p w:rsidR="00ED7901" w:rsidRDefault="00ED7901" w:rsidP="00C817A8">
            <w:pPr>
              <w:widowControl/>
              <w:spacing w:line="240" w:lineRule="exact"/>
              <w:jc w:val="center"/>
              <w:textAlignment w:val="center"/>
              <w:rPr>
                <w:rFonts w:ascii="宋体" w:hAnsi="宋体" w:cs="宋体"/>
                <w:color w:val="0070C0"/>
                <w:sz w:val="20"/>
                <w:szCs w:val="20"/>
              </w:rPr>
            </w:pPr>
            <w:r>
              <w:rPr>
                <w:rFonts w:ascii="宋体" w:hAnsi="宋体" w:cs="宋体" w:hint="eastAsia"/>
                <w:color w:val="0070C0"/>
                <w:kern w:val="0"/>
                <w:sz w:val="20"/>
                <w:szCs w:val="20"/>
              </w:rPr>
              <w:t>200元/次</w:t>
            </w:r>
          </w:p>
        </w:tc>
      </w:tr>
      <w:tr w:rsidR="00ED7901" w:rsidTr="00ED7901">
        <w:trPr>
          <w:trHeight w:val="340"/>
        </w:trPr>
        <w:tc>
          <w:tcPr>
            <w:tcW w:w="811" w:type="dxa"/>
            <w:shd w:val="clear" w:color="auto" w:fill="auto"/>
            <w:noWrap/>
            <w:vAlign w:val="center"/>
          </w:tcPr>
          <w:p w:rsidR="00ED7901" w:rsidRDefault="00ED7901" w:rsidP="00C817A8">
            <w:pPr>
              <w:widowControl/>
              <w:spacing w:line="240" w:lineRule="exact"/>
              <w:jc w:val="center"/>
              <w:textAlignment w:val="center"/>
              <w:rPr>
                <w:rFonts w:ascii="宋体" w:hAnsi="宋体" w:cs="宋体"/>
                <w:color w:val="0070C0"/>
                <w:sz w:val="20"/>
                <w:szCs w:val="20"/>
              </w:rPr>
            </w:pPr>
            <w:r>
              <w:rPr>
                <w:rFonts w:ascii="宋体" w:hAnsi="宋体" w:cs="宋体" w:hint="eastAsia"/>
                <w:color w:val="0070C0"/>
                <w:kern w:val="0"/>
                <w:sz w:val="20"/>
                <w:szCs w:val="20"/>
              </w:rPr>
              <w:t>55</w:t>
            </w:r>
          </w:p>
        </w:tc>
        <w:tc>
          <w:tcPr>
            <w:tcW w:w="6445" w:type="dxa"/>
            <w:shd w:val="clear" w:color="auto" w:fill="auto"/>
            <w:noWrap/>
            <w:vAlign w:val="center"/>
          </w:tcPr>
          <w:p w:rsidR="00ED7901" w:rsidRDefault="00ED7901" w:rsidP="00C817A8">
            <w:pPr>
              <w:widowControl/>
              <w:spacing w:line="240" w:lineRule="exact"/>
              <w:textAlignment w:val="center"/>
              <w:rPr>
                <w:rFonts w:ascii="宋体" w:hAnsi="宋体" w:cs="宋体"/>
                <w:color w:val="0070C0"/>
                <w:sz w:val="20"/>
                <w:szCs w:val="20"/>
              </w:rPr>
            </w:pPr>
            <w:r>
              <w:rPr>
                <w:rFonts w:ascii="宋体" w:hAnsi="宋体" w:cs="宋体" w:hint="eastAsia"/>
                <w:color w:val="0070C0"/>
                <w:kern w:val="0"/>
                <w:sz w:val="20"/>
                <w:szCs w:val="20"/>
              </w:rPr>
              <w:t>特殊工种未持证上岗</w:t>
            </w:r>
          </w:p>
        </w:tc>
        <w:tc>
          <w:tcPr>
            <w:tcW w:w="2075" w:type="dxa"/>
            <w:shd w:val="clear" w:color="auto" w:fill="auto"/>
            <w:noWrap/>
            <w:vAlign w:val="center"/>
          </w:tcPr>
          <w:p w:rsidR="00ED7901" w:rsidRDefault="00ED7901" w:rsidP="00C817A8">
            <w:pPr>
              <w:widowControl/>
              <w:spacing w:line="240" w:lineRule="exact"/>
              <w:jc w:val="center"/>
              <w:textAlignment w:val="center"/>
              <w:rPr>
                <w:rFonts w:ascii="宋体" w:hAnsi="宋体" w:cs="宋体"/>
                <w:color w:val="0070C0"/>
                <w:sz w:val="20"/>
                <w:szCs w:val="20"/>
              </w:rPr>
            </w:pPr>
            <w:r>
              <w:rPr>
                <w:rFonts w:ascii="宋体" w:hAnsi="宋体" w:cs="宋体" w:hint="eastAsia"/>
                <w:color w:val="0070C0"/>
                <w:kern w:val="0"/>
                <w:sz w:val="20"/>
                <w:szCs w:val="20"/>
              </w:rPr>
              <w:t>100元/次</w:t>
            </w:r>
          </w:p>
        </w:tc>
      </w:tr>
      <w:tr w:rsidR="00ED7901" w:rsidTr="00ED7901">
        <w:trPr>
          <w:trHeight w:val="340"/>
        </w:trPr>
        <w:tc>
          <w:tcPr>
            <w:tcW w:w="811" w:type="dxa"/>
            <w:shd w:val="clear" w:color="auto" w:fill="auto"/>
            <w:noWrap/>
            <w:vAlign w:val="center"/>
          </w:tcPr>
          <w:p w:rsidR="00ED7901" w:rsidRDefault="00ED7901" w:rsidP="00C817A8">
            <w:pPr>
              <w:widowControl/>
              <w:spacing w:line="240" w:lineRule="exact"/>
              <w:jc w:val="center"/>
              <w:textAlignment w:val="center"/>
              <w:rPr>
                <w:rFonts w:ascii="宋体" w:hAnsi="宋体" w:cs="宋体"/>
                <w:color w:val="0070C0"/>
                <w:sz w:val="20"/>
                <w:szCs w:val="20"/>
              </w:rPr>
            </w:pPr>
            <w:r>
              <w:rPr>
                <w:rFonts w:ascii="宋体" w:hAnsi="宋体" w:cs="宋体" w:hint="eastAsia"/>
                <w:color w:val="0070C0"/>
                <w:kern w:val="0"/>
                <w:sz w:val="20"/>
                <w:szCs w:val="20"/>
              </w:rPr>
              <w:t>56</w:t>
            </w:r>
          </w:p>
        </w:tc>
        <w:tc>
          <w:tcPr>
            <w:tcW w:w="6445" w:type="dxa"/>
            <w:shd w:val="clear" w:color="auto" w:fill="auto"/>
            <w:noWrap/>
            <w:vAlign w:val="center"/>
          </w:tcPr>
          <w:p w:rsidR="00ED7901" w:rsidRDefault="00ED7901" w:rsidP="00C817A8">
            <w:pPr>
              <w:widowControl/>
              <w:spacing w:line="240" w:lineRule="exact"/>
              <w:textAlignment w:val="center"/>
              <w:rPr>
                <w:rFonts w:ascii="宋体" w:hAnsi="宋体" w:cs="宋体"/>
                <w:color w:val="0070C0"/>
                <w:sz w:val="20"/>
                <w:szCs w:val="20"/>
              </w:rPr>
            </w:pPr>
            <w:r>
              <w:rPr>
                <w:rFonts w:ascii="宋体" w:hAnsi="宋体" w:cs="宋体" w:hint="eastAsia"/>
                <w:color w:val="0070C0"/>
                <w:kern w:val="0"/>
                <w:sz w:val="20"/>
                <w:szCs w:val="20"/>
              </w:rPr>
              <w:t>任意拆除机械设施上安全防护装置</w:t>
            </w:r>
          </w:p>
        </w:tc>
        <w:tc>
          <w:tcPr>
            <w:tcW w:w="2075" w:type="dxa"/>
            <w:shd w:val="clear" w:color="auto" w:fill="auto"/>
            <w:noWrap/>
            <w:vAlign w:val="center"/>
          </w:tcPr>
          <w:p w:rsidR="00ED7901" w:rsidRDefault="00ED7901" w:rsidP="00C817A8">
            <w:pPr>
              <w:widowControl/>
              <w:spacing w:line="240" w:lineRule="exact"/>
              <w:jc w:val="center"/>
              <w:textAlignment w:val="center"/>
              <w:rPr>
                <w:rFonts w:ascii="宋体" w:hAnsi="宋体" w:cs="宋体"/>
                <w:color w:val="0070C0"/>
                <w:sz w:val="20"/>
                <w:szCs w:val="20"/>
              </w:rPr>
            </w:pPr>
            <w:r>
              <w:rPr>
                <w:rFonts w:ascii="宋体" w:hAnsi="宋体" w:cs="宋体" w:hint="eastAsia"/>
                <w:color w:val="0070C0"/>
                <w:kern w:val="0"/>
                <w:sz w:val="20"/>
                <w:szCs w:val="20"/>
              </w:rPr>
              <w:t>100元/次</w:t>
            </w:r>
          </w:p>
        </w:tc>
      </w:tr>
      <w:tr w:rsidR="00ED7901" w:rsidTr="00ED7901">
        <w:trPr>
          <w:trHeight w:val="340"/>
        </w:trPr>
        <w:tc>
          <w:tcPr>
            <w:tcW w:w="811" w:type="dxa"/>
            <w:shd w:val="clear" w:color="auto" w:fill="auto"/>
            <w:noWrap/>
            <w:vAlign w:val="center"/>
          </w:tcPr>
          <w:p w:rsidR="00ED7901" w:rsidRDefault="00ED7901" w:rsidP="00C817A8">
            <w:pPr>
              <w:widowControl/>
              <w:spacing w:line="240" w:lineRule="exact"/>
              <w:jc w:val="center"/>
              <w:textAlignment w:val="center"/>
              <w:rPr>
                <w:rFonts w:ascii="宋体" w:hAnsi="宋体" w:cs="宋体"/>
                <w:color w:val="0070C0"/>
                <w:sz w:val="20"/>
                <w:szCs w:val="20"/>
              </w:rPr>
            </w:pPr>
            <w:r>
              <w:rPr>
                <w:rFonts w:ascii="宋体" w:hAnsi="宋体" w:cs="宋体" w:hint="eastAsia"/>
                <w:color w:val="0070C0"/>
                <w:kern w:val="0"/>
                <w:sz w:val="20"/>
                <w:szCs w:val="20"/>
              </w:rPr>
              <w:t>57</w:t>
            </w:r>
          </w:p>
        </w:tc>
        <w:tc>
          <w:tcPr>
            <w:tcW w:w="6445" w:type="dxa"/>
            <w:shd w:val="clear" w:color="auto" w:fill="auto"/>
            <w:noWrap/>
            <w:vAlign w:val="center"/>
          </w:tcPr>
          <w:p w:rsidR="00ED7901" w:rsidRDefault="00ED7901" w:rsidP="00C817A8">
            <w:pPr>
              <w:widowControl/>
              <w:spacing w:line="240" w:lineRule="exact"/>
              <w:textAlignment w:val="center"/>
              <w:rPr>
                <w:rFonts w:ascii="宋体" w:hAnsi="宋体" w:cs="宋体"/>
                <w:color w:val="0070C0"/>
                <w:sz w:val="20"/>
                <w:szCs w:val="20"/>
              </w:rPr>
            </w:pPr>
            <w:r>
              <w:rPr>
                <w:rFonts w:ascii="宋体" w:hAnsi="宋体" w:cs="宋体" w:hint="eastAsia"/>
                <w:color w:val="0070C0"/>
                <w:kern w:val="0"/>
                <w:sz w:val="20"/>
                <w:szCs w:val="20"/>
              </w:rPr>
              <w:t>翻爬架子、井架、脚手架</w:t>
            </w:r>
          </w:p>
        </w:tc>
        <w:tc>
          <w:tcPr>
            <w:tcW w:w="2075" w:type="dxa"/>
            <w:shd w:val="clear" w:color="auto" w:fill="auto"/>
            <w:noWrap/>
            <w:vAlign w:val="center"/>
          </w:tcPr>
          <w:p w:rsidR="00ED7901" w:rsidRDefault="00ED7901" w:rsidP="00C817A8">
            <w:pPr>
              <w:widowControl/>
              <w:spacing w:line="240" w:lineRule="exact"/>
              <w:jc w:val="center"/>
              <w:textAlignment w:val="center"/>
              <w:rPr>
                <w:rFonts w:ascii="宋体" w:hAnsi="宋体" w:cs="宋体"/>
                <w:color w:val="0070C0"/>
                <w:sz w:val="20"/>
                <w:szCs w:val="20"/>
              </w:rPr>
            </w:pPr>
            <w:r>
              <w:rPr>
                <w:rFonts w:ascii="宋体" w:hAnsi="宋体" w:cs="宋体" w:hint="eastAsia"/>
                <w:color w:val="0070C0"/>
                <w:kern w:val="0"/>
                <w:sz w:val="20"/>
                <w:szCs w:val="20"/>
              </w:rPr>
              <w:t>100元/次</w:t>
            </w:r>
          </w:p>
        </w:tc>
      </w:tr>
      <w:tr w:rsidR="00ED7901" w:rsidTr="00ED7901">
        <w:trPr>
          <w:trHeight w:val="340"/>
        </w:trPr>
        <w:tc>
          <w:tcPr>
            <w:tcW w:w="811" w:type="dxa"/>
            <w:shd w:val="clear" w:color="auto" w:fill="auto"/>
            <w:noWrap/>
            <w:vAlign w:val="center"/>
          </w:tcPr>
          <w:p w:rsidR="00ED7901" w:rsidRDefault="00ED7901" w:rsidP="00C817A8">
            <w:pPr>
              <w:widowControl/>
              <w:spacing w:line="240" w:lineRule="exact"/>
              <w:jc w:val="center"/>
              <w:textAlignment w:val="center"/>
              <w:rPr>
                <w:rFonts w:ascii="宋体" w:hAnsi="宋体" w:cs="宋体"/>
                <w:color w:val="0070C0"/>
                <w:sz w:val="20"/>
                <w:szCs w:val="20"/>
              </w:rPr>
            </w:pPr>
            <w:r>
              <w:rPr>
                <w:rFonts w:ascii="宋体" w:hAnsi="宋体" w:cs="宋体" w:hint="eastAsia"/>
                <w:color w:val="0070C0"/>
                <w:kern w:val="0"/>
                <w:sz w:val="20"/>
                <w:szCs w:val="20"/>
              </w:rPr>
              <w:t>58</w:t>
            </w:r>
          </w:p>
        </w:tc>
        <w:tc>
          <w:tcPr>
            <w:tcW w:w="6445" w:type="dxa"/>
            <w:shd w:val="clear" w:color="auto" w:fill="auto"/>
            <w:noWrap/>
            <w:vAlign w:val="center"/>
          </w:tcPr>
          <w:p w:rsidR="00ED7901" w:rsidRDefault="00ED7901" w:rsidP="00C817A8">
            <w:pPr>
              <w:widowControl/>
              <w:spacing w:line="240" w:lineRule="exact"/>
              <w:textAlignment w:val="center"/>
              <w:rPr>
                <w:rFonts w:ascii="宋体" w:hAnsi="宋体" w:cs="宋体"/>
                <w:color w:val="0070C0"/>
                <w:sz w:val="20"/>
                <w:szCs w:val="20"/>
              </w:rPr>
            </w:pPr>
            <w:r>
              <w:rPr>
                <w:rFonts w:ascii="宋体" w:hAnsi="宋体" w:cs="宋体" w:hint="eastAsia"/>
                <w:color w:val="0070C0"/>
                <w:kern w:val="0"/>
                <w:sz w:val="20"/>
                <w:szCs w:val="20"/>
              </w:rPr>
              <w:t>井架吊篮任意上下乘人或人货梯不关门</w:t>
            </w:r>
          </w:p>
        </w:tc>
        <w:tc>
          <w:tcPr>
            <w:tcW w:w="2075" w:type="dxa"/>
            <w:shd w:val="clear" w:color="auto" w:fill="auto"/>
            <w:noWrap/>
            <w:vAlign w:val="center"/>
          </w:tcPr>
          <w:p w:rsidR="00ED7901" w:rsidRDefault="00ED7901" w:rsidP="00C817A8">
            <w:pPr>
              <w:widowControl/>
              <w:spacing w:line="240" w:lineRule="exact"/>
              <w:jc w:val="center"/>
              <w:textAlignment w:val="center"/>
              <w:rPr>
                <w:rFonts w:ascii="宋体" w:hAnsi="宋体" w:cs="宋体"/>
                <w:color w:val="0070C0"/>
                <w:sz w:val="20"/>
                <w:szCs w:val="20"/>
              </w:rPr>
            </w:pPr>
            <w:r>
              <w:rPr>
                <w:rFonts w:ascii="宋体" w:hAnsi="宋体" w:cs="宋体" w:hint="eastAsia"/>
                <w:color w:val="0070C0"/>
                <w:kern w:val="0"/>
                <w:sz w:val="20"/>
                <w:szCs w:val="20"/>
              </w:rPr>
              <w:t>100元/次</w:t>
            </w:r>
          </w:p>
        </w:tc>
      </w:tr>
      <w:tr w:rsidR="00ED7901" w:rsidTr="00ED7901">
        <w:trPr>
          <w:trHeight w:val="340"/>
        </w:trPr>
        <w:tc>
          <w:tcPr>
            <w:tcW w:w="811" w:type="dxa"/>
            <w:shd w:val="clear" w:color="auto" w:fill="auto"/>
            <w:noWrap/>
            <w:vAlign w:val="center"/>
          </w:tcPr>
          <w:p w:rsidR="00ED7901" w:rsidRDefault="00ED7901" w:rsidP="00C817A8">
            <w:pPr>
              <w:widowControl/>
              <w:spacing w:line="240" w:lineRule="exact"/>
              <w:jc w:val="center"/>
              <w:textAlignment w:val="center"/>
              <w:rPr>
                <w:rFonts w:ascii="宋体" w:hAnsi="宋体" w:cs="宋体"/>
                <w:color w:val="0070C0"/>
                <w:sz w:val="20"/>
                <w:szCs w:val="20"/>
              </w:rPr>
            </w:pPr>
            <w:r>
              <w:rPr>
                <w:rFonts w:ascii="宋体" w:hAnsi="宋体" w:cs="宋体" w:hint="eastAsia"/>
                <w:color w:val="0070C0"/>
                <w:kern w:val="0"/>
                <w:sz w:val="20"/>
                <w:szCs w:val="20"/>
              </w:rPr>
              <w:t>59</w:t>
            </w:r>
          </w:p>
        </w:tc>
        <w:tc>
          <w:tcPr>
            <w:tcW w:w="6445" w:type="dxa"/>
            <w:shd w:val="clear" w:color="auto" w:fill="auto"/>
            <w:noWrap/>
            <w:vAlign w:val="center"/>
          </w:tcPr>
          <w:p w:rsidR="00ED7901" w:rsidRDefault="00ED7901" w:rsidP="00C817A8">
            <w:pPr>
              <w:widowControl/>
              <w:spacing w:line="240" w:lineRule="exact"/>
              <w:textAlignment w:val="center"/>
              <w:rPr>
                <w:rFonts w:ascii="宋体" w:hAnsi="宋体" w:cs="宋体"/>
                <w:color w:val="0070C0"/>
                <w:sz w:val="20"/>
                <w:szCs w:val="20"/>
              </w:rPr>
            </w:pPr>
            <w:r>
              <w:rPr>
                <w:rFonts w:ascii="宋体" w:hAnsi="宋体" w:cs="宋体" w:hint="eastAsia"/>
                <w:color w:val="0070C0"/>
                <w:kern w:val="0"/>
                <w:sz w:val="20"/>
                <w:szCs w:val="20"/>
              </w:rPr>
              <w:t>机械操作人员机停人离未断电源</w:t>
            </w:r>
          </w:p>
        </w:tc>
        <w:tc>
          <w:tcPr>
            <w:tcW w:w="2075" w:type="dxa"/>
            <w:shd w:val="clear" w:color="auto" w:fill="auto"/>
            <w:noWrap/>
            <w:vAlign w:val="center"/>
          </w:tcPr>
          <w:p w:rsidR="00ED7901" w:rsidRDefault="00ED7901" w:rsidP="00C817A8">
            <w:pPr>
              <w:widowControl/>
              <w:spacing w:line="240" w:lineRule="exact"/>
              <w:jc w:val="center"/>
              <w:textAlignment w:val="center"/>
              <w:rPr>
                <w:rFonts w:ascii="宋体" w:hAnsi="宋体" w:cs="宋体"/>
                <w:color w:val="0070C0"/>
                <w:sz w:val="20"/>
                <w:szCs w:val="20"/>
              </w:rPr>
            </w:pPr>
            <w:r>
              <w:rPr>
                <w:rFonts w:ascii="宋体" w:hAnsi="宋体" w:cs="宋体" w:hint="eastAsia"/>
                <w:color w:val="0070C0"/>
                <w:kern w:val="0"/>
                <w:sz w:val="20"/>
                <w:szCs w:val="20"/>
              </w:rPr>
              <w:t>200元/次</w:t>
            </w:r>
          </w:p>
        </w:tc>
      </w:tr>
      <w:tr w:rsidR="00ED7901" w:rsidTr="00ED7901">
        <w:trPr>
          <w:trHeight w:val="340"/>
        </w:trPr>
        <w:tc>
          <w:tcPr>
            <w:tcW w:w="811" w:type="dxa"/>
            <w:shd w:val="clear" w:color="auto" w:fill="auto"/>
            <w:noWrap/>
            <w:vAlign w:val="center"/>
          </w:tcPr>
          <w:p w:rsidR="00ED7901" w:rsidRDefault="00ED7901" w:rsidP="00C817A8">
            <w:pPr>
              <w:widowControl/>
              <w:spacing w:line="240" w:lineRule="exact"/>
              <w:jc w:val="center"/>
              <w:textAlignment w:val="center"/>
              <w:rPr>
                <w:rFonts w:ascii="宋体" w:hAnsi="宋体" w:cs="宋体"/>
                <w:color w:val="0070C0"/>
                <w:sz w:val="20"/>
                <w:szCs w:val="20"/>
              </w:rPr>
            </w:pPr>
            <w:r>
              <w:rPr>
                <w:rFonts w:ascii="宋体" w:hAnsi="宋体" w:cs="宋体" w:hint="eastAsia"/>
                <w:color w:val="0070C0"/>
                <w:kern w:val="0"/>
                <w:sz w:val="20"/>
                <w:szCs w:val="20"/>
              </w:rPr>
              <w:t>60</w:t>
            </w:r>
          </w:p>
        </w:tc>
        <w:tc>
          <w:tcPr>
            <w:tcW w:w="6445" w:type="dxa"/>
            <w:shd w:val="clear" w:color="auto" w:fill="auto"/>
            <w:noWrap/>
            <w:vAlign w:val="center"/>
          </w:tcPr>
          <w:p w:rsidR="00ED7901" w:rsidRDefault="00ED7901" w:rsidP="00C817A8">
            <w:pPr>
              <w:widowControl/>
              <w:spacing w:line="240" w:lineRule="exact"/>
              <w:textAlignment w:val="center"/>
              <w:rPr>
                <w:rFonts w:ascii="宋体" w:hAnsi="宋体" w:cs="宋体"/>
                <w:color w:val="0070C0"/>
                <w:sz w:val="20"/>
                <w:szCs w:val="20"/>
              </w:rPr>
            </w:pPr>
            <w:r>
              <w:rPr>
                <w:rFonts w:ascii="宋体" w:hAnsi="宋体" w:cs="宋体" w:hint="eastAsia"/>
                <w:color w:val="0070C0"/>
                <w:kern w:val="0"/>
                <w:sz w:val="20"/>
                <w:szCs w:val="20"/>
              </w:rPr>
              <w:t>机械操作时看报、听收音机、做零活等</w:t>
            </w:r>
          </w:p>
        </w:tc>
        <w:tc>
          <w:tcPr>
            <w:tcW w:w="2075" w:type="dxa"/>
            <w:shd w:val="clear" w:color="auto" w:fill="auto"/>
            <w:noWrap/>
            <w:vAlign w:val="center"/>
          </w:tcPr>
          <w:p w:rsidR="00ED7901" w:rsidRDefault="00ED7901" w:rsidP="00C817A8">
            <w:pPr>
              <w:widowControl/>
              <w:spacing w:line="240" w:lineRule="exact"/>
              <w:jc w:val="center"/>
              <w:textAlignment w:val="center"/>
              <w:rPr>
                <w:rFonts w:ascii="宋体" w:hAnsi="宋体" w:cs="宋体"/>
                <w:color w:val="0070C0"/>
                <w:sz w:val="20"/>
                <w:szCs w:val="20"/>
              </w:rPr>
            </w:pPr>
            <w:r>
              <w:rPr>
                <w:rFonts w:ascii="宋体" w:hAnsi="宋体" w:cs="宋体" w:hint="eastAsia"/>
                <w:color w:val="0070C0"/>
                <w:kern w:val="0"/>
                <w:sz w:val="20"/>
                <w:szCs w:val="20"/>
              </w:rPr>
              <w:t>200元/次</w:t>
            </w:r>
          </w:p>
        </w:tc>
      </w:tr>
      <w:tr w:rsidR="00ED7901" w:rsidTr="00ED7901">
        <w:trPr>
          <w:trHeight w:val="340"/>
        </w:trPr>
        <w:tc>
          <w:tcPr>
            <w:tcW w:w="811" w:type="dxa"/>
            <w:shd w:val="clear" w:color="auto" w:fill="auto"/>
            <w:noWrap/>
            <w:vAlign w:val="center"/>
          </w:tcPr>
          <w:p w:rsidR="00ED7901" w:rsidRDefault="00ED7901" w:rsidP="00C817A8">
            <w:pPr>
              <w:widowControl/>
              <w:spacing w:line="240" w:lineRule="exact"/>
              <w:jc w:val="center"/>
              <w:textAlignment w:val="center"/>
              <w:rPr>
                <w:rFonts w:ascii="宋体" w:hAnsi="宋体" w:cs="宋体"/>
                <w:color w:val="0070C0"/>
                <w:sz w:val="20"/>
                <w:szCs w:val="20"/>
              </w:rPr>
            </w:pPr>
            <w:r>
              <w:rPr>
                <w:rFonts w:ascii="宋体" w:hAnsi="宋体" w:cs="宋体" w:hint="eastAsia"/>
                <w:color w:val="0070C0"/>
                <w:kern w:val="0"/>
                <w:sz w:val="20"/>
                <w:szCs w:val="20"/>
              </w:rPr>
              <w:t>61</w:t>
            </w:r>
          </w:p>
        </w:tc>
        <w:tc>
          <w:tcPr>
            <w:tcW w:w="6445" w:type="dxa"/>
            <w:shd w:val="clear" w:color="auto" w:fill="auto"/>
            <w:noWrap/>
            <w:vAlign w:val="center"/>
          </w:tcPr>
          <w:p w:rsidR="00ED7901" w:rsidRDefault="00ED7901" w:rsidP="00C817A8">
            <w:pPr>
              <w:widowControl/>
              <w:spacing w:line="240" w:lineRule="exact"/>
              <w:textAlignment w:val="center"/>
              <w:rPr>
                <w:rFonts w:ascii="宋体" w:hAnsi="宋体" w:cs="宋体"/>
                <w:color w:val="0070C0"/>
                <w:sz w:val="20"/>
                <w:szCs w:val="20"/>
              </w:rPr>
            </w:pPr>
            <w:r>
              <w:rPr>
                <w:rFonts w:ascii="宋体" w:hAnsi="宋体" w:cs="宋体" w:hint="eastAsia"/>
                <w:color w:val="0070C0"/>
                <w:kern w:val="0"/>
                <w:sz w:val="20"/>
                <w:szCs w:val="20"/>
              </w:rPr>
              <w:t>机械带病操作而发生事故</w:t>
            </w:r>
          </w:p>
        </w:tc>
        <w:tc>
          <w:tcPr>
            <w:tcW w:w="2075" w:type="dxa"/>
            <w:shd w:val="clear" w:color="auto" w:fill="auto"/>
            <w:noWrap/>
            <w:vAlign w:val="center"/>
          </w:tcPr>
          <w:p w:rsidR="00ED7901" w:rsidRDefault="00ED7901" w:rsidP="00C817A8">
            <w:pPr>
              <w:widowControl/>
              <w:spacing w:line="240" w:lineRule="exact"/>
              <w:jc w:val="center"/>
              <w:textAlignment w:val="center"/>
              <w:rPr>
                <w:rFonts w:ascii="宋体" w:hAnsi="宋体" w:cs="宋体"/>
                <w:color w:val="0070C0"/>
                <w:sz w:val="20"/>
                <w:szCs w:val="20"/>
              </w:rPr>
            </w:pPr>
            <w:r>
              <w:rPr>
                <w:rFonts w:ascii="宋体" w:hAnsi="宋体" w:cs="宋体" w:hint="eastAsia"/>
                <w:color w:val="0070C0"/>
                <w:kern w:val="0"/>
                <w:sz w:val="20"/>
                <w:szCs w:val="20"/>
              </w:rPr>
              <w:t>500元/次</w:t>
            </w:r>
          </w:p>
        </w:tc>
      </w:tr>
      <w:tr w:rsidR="00ED7901" w:rsidTr="00ED7901">
        <w:trPr>
          <w:trHeight w:val="340"/>
        </w:trPr>
        <w:tc>
          <w:tcPr>
            <w:tcW w:w="811" w:type="dxa"/>
            <w:shd w:val="clear" w:color="auto" w:fill="auto"/>
            <w:noWrap/>
            <w:vAlign w:val="center"/>
          </w:tcPr>
          <w:p w:rsidR="00ED7901" w:rsidRDefault="00ED7901" w:rsidP="00C817A8">
            <w:pPr>
              <w:widowControl/>
              <w:spacing w:line="240" w:lineRule="exact"/>
              <w:jc w:val="center"/>
              <w:textAlignment w:val="center"/>
              <w:rPr>
                <w:rFonts w:ascii="宋体" w:hAnsi="宋体" w:cs="宋体"/>
                <w:color w:val="0070C0"/>
                <w:sz w:val="20"/>
                <w:szCs w:val="20"/>
              </w:rPr>
            </w:pPr>
            <w:r>
              <w:rPr>
                <w:rFonts w:ascii="宋体" w:hAnsi="宋体" w:cs="宋体" w:hint="eastAsia"/>
                <w:color w:val="0070C0"/>
                <w:kern w:val="0"/>
                <w:sz w:val="20"/>
                <w:szCs w:val="20"/>
              </w:rPr>
              <w:t>62</w:t>
            </w:r>
          </w:p>
        </w:tc>
        <w:tc>
          <w:tcPr>
            <w:tcW w:w="6445" w:type="dxa"/>
            <w:shd w:val="clear" w:color="auto" w:fill="auto"/>
            <w:noWrap/>
            <w:vAlign w:val="center"/>
          </w:tcPr>
          <w:p w:rsidR="00ED7901" w:rsidRDefault="00ED7901" w:rsidP="00C817A8">
            <w:pPr>
              <w:widowControl/>
              <w:spacing w:line="240" w:lineRule="exact"/>
              <w:textAlignment w:val="center"/>
              <w:rPr>
                <w:rFonts w:ascii="宋体" w:hAnsi="宋体" w:cs="宋体"/>
                <w:color w:val="0070C0"/>
                <w:sz w:val="20"/>
                <w:szCs w:val="20"/>
              </w:rPr>
            </w:pPr>
            <w:r>
              <w:rPr>
                <w:rFonts w:ascii="宋体" w:hAnsi="宋体" w:cs="宋体" w:hint="eastAsia"/>
                <w:color w:val="0070C0"/>
                <w:kern w:val="0"/>
                <w:sz w:val="20"/>
                <w:szCs w:val="20"/>
              </w:rPr>
              <w:t>对有隐患的施工机械操作人员离开后未采取安全防护或提醒措施</w:t>
            </w:r>
          </w:p>
        </w:tc>
        <w:tc>
          <w:tcPr>
            <w:tcW w:w="2075" w:type="dxa"/>
            <w:shd w:val="clear" w:color="auto" w:fill="auto"/>
            <w:noWrap/>
            <w:vAlign w:val="center"/>
          </w:tcPr>
          <w:p w:rsidR="00ED7901" w:rsidRDefault="00ED7901" w:rsidP="00C817A8">
            <w:pPr>
              <w:widowControl/>
              <w:spacing w:line="240" w:lineRule="exact"/>
              <w:jc w:val="center"/>
              <w:textAlignment w:val="center"/>
              <w:rPr>
                <w:rFonts w:ascii="宋体" w:hAnsi="宋体" w:cs="宋体"/>
                <w:color w:val="0070C0"/>
                <w:sz w:val="20"/>
                <w:szCs w:val="20"/>
              </w:rPr>
            </w:pPr>
            <w:r>
              <w:rPr>
                <w:rFonts w:ascii="宋体" w:hAnsi="宋体" w:cs="宋体" w:hint="eastAsia"/>
                <w:color w:val="0070C0"/>
                <w:kern w:val="0"/>
                <w:sz w:val="20"/>
                <w:szCs w:val="20"/>
              </w:rPr>
              <w:t>200元/次</w:t>
            </w:r>
          </w:p>
        </w:tc>
      </w:tr>
      <w:tr w:rsidR="00ED7901" w:rsidTr="00ED7901">
        <w:trPr>
          <w:trHeight w:val="340"/>
        </w:trPr>
        <w:tc>
          <w:tcPr>
            <w:tcW w:w="811" w:type="dxa"/>
            <w:shd w:val="clear" w:color="auto" w:fill="auto"/>
            <w:noWrap/>
            <w:vAlign w:val="center"/>
          </w:tcPr>
          <w:p w:rsidR="00ED7901" w:rsidRDefault="00ED7901" w:rsidP="00C817A8">
            <w:pPr>
              <w:widowControl/>
              <w:spacing w:line="240" w:lineRule="exact"/>
              <w:jc w:val="center"/>
              <w:textAlignment w:val="center"/>
              <w:rPr>
                <w:rFonts w:ascii="宋体" w:hAnsi="宋体" w:cs="宋体"/>
                <w:color w:val="0070C0"/>
                <w:sz w:val="20"/>
                <w:szCs w:val="20"/>
              </w:rPr>
            </w:pPr>
            <w:r>
              <w:rPr>
                <w:rFonts w:ascii="宋体" w:hAnsi="宋体" w:cs="宋体" w:hint="eastAsia"/>
                <w:color w:val="0070C0"/>
                <w:kern w:val="0"/>
                <w:sz w:val="20"/>
                <w:szCs w:val="20"/>
              </w:rPr>
              <w:t>63</w:t>
            </w:r>
          </w:p>
        </w:tc>
        <w:tc>
          <w:tcPr>
            <w:tcW w:w="6445" w:type="dxa"/>
            <w:shd w:val="clear" w:color="auto" w:fill="auto"/>
            <w:noWrap/>
            <w:vAlign w:val="center"/>
          </w:tcPr>
          <w:p w:rsidR="00ED7901" w:rsidRDefault="00ED7901" w:rsidP="00C817A8">
            <w:pPr>
              <w:widowControl/>
              <w:spacing w:line="240" w:lineRule="exact"/>
              <w:textAlignment w:val="center"/>
              <w:rPr>
                <w:rFonts w:ascii="宋体" w:hAnsi="宋体" w:cs="宋体"/>
                <w:color w:val="0070C0"/>
                <w:sz w:val="20"/>
                <w:szCs w:val="20"/>
              </w:rPr>
            </w:pPr>
            <w:r>
              <w:rPr>
                <w:rFonts w:ascii="宋体" w:hAnsi="宋体" w:cs="宋体" w:hint="eastAsia"/>
                <w:color w:val="0070C0"/>
                <w:kern w:val="0"/>
                <w:sz w:val="20"/>
                <w:szCs w:val="20"/>
              </w:rPr>
              <w:t>私烧电炉违反电业局规定（每只）</w:t>
            </w:r>
          </w:p>
        </w:tc>
        <w:tc>
          <w:tcPr>
            <w:tcW w:w="2075" w:type="dxa"/>
            <w:shd w:val="clear" w:color="auto" w:fill="auto"/>
            <w:noWrap/>
            <w:vAlign w:val="center"/>
          </w:tcPr>
          <w:p w:rsidR="00ED7901" w:rsidRDefault="00ED7901" w:rsidP="00C817A8">
            <w:pPr>
              <w:widowControl/>
              <w:spacing w:line="240" w:lineRule="exact"/>
              <w:jc w:val="center"/>
              <w:textAlignment w:val="center"/>
              <w:rPr>
                <w:rFonts w:ascii="宋体" w:hAnsi="宋体" w:cs="宋体"/>
                <w:color w:val="0070C0"/>
                <w:sz w:val="20"/>
                <w:szCs w:val="20"/>
              </w:rPr>
            </w:pPr>
            <w:r>
              <w:rPr>
                <w:rFonts w:ascii="宋体" w:hAnsi="宋体" w:cs="宋体" w:hint="eastAsia"/>
                <w:color w:val="0070C0"/>
                <w:kern w:val="0"/>
                <w:sz w:val="20"/>
                <w:szCs w:val="20"/>
              </w:rPr>
              <w:t>1000元/次</w:t>
            </w:r>
          </w:p>
        </w:tc>
      </w:tr>
      <w:tr w:rsidR="00ED7901" w:rsidTr="00ED7901">
        <w:trPr>
          <w:trHeight w:val="340"/>
        </w:trPr>
        <w:tc>
          <w:tcPr>
            <w:tcW w:w="811" w:type="dxa"/>
            <w:shd w:val="clear" w:color="auto" w:fill="auto"/>
            <w:noWrap/>
            <w:vAlign w:val="center"/>
          </w:tcPr>
          <w:p w:rsidR="00ED7901" w:rsidRDefault="00ED7901" w:rsidP="00C817A8">
            <w:pPr>
              <w:widowControl/>
              <w:spacing w:line="240" w:lineRule="exact"/>
              <w:jc w:val="center"/>
              <w:textAlignment w:val="center"/>
              <w:rPr>
                <w:rFonts w:ascii="宋体" w:hAnsi="宋体" w:cs="宋体"/>
                <w:color w:val="0070C0"/>
                <w:sz w:val="20"/>
                <w:szCs w:val="20"/>
              </w:rPr>
            </w:pPr>
            <w:r>
              <w:rPr>
                <w:rFonts w:ascii="宋体" w:hAnsi="宋体" w:cs="宋体" w:hint="eastAsia"/>
                <w:color w:val="0070C0"/>
                <w:kern w:val="0"/>
                <w:sz w:val="20"/>
                <w:szCs w:val="20"/>
              </w:rPr>
              <w:t>64</w:t>
            </w:r>
          </w:p>
        </w:tc>
        <w:tc>
          <w:tcPr>
            <w:tcW w:w="6445" w:type="dxa"/>
            <w:shd w:val="clear" w:color="auto" w:fill="auto"/>
            <w:noWrap/>
            <w:vAlign w:val="center"/>
          </w:tcPr>
          <w:p w:rsidR="00ED7901" w:rsidRDefault="00ED7901" w:rsidP="00C817A8">
            <w:pPr>
              <w:widowControl/>
              <w:spacing w:line="240" w:lineRule="exact"/>
              <w:textAlignment w:val="center"/>
              <w:rPr>
                <w:rFonts w:ascii="宋体" w:hAnsi="宋体" w:cs="宋体"/>
                <w:color w:val="0070C0"/>
                <w:sz w:val="20"/>
                <w:szCs w:val="20"/>
              </w:rPr>
            </w:pPr>
            <w:r>
              <w:rPr>
                <w:rFonts w:ascii="宋体" w:hAnsi="宋体" w:cs="宋体" w:hint="eastAsia"/>
                <w:color w:val="0070C0"/>
                <w:kern w:val="0"/>
                <w:sz w:val="20"/>
                <w:szCs w:val="20"/>
              </w:rPr>
              <w:t>电焊工违反“十不烧”起重机械工违反“十不吊”</w:t>
            </w:r>
          </w:p>
        </w:tc>
        <w:tc>
          <w:tcPr>
            <w:tcW w:w="2075" w:type="dxa"/>
            <w:shd w:val="clear" w:color="auto" w:fill="auto"/>
            <w:noWrap/>
            <w:vAlign w:val="center"/>
          </w:tcPr>
          <w:p w:rsidR="00ED7901" w:rsidRDefault="00ED7901" w:rsidP="00C817A8">
            <w:pPr>
              <w:widowControl/>
              <w:spacing w:line="240" w:lineRule="exact"/>
              <w:jc w:val="center"/>
              <w:textAlignment w:val="center"/>
              <w:rPr>
                <w:rFonts w:ascii="宋体" w:hAnsi="宋体" w:cs="宋体"/>
                <w:color w:val="0070C0"/>
                <w:sz w:val="20"/>
                <w:szCs w:val="20"/>
              </w:rPr>
            </w:pPr>
            <w:r>
              <w:rPr>
                <w:rFonts w:ascii="宋体" w:hAnsi="宋体" w:cs="宋体" w:hint="eastAsia"/>
                <w:color w:val="0070C0"/>
                <w:kern w:val="0"/>
                <w:sz w:val="20"/>
                <w:szCs w:val="20"/>
              </w:rPr>
              <w:t>200元/次</w:t>
            </w:r>
          </w:p>
        </w:tc>
      </w:tr>
      <w:tr w:rsidR="00ED7901" w:rsidTr="00ED7901">
        <w:trPr>
          <w:trHeight w:val="340"/>
        </w:trPr>
        <w:tc>
          <w:tcPr>
            <w:tcW w:w="811" w:type="dxa"/>
            <w:shd w:val="clear" w:color="auto" w:fill="auto"/>
            <w:noWrap/>
            <w:vAlign w:val="center"/>
          </w:tcPr>
          <w:p w:rsidR="00ED7901" w:rsidRDefault="00ED7901" w:rsidP="00C817A8">
            <w:pPr>
              <w:widowControl/>
              <w:spacing w:line="240" w:lineRule="exact"/>
              <w:jc w:val="center"/>
              <w:textAlignment w:val="center"/>
              <w:rPr>
                <w:rFonts w:ascii="宋体" w:hAnsi="宋体" w:cs="宋体"/>
                <w:color w:val="0070C0"/>
                <w:sz w:val="20"/>
                <w:szCs w:val="20"/>
              </w:rPr>
            </w:pPr>
            <w:r>
              <w:rPr>
                <w:rFonts w:ascii="宋体" w:hAnsi="宋体" w:cs="宋体" w:hint="eastAsia"/>
                <w:color w:val="0070C0"/>
                <w:kern w:val="0"/>
                <w:sz w:val="20"/>
                <w:szCs w:val="20"/>
              </w:rPr>
              <w:t>65</w:t>
            </w:r>
          </w:p>
        </w:tc>
        <w:tc>
          <w:tcPr>
            <w:tcW w:w="6445" w:type="dxa"/>
            <w:shd w:val="clear" w:color="auto" w:fill="auto"/>
            <w:noWrap/>
            <w:vAlign w:val="center"/>
          </w:tcPr>
          <w:p w:rsidR="00ED7901" w:rsidRDefault="00ED7901" w:rsidP="00C817A8">
            <w:pPr>
              <w:widowControl/>
              <w:spacing w:line="240" w:lineRule="exact"/>
              <w:textAlignment w:val="center"/>
              <w:rPr>
                <w:rFonts w:ascii="宋体" w:hAnsi="宋体" w:cs="宋体"/>
                <w:color w:val="0070C0"/>
                <w:sz w:val="20"/>
                <w:szCs w:val="20"/>
              </w:rPr>
            </w:pPr>
            <w:r>
              <w:rPr>
                <w:rFonts w:ascii="宋体" w:hAnsi="宋体" w:cs="宋体" w:hint="eastAsia"/>
                <w:color w:val="0070C0"/>
                <w:kern w:val="0"/>
                <w:sz w:val="20"/>
                <w:szCs w:val="20"/>
              </w:rPr>
              <w:t>阻扰安全人员正常工作及有打骂、报复行为</w:t>
            </w:r>
          </w:p>
        </w:tc>
        <w:tc>
          <w:tcPr>
            <w:tcW w:w="2075" w:type="dxa"/>
            <w:shd w:val="clear" w:color="auto" w:fill="auto"/>
            <w:noWrap/>
            <w:vAlign w:val="center"/>
          </w:tcPr>
          <w:p w:rsidR="00ED7901" w:rsidRDefault="00ED7901" w:rsidP="00C817A8">
            <w:pPr>
              <w:widowControl/>
              <w:spacing w:line="240" w:lineRule="exact"/>
              <w:jc w:val="center"/>
              <w:textAlignment w:val="center"/>
              <w:rPr>
                <w:rFonts w:ascii="宋体" w:hAnsi="宋体" w:cs="宋体"/>
                <w:color w:val="0070C0"/>
                <w:sz w:val="20"/>
                <w:szCs w:val="20"/>
              </w:rPr>
            </w:pPr>
            <w:r>
              <w:rPr>
                <w:rFonts w:ascii="宋体" w:hAnsi="宋体" w:cs="宋体" w:hint="eastAsia"/>
                <w:color w:val="0070C0"/>
                <w:kern w:val="0"/>
                <w:sz w:val="20"/>
                <w:szCs w:val="20"/>
              </w:rPr>
              <w:t>200元/次</w:t>
            </w:r>
          </w:p>
        </w:tc>
      </w:tr>
      <w:tr w:rsidR="00ED7901" w:rsidTr="00ED7901">
        <w:trPr>
          <w:trHeight w:val="340"/>
        </w:trPr>
        <w:tc>
          <w:tcPr>
            <w:tcW w:w="811" w:type="dxa"/>
            <w:shd w:val="clear" w:color="auto" w:fill="auto"/>
            <w:noWrap/>
            <w:vAlign w:val="center"/>
          </w:tcPr>
          <w:p w:rsidR="00ED7901" w:rsidRDefault="00ED7901" w:rsidP="00C817A8">
            <w:pPr>
              <w:widowControl/>
              <w:spacing w:line="240" w:lineRule="exact"/>
              <w:jc w:val="center"/>
              <w:textAlignment w:val="center"/>
              <w:rPr>
                <w:rFonts w:ascii="宋体" w:hAnsi="宋体" w:cs="宋体"/>
                <w:color w:val="0070C0"/>
                <w:sz w:val="20"/>
                <w:szCs w:val="20"/>
              </w:rPr>
            </w:pPr>
            <w:r>
              <w:rPr>
                <w:rFonts w:ascii="宋体" w:hAnsi="宋体" w:cs="宋体" w:hint="eastAsia"/>
                <w:color w:val="0070C0"/>
                <w:kern w:val="0"/>
                <w:sz w:val="20"/>
                <w:szCs w:val="20"/>
              </w:rPr>
              <w:t>66</w:t>
            </w:r>
          </w:p>
        </w:tc>
        <w:tc>
          <w:tcPr>
            <w:tcW w:w="6445" w:type="dxa"/>
            <w:shd w:val="clear" w:color="auto" w:fill="auto"/>
            <w:noWrap/>
            <w:vAlign w:val="center"/>
          </w:tcPr>
          <w:p w:rsidR="00ED7901" w:rsidRDefault="00ED7901" w:rsidP="00C817A8">
            <w:pPr>
              <w:widowControl/>
              <w:spacing w:line="240" w:lineRule="exact"/>
              <w:textAlignment w:val="center"/>
              <w:rPr>
                <w:rFonts w:ascii="宋体" w:hAnsi="宋体" w:cs="宋体"/>
                <w:color w:val="0070C0"/>
                <w:sz w:val="20"/>
                <w:szCs w:val="20"/>
              </w:rPr>
            </w:pPr>
            <w:r>
              <w:rPr>
                <w:rFonts w:ascii="宋体" w:hAnsi="宋体" w:cs="宋体" w:hint="eastAsia"/>
                <w:color w:val="0070C0"/>
                <w:kern w:val="0"/>
                <w:sz w:val="20"/>
                <w:szCs w:val="20"/>
              </w:rPr>
              <w:t>围攻、威胁恐吓、辱骂及殴打甲方管理人员、监理、业主管理人员</w:t>
            </w:r>
          </w:p>
        </w:tc>
        <w:tc>
          <w:tcPr>
            <w:tcW w:w="2075" w:type="dxa"/>
            <w:shd w:val="clear" w:color="auto" w:fill="auto"/>
            <w:noWrap/>
            <w:vAlign w:val="center"/>
          </w:tcPr>
          <w:p w:rsidR="00ED7901" w:rsidRDefault="00ED7901" w:rsidP="00C817A8">
            <w:pPr>
              <w:widowControl/>
              <w:spacing w:line="240" w:lineRule="exact"/>
              <w:jc w:val="center"/>
              <w:textAlignment w:val="center"/>
              <w:rPr>
                <w:rFonts w:ascii="宋体" w:hAnsi="宋体" w:cs="宋体"/>
                <w:color w:val="0070C0"/>
                <w:sz w:val="20"/>
                <w:szCs w:val="20"/>
              </w:rPr>
            </w:pPr>
            <w:r>
              <w:rPr>
                <w:rFonts w:ascii="宋体" w:hAnsi="宋体" w:cs="宋体" w:hint="eastAsia"/>
                <w:color w:val="0070C0"/>
                <w:kern w:val="0"/>
                <w:sz w:val="20"/>
                <w:szCs w:val="20"/>
              </w:rPr>
              <w:t>10000元/次，严重可开除</w:t>
            </w:r>
          </w:p>
        </w:tc>
      </w:tr>
      <w:tr w:rsidR="00ED7901" w:rsidTr="00ED7901">
        <w:trPr>
          <w:trHeight w:val="340"/>
        </w:trPr>
        <w:tc>
          <w:tcPr>
            <w:tcW w:w="811" w:type="dxa"/>
            <w:shd w:val="clear" w:color="auto" w:fill="auto"/>
            <w:noWrap/>
            <w:vAlign w:val="center"/>
          </w:tcPr>
          <w:p w:rsidR="00ED7901" w:rsidRDefault="00ED7901" w:rsidP="00C817A8">
            <w:pPr>
              <w:widowControl/>
              <w:spacing w:line="240" w:lineRule="exact"/>
              <w:jc w:val="center"/>
              <w:textAlignment w:val="center"/>
              <w:rPr>
                <w:rFonts w:ascii="宋体" w:hAnsi="宋体" w:cs="宋体"/>
                <w:color w:val="0070C0"/>
                <w:sz w:val="20"/>
                <w:szCs w:val="20"/>
              </w:rPr>
            </w:pPr>
            <w:r>
              <w:rPr>
                <w:rFonts w:ascii="宋体" w:hAnsi="宋体" w:cs="宋体" w:hint="eastAsia"/>
                <w:color w:val="0070C0"/>
                <w:kern w:val="0"/>
                <w:sz w:val="20"/>
                <w:szCs w:val="20"/>
              </w:rPr>
              <w:t>67</w:t>
            </w:r>
          </w:p>
        </w:tc>
        <w:tc>
          <w:tcPr>
            <w:tcW w:w="6445" w:type="dxa"/>
            <w:shd w:val="clear" w:color="auto" w:fill="auto"/>
            <w:noWrap/>
            <w:vAlign w:val="center"/>
          </w:tcPr>
          <w:p w:rsidR="00ED7901" w:rsidRDefault="00ED7901" w:rsidP="00C817A8">
            <w:pPr>
              <w:widowControl/>
              <w:spacing w:line="240" w:lineRule="exact"/>
              <w:textAlignment w:val="center"/>
              <w:rPr>
                <w:rFonts w:ascii="宋体" w:hAnsi="宋体" w:cs="宋体"/>
                <w:color w:val="0070C0"/>
                <w:sz w:val="20"/>
                <w:szCs w:val="20"/>
              </w:rPr>
            </w:pPr>
            <w:r>
              <w:rPr>
                <w:rFonts w:ascii="宋体" w:hAnsi="宋体" w:cs="宋体" w:hint="eastAsia"/>
                <w:color w:val="0070C0"/>
                <w:kern w:val="0"/>
                <w:sz w:val="20"/>
                <w:szCs w:val="20"/>
              </w:rPr>
              <w:t>施工中电线电缆乱搭乱牵</w:t>
            </w:r>
          </w:p>
        </w:tc>
        <w:tc>
          <w:tcPr>
            <w:tcW w:w="2075" w:type="dxa"/>
            <w:shd w:val="clear" w:color="auto" w:fill="auto"/>
            <w:noWrap/>
            <w:vAlign w:val="center"/>
          </w:tcPr>
          <w:p w:rsidR="00ED7901" w:rsidRDefault="00ED7901" w:rsidP="00C817A8">
            <w:pPr>
              <w:widowControl/>
              <w:spacing w:line="240" w:lineRule="exact"/>
              <w:jc w:val="center"/>
              <w:textAlignment w:val="center"/>
              <w:rPr>
                <w:rFonts w:ascii="宋体" w:hAnsi="宋体" w:cs="宋体"/>
                <w:color w:val="0070C0"/>
                <w:sz w:val="20"/>
                <w:szCs w:val="20"/>
              </w:rPr>
            </w:pPr>
            <w:r>
              <w:rPr>
                <w:rFonts w:ascii="宋体" w:hAnsi="宋体" w:cs="宋体" w:hint="eastAsia"/>
                <w:color w:val="0070C0"/>
                <w:kern w:val="0"/>
                <w:sz w:val="20"/>
                <w:szCs w:val="20"/>
              </w:rPr>
              <w:t>500元/次</w:t>
            </w:r>
          </w:p>
        </w:tc>
      </w:tr>
      <w:tr w:rsidR="00ED7901" w:rsidTr="00ED7901">
        <w:trPr>
          <w:trHeight w:val="340"/>
        </w:trPr>
        <w:tc>
          <w:tcPr>
            <w:tcW w:w="811" w:type="dxa"/>
            <w:shd w:val="clear" w:color="auto" w:fill="auto"/>
            <w:noWrap/>
            <w:vAlign w:val="center"/>
          </w:tcPr>
          <w:p w:rsidR="00ED7901" w:rsidRDefault="00ED7901" w:rsidP="00C817A8">
            <w:pPr>
              <w:widowControl/>
              <w:spacing w:line="240" w:lineRule="exact"/>
              <w:jc w:val="center"/>
              <w:textAlignment w:val="center"/>
              <w:rPr>
                <w:rFonts w:ascii="宋体" w:hAnsi="宋体" w:cs="宋体"/>
                <w:color w:val="0070C0"/>
                <w:sz w:val="20"/>
                <w:szCs w:val="20"/>
              </w:rPr>
            </w:pPr>
            <w:r>
              <w:rPr>
                <w:rFonts w:ascii="宋体" w:hAnsi="宋体" w:cs="宋体" w:hint="eastAsia"/>
                <w:color w:val="0070C0"/>
                <w:kern w:val="0"/>
                <w:sz w:val="20"/>
                <w:szCs w:val="20"/>
              </w:rPr>
              <w:t>68</w:t>
            </w:r>
          </w:p>
        </w:tc>
        <w:tc>
          <w:tcPr>
            <w:tcW w:w="6445" w:type="dxa"/>
            <w:shd w:val="clear" w:color="auto" w:fill="auto"/>
            <w:noWrap/>
            <w:vAlign w:val="center"/>
          </w:tcPr>
          <w:p w:rsidR="00ED7901" w:rsidRDefault="00ED7901" w:rsidP="00C817A8">
            <w:pPr>
              <w:widowControl/>
              <w:spacing w:line="240" w:lineRule="exact"/>
              <w:textAlignment w:val="center"/>
              <w:rPr>
                <w:rFonts w:ascii="宋体" w:hAnsi="宋体" w:cs="宋体"/>
                <w:color w:val="0070C0"/>
                <w:sz w:val="20"/>
                <w:szCs w:val="20"/>
              </w:rPr>
            </w:pPr>
            <w:r>
              <w:rPr>
                <w:rFonts w:ascii="宋体" w:hAnsi="宋体" w:cs="宋体" w:hint="eastAsia"/>
                <w:color w:val="0070C0"/>
                <w:kern w:val="0"/>
                <w:sz w:val="20"/>
                <w:szCs w:val="20"/>
              </w:rPr>
              <w:t>施工中临电装置未安装漏点保护器或无专人看守</w:t>
            </w:r>
          </w:p>
        </w:tc>
        <w:tc>
          <w:tcPr>
            <w:tcW w:w="2075" w:type="dxa"/>
            <w:shd w:val="clear" w:color="auto" w:fill="auto"/>
            <w:noWrap/>
            <w:vAlign w:val="center"/>
          </w:tcPr>
          <w:p w:rsidR="00ED7901" w:rsidRDefault="00ED7901" w:rsidP="00C817A8">
            <w:pPr>
              <w:widowControl/>
              <w:spacing w:line="240" w:lineRule="exact"/>
              <w:jc w:val="center"/>
              <w:textAlignment w:val="center"/>
              <w:rPr>
                <w:rFonts w:ascii="宋体" w:hAnsi="宋体" w:cs="宋体"/>
                <w:color w:val="0070C0"/>
                <w:sz w:val="20"/>
                <w:szCs w:val="20"/>
              </w:rPr>
            </w:pPr>
            <w:r>
              <w:rPr>
                <w:rFonts w:ascii="宋体" w:hAnsi="宋体" w:cs="宋体" w:hint="eastAsia"/>
                <w:color w:val="0070C0"/>
                <w:kern w:val="0"/>
                <w:sz w:val="20"/>
                <w:szCs w:val="20"/>
              </w:rPr>
              <w:t>500元/次</w:t>
            </w:r>
          </w:p>
        </w:tc>
      </w:tr>
      <w:tr w:rsidR="00ED7901" w:rsidTr="00ED7901">
        <w:trPr>
          <w:trHeight w:val="340"/>
        </w:trPr>
        <w:tc>
          <w:tcPr>
            <w:tcW w:w="811" w:type="dxa"/>
            <w:shd w:val="clear" w:color="auto" w:fill="auto"/>
            <w:noWrap/>
            <w:vAlign w:val="center"/>
          </w:tcPr>
          <w:p w:rsidR="00ED7901" w:rsidRDefault="00ED7901" w:rsidP="00C817A8">
            <w:pPr>
              <w:widowControl/>
              <w:spacing w:line="240" w:lineRule="exact"/>
              <w:jc w:val="center"/>
              <w:textAlignment w:val="center"/>
              <w:rPr>
                <w:rFonts w:ascii="宋体" w:hAnsi="宋体" w:cs="宋体"/>
                <w:color w:val="0070C0"/>
                <w:sz w:val="20"/>
                <w:szCs w:val="20"/>
              </w:rPr>
            </w:pPr>
            <w:r>
              <w:rPr>
                <w:rFonts w:ascii="宋体" w:hAnsi="宋体" w:cs="宋体" w:hint="eastAsia"/>
                <w:color w:val="0070C0"/>
                <w:kern w:val="0"/>
                <w:sz w:val="20"/>
                <w:szCs w:val="20"/>
              </w:rPr>
              <w:t>69</w:t>
            </w:r>
          </w:p>
        </w:tc>
        <w:tc>
          <w:tcPr>
            <w:tcW w:w="6445" w:type="dxa"/>
            <w:shd w:val="clear" w:color="auto" w:fill="auto"/>
            <w:noWrap/>
            <w:vAlign w:val="center"/>
          </w:tcPr>
          <w:p w:rsidR="00ED7901" w:rsidRDefault="00ED7901" w:rsidP="00C817A8">
            <w:pPr>
              <w:widowControl/>
              <w:spacing w:line="240" w:lineRule="exact"/>
              <w:textAlignment w:val="center"/>
              <w:rPr>
                <w:rFonts w:ascii="宋体" w:hAnsi="宋体" w:cs="宋体"/>
                <w:color w:val="0070C0"/>
                <w:sz w:val="20"/>
                <w:szCs w:val="20"/>
              </w:rPr>
            </w:pPr>
            <w:r>
              <w:rPr>
                <w:rFonts w:ascii="宋体" w:hAnsi="宋体" w:cs="宋体" w:hint="eastAsia"/>
                <w:color w:val="0070C0"/>
                <w:kern w:val="0"/>
                <w:sz w:val="20"/>
                <w:szCs w:val="20"/>
              </w:rPr>
              <w:t>擅自移动或破坏现场消防设施</w:t>
            </w:r>
          </w:p>
        </w:tc>
        <w:tc>
          <w:tcPr>
            <w:tcW w:w="2075" w:type="dxa"/>
            <w:shd w:val="clear" w:color="auto" w:fill="auto"/>
            <w:noWrap/>
            <w:vAlign w:val="center"/>
          </w:tcPr>
          <w:p w:rsidR="00ED7901" w:rsidRDefault="00ED7901" w:rsidP="00C817A8">
            <w:pPr>
              <w:widowControl/>
              <w:spacing w:line="240" w:lineRule="exact"/>
              <w:jc w:val="center"/>
              <w:textAlignment w:val="center"/>
              <w:rPr>
                <w:rFonts w:ascii="宋体" w:hAnsi="宋体" w:cs="宋体"/>
                <w:color w:val="0070C0"/>
                <w:sz w:val="20"/>
                <w:szCs w:val="20"/>
              </w:rPr>
            </w:pPr>
            <w:r>
              <w:rPr>
                <w:rFonts w:ascii="宋体" w:hAnsi="宋体" w:cs="宋体" w:hint="eastAsia"/>
                <w:color w:val="0070C0"/>
                <w:kern w:val="0"/>
                <w:sz w:val="20"/>
                <w:szCs w:val="20"/>
              </w:rPr>
              <w:t>500元/次</w:t>
            </w:r>
          </w:p>
        </w:tc>
      </w:tr>
      <w:tr w:rsidR="00ED7901" w:rsidTr="00ED7901">
        <w:trPr>
          <w:trHeight w:val="340"/>
        </w:trPr>
        <w:tc>
          <w:tcPr>
            <w:tcW w:w="811" w:type="dxa"/>
            <w:shd w:val="clear" w:color="auto" w:fill="auto"/>
            <w:noWrap/>
            <w:vAlign w:val="center"/>
          </w:tcPr>
          <w:p w:rsidR="00ED7901" w:rsidRDefault="00ED7901" w:rsidP="00C817A8">
            <w:pPr>
              <w:widowControl/>
              <w:spacing w:line="240" w:lineRule="exact"/>
              <w:jc w:val="center"/>
              <w:textAlignment w:val="center"/>
              <w:rPr>
                <w:rFonts w:ascii="宋体" w:hAnsi="宋体" w:cs="宋体"/>
                <w:color w:val="0070C0"/>
                <w:sz w:val="20"/>
                <w:szCs w:val="20"/>
              </w:rPr>
            </w:pPr>
            <w:r>
              <w:rPr>
                <w:rFonts w:ascii="宋体" w:hAnsi="宋体" w:cs="宋体" w:hint="eastAsia"/>
                <w:color w:val="0070C0"/>
                <w:kern w:val="0"/>
                <w:sz w:val="20"/>
                <w:szCs w:val="20"/>
              </w:rPr>
              <w:t>70</w:t>
            </w:r>
          </w:p>
        </w:tc>
        <w:tc>
          <w:tcPr>
            <w:tcW w:w="6445" w:type="dxa"/>
            <w:shd w:val="clear" w:color="auto" w:fill="auto"/>
            <w:noWrap/>
            <w:vAlign w:val="center"/>
          </w:tcPr>
          <w:p w:rsidR="00ED7901" w:rsidRDefault="00ED7901" w:rsidP="00C817A8">
            <w:pPr>
              <w:widowControl/>
              <w:spacing w:line="240" w:lineRule="exact"/>
              <w:textAlignment w:val="center"/>
              <w:rPr>
                <w:rFonts w:ascii="宋体" w:hAnsi="宋体" w:cs="宋体"/>
                <w:color w:val="0070C0"/>
                <w:sz w:val="20"/>
                <w:szCs w:val="20"/>
              </w:rPr>
            </w:pPr>
            <w:r>
              <w:rPr>
                <w:rFonts w:ascii="宋体" w:hAnsi="宋体" w:cs="宋体" w:hint="eastAsia"/>
                <w:color w:val="0070C0"/>
                <w:kern w:val="0"/>
                <w:sz w:val="20"/>
                <w:szCs w:val="20"/>
              </w:rPr>
              <w:t>擅自将消防水带当临时水管使用</w:t>
            </w:r>
          </w:p>
        </w:tc>
        <w:tc>
          <w:tcPr>
            <w:tcW w:w="2075" w:type="dxa"/>
            <w:shd w:val="clear" w:color="auto" w:fill="auto"/>
            <w:noWrap/>
            <w:vAlign w:val="center"/>
          </w:tcPr>
          <w:p w:rsidR="00ED7901" w:rsidRDefault="00ED7901" w:rsidP="00C817A8">
            <w:pPr>
              <w:widowControl/>
              <w:spacing w:line="240" w:lineRule="exact"/>
              <w:jc w:val="center"/>
              <w:textAlignment w:val="center"/>
              <w:rPr>
                <w:rFonts w:ascii="宋体" w:hAnsi="宋体" w:cs="宋体"/>
                <w:color w:val="0070C0"/>
                <w:sz w:val="20"/>
                <w:szCs w:val="20"/>
              </w:rPr>
            </w:pPr>
            <w:r>
              <w:rPr>
                <w:rFonts w:ascii="宋体" w:hAnsi="宋体" w:cs="宋体" w:hint="eastAsia"/>
                <w:color w:val="0070C0"/>
                <w:kern w:val="0"/>
                <w:sz w:val="20"/>
                <w:szCs w:val="20"/>
              </w:rPr>
              <w:t>500元/次</w:t>
            </w:r>
          </w:p>
        </w:tc>
      </w:tr>
      <w:tr w:rsidR="00ED7901" w:rsidTr="00ED7901">
        <w:trPr>
          <w:trHeight w:val="340"/>
        </w:trPr>
        <w:tc>
          <w:tcPr>
            <w:tcW w:w="811" w:type="dxa"/>
            <w:shd w:val="clear" w:color="auto" w:fill="auto"/>
            <w:noWrap/>
            <w:vAlign w:val="center"/>
          </w:tcPr>
          <w:p w:rsidR="00ED7901" w:rsidRDefault="00ED7901" w:rsidP="00C817A8">
            <w:pPr>
              <w:widowControl/>
              <w:spacing w:line="240" w:lineRule="exact"/>
              <w:jc w:val="center"/>
              <w:textAlignment w:val="center"/>
              <w:rPr>
                <w:rFonts w:ascii="宋体" w:hAnsi="宋体" w:cs="宋体"/>
                <w:color w:val="0070C0"/>
                <w:sz w:val="20"/>
                <w:szCs w:val="20"/>
              </w:rPr>
            </w:pPr>
            <w:r>
              <w:rPr>
                <w:rFonts w:ascii="宋体" w:hAnsi="宋体" w:cs="宋体" w:hint="eastAsia"/>
                <w:color w:val="0070C0"/>
                <w:kern w:val="0"/>
                <w:sz w:val="20"/>
                <w:szCs w:val="20"/>
              </w:rPr>
              <w:t>71</w:t>
            </w:r>
          </w:p>
        </w:tc>
        <w:tc>
          <w:tcPr>
            <w:tcW w:w="6445" w:type="dxa"/>
            <w:shd w:val="clear" w:color="auto" w:fill="auto"/>
            <w:noWrap/>
            <w:vAlign w:val="center"/>
          </w:tcPr>
          <w:p w:rsidR="00ED7901" w:rsidRDefault="00ED7901" w:rsidP="00C817A8">
            <w:pPr>
              <w:widowControl/>
              <w:spacing w:line="240" w:lineRule="exact"/>
              <w:textAlignment w:val="center"/>
              <w:rPr>
                <w:rFonts w:ascii="宋体" w:hAnsi="宋体" w:cs="宋体"/>
                <w:color w:val="0070C0"/>
                <w:sz w:val="20"/>
                <w:szCs w:val="20"/>
              </w:rPr>
            </w:pPr>
            <w:r>
              <w:rPr>
                <w:rFonts w:ascii="宋体" w:hAnsi="宋体" w:cs="宋体" w:hint="eastAsia"/>
                <w:color w:val="0070C0"/>
                <w:kern w:val="0"/>
                <w:sz w:val="20"/>
                <w:szCs w:val="20"/>
              </w:rPr>
              <w:t>特殊工种未佩戴专业防护装备进入作业的（如电工、焊工进入作业区域为未穿符合国家标准的绝缘鞋等）</w:t>
            </w:r>
          </w:p>
        </w:tc>
        <w:tc>
          <w:tcPr>
            <w:tcW w:w="2075" w:type="dxa"/>
            <w:shd w:val="clear" w:color="auto" w:fill="auto"/>
            <w:noWrap/>
            <w:vAlign w:val="center"/>
          </w:tcPr>
          <w:p w:rsidR="00ED7901" w:rsidRDefault="00ED7901" w:rsidP="00C817A8">
            <w:pPr>
              <w:widowControl/>
              <w:spacing w:line="240" w:lineRule="exact"/>
              <w:jc w:val="center"/>
              <w:textAlignment w:val="center"/>
              <w:rPr>
                <w:rFonts w:ascii="宋体" w:hAnsi="宋体" w:cs="宋体"/>
                <w:color w:val="0070C0"/>
                <w:sz w:val="20"/>
                <w:szCs w:val="20"/>
              </w:rPr>
            </w:pPr>
            <w:r>
              <w:rPr>
                <w:rFonts w:ascii="宋体" w:hAnsi="宋体" w:cs="宋体" w:hint="eastAsia"/>
                <w:color w:val="0070C0"/>
                <w:kern w:val="0"/>
                <w:sz w:val="20"/>
                <w:szCs w:val="20"/>
              </w:rPr>
              <w:t>100元/次</w:t>
            </w:r>
          </w:p>
        </w:tc>
      </w:tr>
      <w:tr w:rsidR="00ED7901" w:rsidTr="00ED7901">
        <w:trPr>
          <w:trHeight w:val="340"/>
        </w:trPr>
        <w:tc>
          <w:tcPr>
            <w:tcW w:w="811" w:type="dxa"/>
            <w:shd w:val="clear" w:color="auto" w:fill="auto"/>
            <w:noWrap/>
            <w:vAlign w:val="center"/>
          </w:tcPr>
          <w:p w:rsidR="00ED7901" w:rsidRDefault="00ED7901" w:rsidP="00C817A8">
            <w:pPr>
              <w:widowControl/>
              <w:spacing w:line="240" w:lineRule="exact"/>
              <w:jc w:val="center"/>
              <w:textAlignment w:val="center"/>
              <w:rPr>
                <w:rFonts w:ascii="宋体" w:hAnsi="宋体" w:cs="宋体"/>
                <w:color w:val="0070C0"/>
                <w:sz w:val="20"/>
                <w:szCs w:val="20"/>
              </w:rPr>
            </w:pPr>
            <w:r>
              <w:rPr>
                <w:rFonts w:ascii="宋体" w:hAnsi="宋体" w:cs="宋体" w:hint="eastAsia"/>
                <w:color w:val="0070C0"/>
                <w:kern w:val="0"/>
                <w:sz w:val="20"/>
                <w:szCs w:val="20"/>
              </w:rPr>
              <w:t>72</w:t>
            </w:r>
          </w:p>
        </w:tc>
        <w:tc>
          <w:tcPr>
            <w:tcW w:w="6445" w:type="dxa"/>
            <w:shd w:val="clear" w:color="auto" w:fill="auto"/>
            <w:noWrap/>
            <w:vAlign w:val="center"/>
          </w:tcPr>
          <w:p w:rsidR="00ED7901" w:rsidRDefault="00ED7901" w:rsidP="00C817A8">
            <w:pPr>
              <w:widowControl/>
              <w:spacing w:line="240" w:lineRule="exact"/>
              <w:textAlignment w:val="center"/>
              <w:rPr>
                <w:rFonts w:ascii="宋体" w:hAnsi="宋体" w:cs="宋体"/>
                <w:color w:val="0070C0"/>
                <w:sz w:val="20"/>
                <w:szCs w:val="20"/>
              </w:rPr>
            </w:pPr>
            <w:r>
              <w:rPr>
                <w:rFonts w:ascii="宋体" w:hAnsi="宋体" w:cs="宋体" w:hint="eastAsia"/>
                <w:color w:val="0070C0"/>
                <w:kern w:val="0"/>
                <w:sz w:val="20"/>
                <w:szCs w:val="20"/>
              </w:rPr>
              <w:t>无动火证私自动火</w:t>
            </w:r>
          </w:p>
        </w:tc>
        <w:tc>
          <w:tcPr>
            <w:tcW w:w="2075" w:type="dxa"/>
            <w:shd w:val="clear" w:color="auto" w:fill="auto"/>
            <w:noWrap/>
            <w:vAlign w:val="center"/>
          </w:tcPr>
          <w:p w:rsidR="00ED7901" w:rsidRDefault="00ED7901" w:rsidP="00C817A8">
            <w:pPr>
              <w:widowControl/>
              <w:spacing w:line="240" w:lineRule="exact"/>
              <w:jc w:val="center"/>
              <w:textAlignment w:val="center"/>
              <w:rPr>
                <w:rFonts w:ascii="宋体" w:hAnsi="宋体" w:cs="宋体"/>
                <w:color w:val="0070C0"/>
                <w:sz w:val="20"/>
                <w:szCs w:val="20"/>
              </w:rPr>
            </w:pPr>
            <w:r>
              <w:rPr>
                <w:rFonts w:ascii="宋体" w:hAnsi="宋体" w:cs="宋体" w:hint="eastAsia"/>
                <w:color w:val="0070C0"/>
                <w:kern w:val="0"/>
                <w:sz w:val="20"/>
                <w:szCs w:val="20"/>
              </w:rPr>
              <w:t>500元/处</w:t>
            </w:r>
          </w:p>
        </w:tc>
      </w:tr>
      <w:tr w:rsidR="00ED7901" w:rsidTr="00ED7901">
        <w:trPr>
          <w:trHeight w:val="340"/>
        </w:trPr>
        <w:tc>
          <w:tcPr>
            <w:tcW w:w="811" w:type="dxa"/>
            <w:shd w:val="clear" w:color="auto" w:fill="auto"/>
            <w:noWrap/>
            <w:vAlign w:val="center"/>
          </w:tcPr>
          <w:p w:rsidR="00ED7901" w:rsidRDefault="00ED7901" w:rsidP="00C817A8">
            <w:pPr>
              <w:widowControl/>
              <w:spacing w:line="240" w:lineRule="exact"/>
              <w:jc w:val="center"/>
              <w:textAlignment w:val="center"/>
              <w:rPr>
                <w:rFonts w:ascii="宋体" w:hAnsi="宋体" w:cs="宋体"/>
                <w:color w:val="0070C0"/>
                <w:sz w:val="20"/>
                <w:szCs w:val="20"/>
              </w:rPr>
            </w:pPr>
            <w:r>
              <w:rPr>
                <w:rFonts w:ascii="宋体" w:hAnsi="宋体" w:cs="宋体" w:hint="eastAsia"/>
                <w:color w:val="0070C0"/>
                <w:kern w:val="0"/>
                <w:sz w:val="20"/>
                <w:szCs w:val="20"/>
              </w:rPr>
              <w:t>73</w:t>
            </w:r>
          </w:p>
        </w:tc>
        <w:tc>
          <w:tcPr>
            <w:tcW w:w="6445" w:type="dxa"/>
            <w:shd w:val="clear" w:color="auto" w:fill="auto"/>
            <w:noWrap/>
            <w:vAlign w:val="center"/>
          </w:tcPr>
          <w:p w:rsidR="00ED7901" w:rsidRDefault="00ED7901" w:rsidP="00C817A8">
            <w:pPr>
              <w:widowControl/>
              <w:spacing w:line="240" w:lineRule="exact"/>
              <w:textAlignment w:val="center"/>
              <w:rPr>
                <w:rFonts w:ascii="宋体" w:hAnsi="宋体" w:cs="宋体"/>
                <w:color w:val="0070C0"/>
                <w:sz w:val="20"/>
                <w:szCs w:val="20"/>
              </w:rPr>
            </w:pPr>
            <w:r>
              <w:rPr>
                <w:rFonts w:ascii="宋体" w:hAnsi="宋体" w:cs="宋体" w:hint="eastAsia"/>
                <w:color w:val="0070C0"/>
                <w:kern w:val="0"/>
                <w:sz w:val="20"/>
                <w:szCs w:val="20"/>
              </w:rPr>
              <w:t>接到隐患整改单后拒不执行或拖延执行</w:t>
            </w:r>
          </w:p>
        </w:tc>
        <w:tc>
          <w:tcPr>
            <w:tcW w:w="2075" w:type="dxa"/>
            <w:shd w:val="clear" w:color="auto" w:fill="auto"/>
            <w:noWrap/>
            <w:vAlign w:val="center"/>
          </w:tcPr>
          <w:p w:rsidR="00ED7901" w:rsidRDefault="00ED7901" w:rsidP="00C817A8">
            <w:pPr>
              <w:widowControl/>
              <w:spacing w:line="240" w:lineRule="exact"/>
              <w:jc w:val="center"/>
              <w:textAlignment w:val="center"/>
              <w:rPr>
                <w:rFonts w:ascii="宋体" w:hAnsi="宋体" w:cs="宋体"/>
                <w:color w:val="0070C0"/>
                <w:sz w:val="20"/>
                <w:szCs w:val="20"/>
              </w:rPr>
            </w:pPr>
            <w:r>
              <w:rPr>
                <w:rFonts w:ascii="宋体" w:hAnsi="宋体" w:cs="宋体" w:hint="eastAsia"/>
                <w:color w:val="0070C0"/>
                <w:kern w:val="0"/>
                <w:sz w:val="20"/>
                <w:szCs w:val="20"/>
              </w:rPr>
              <w:t>按市场价赔偿</w:t>
            </w:r>
          </w:p>
        </w:tc>
      </w:tr>
      <w:tr w:rsidR="00ED7901" w:rsidTr="00ED7901">
        <w:trPr>
          <w:trHeight w:val="340"/>
        </w:trPr>
        <w:tc>
          <w:tcPr>
            <w:tcW w:w="811" w:type="dxa"/>
            <w:shd w:val="clear" w:color="auto" w:fill="auto"/>
            <w:noWrap/>
            <w:vAlign w:val="center"/>
          </w:tcPr>
          <w:p w:rsidR="00ED7901" w:rsidRDefault="00ED7901" w:rsidP="00C817A8">
            <w:pPr>
              <w:widowControl/>
              <w:spacing w:line="240" w:lineRule="exact"/>
              <w:jc w:val="center"/>
              <w:textAlignment w:val="center"/>
              <w:rPr>
                <w:rFonts w:ascii="宋体" w:hAnsi="宋体" w:cs="宋体"/>
                <w:color w:val="0070C0"/>
                <w:sz w:val="20"/>
                <w:szCs w:val="20"/>
              </w:rPr>
            </w:pPr>
            <w:r>
              <w:rPr>
                <w:rFonts w:ascii="宋体" w:hAnsi="宋体" w:cs="宋体" w:hint="eastAsia"/>
                <w:color w:val="0070C0"/>
                <w:kern w:val="0"/>
                <w:sz w:val="20"/>
                <w:szCs w:val="20"/>
              </w:rPr>
              <w:t>74</w:t>
            </w:r>
          </w:p>
        </w:tc>
        <w:tc>
          <w:tcPr>
            <w:tcW w:w="6445" w:type="dxa"/>
            <w:shd w:val="clear" w:color="auto" w:fill="auto"/>
            <w:noWrap/>
            <w:vAlign w:val="center"/>
          </w:tcPr>
          <w:p w:rsidR="00ED7901" w:rsidRDefault="00ED7901" w:rsidP="00C817A8">
            <w:pPr>
              <w:widowControl/>
              <w:spacing w:line="240" w:lineRule="exact"/>
              <w:textAlignment w:val="center"/>
              <w:rPr>
                <w:rFonts w:ascii="宋体" w:hAnsi="宋体" w:cs="宋体"/>
                <w:color w:val="0070C0"/>
                <w:sz w:val="20"/>
                <w:szCs w:val="20"/>
              </w:rPr>
            </w:pPr>
            <w:r>
              <w:rPr>
                <w:rFonts w:ascii="宋体" w:hAnsi="宋体" w:cs="宋体" w:hint="eastAsia"/>
                <w:color w:val="0070C0"/>
                <w:kern w:val="0"/>
                <w:sz w:val="20"/>
                <w:szCs w:val="20"/>
              </w:rPr>
              <w:t>对现场安全/质量事故隐瞒不报及私下处理</w:t>
            </w:r>
          </w:p>
        </w:tc>
        <w:tc>
          <w:tcPr>
            <w:tcW w:w="2075" w:type="dxa"/>
            <w:shd w:val="clear" w:color="auto" w:fill="auto"/>
            <w:noWrap/>
            <w:vAlign w:val="center"/>
          </w:tcPr>
          <w:p w:rsidR="00ED7901" w:rsidRDefault="00ED7901" w:rsidP="00C817A8">
            <w:pPr>
              <w:widowControl/>
              <w:spacing w:line="240" w:lineRule="exact"/>
              <w:jc w:val="center"/>
              <w:textAlignment w:val="center"/>
              <w:rPr>
                <w:rFonts w:ascii="宋体" w:hAnsi="宋体" w:cs="宋体"/>
                <w:color w:val="0070C0"/>
                <w:sz w:val="20"/>
                <w:szCs w:val="20"/>
              </w:rPr>
            </w:pPr>
            <w:r>
              <w:rPr>
                <w:rFonts w:ascii="宋体" w:hAnsi="宋体" w:cs="宋体" w:hint="eastAsia"/>
                <w:color w:val="0070C0"/>
                <w:kern w:val="0"/>
                <w:sz w:val="20"/>
                <w:szCs w:val="20"/>
              </w:rPr>
              <w:t>按实际损失双倍赔偿</w:t>
            </w:r>
          </w:p>
        </w:tc>
      </w:tr>
      <w:tr w:rsidR="00ED7901" w:rsidTr="00ED7901">
        <w:trPr>
          <w:trHeight w:val="340"/>
        </w:trPr>
        <w:tc>
          <w:tcPr>
            <w:tcW w:w="811" w:type="dxa"/>
            <w:shd w:val="clear" w:color="auto" w:fill="auto"/>
            <w:noWrap/>
            <w:vAlign w:val="center"/>
          </w:tcPr>
          <w:p w:rsidR="00ED7901" w:rsidRDefault="00ED7901" w:rsidP="00C817A8">
            <w:pPr>
              <w:widowControl/>
              <w:spacing w:line="240" w:lineRule="exact"/>
              <w:jc w:val="center"/>
              <w:textAlignment w:val="center"/>
              <w:rPr>
                <w:rFonts w:ascii="宋体" w:hAnsi="宋体" w:cs="宋体"/>
                <w:color w:val="0070C0"/>
                <w:sz w:val="20"/>
                <w:szCs w:val="20"/>
              </w:rPr>
            </w:pPr>
            <w:r>
              <w:rPr>
                <w:rFonts w:ascii="宋体" w:hAnsi="宋体" w:cs="宋体" w:hint="eastAsia"/>
                <w:color w:val="0070C0"/>
                <w:kern w:val="0"/>
                <w:sz w:val="20"/>
                <w:szCs w:val="20"/>
              </w:rPr>
              <w:t>75</w:t>
            </w:r>
          </w:p>
        </w:tc>
        <w:tc>
          <w:tcPr>
            <w:tcW w:w="6445" w:type="dxa"/>
            <w:shd w:val="clear" w:color="auto" w:fill="auto"/>
            <w:noWrap/>
            <w:vAlign w:val="center"/>
          </w:tcPr>
          <w:p w:rsidR="00ED7901" w:rsidRDefault="00ED7901" w:rsidP="00C817A8">
            <w:pPr>
              <w:widowControl/>
              <w:spacing w:line="240" w:lineRule="exact"/>
              <w:textAlignment w:val="center"/>
              <w:rPr>
                <w:rFonts w:ascii="宋体" w:hAnsi="宋体" w:cs="宋体"/>
                <w:color w:val="0070C0"/>
                <w:sz w:val="20"/>
                <w:szCs w:val="20"/>
              </w:rPr>
            </w:pPr>
            <w:r>
              <w:rPr>
                <w:rFonts w:ascii="宋体" w:hAnsi="宋体" w:cs="宋体" w:hint="eastAsia"/>
                <w:color w:val="0070C0"/>
                <w:kern w:val="0"/>
                <w:sz w:val="20"/>
                <w:szCs w:val="20"/>
              </w:rPr>
              <w:t>现场机械操作人员脱岗或找人代替操作</w:t>
            </w:r>
          </w:p>
        </w:tc>
        <w:tc>
          <w:tcPr>
            <w:tcW w:w="2075" w:type="dxa"/>
            <w:shd w:val="clear" w:color="auto" w:fill="auto"/>
            <w:noWrap/>
            <w:vAlign w:val="center"/>
          </w:tcPr>
          <w:p w:rsidR="00ED7901" w:rsidRDefault="00ED7901" w:rsidP="00C817A8">
            <w:pPr>
              <w:widowControl/>
              <w:spacing w:line="240" w:lineRule="exact"/>
              <w:jc w:val="center"/>
              <w:textAlignment w:val="center"/>
              <w:rPr>
                <w:rFonts w:ascii="宋体" w:hAnsi="宋体" w:cs="宋体"/>
                <w:color w:val="0070C0"/>
                <w:sz w:val="20"/>
                <w:szCs w:val="20"/>
              </w:rPr>
            </w:pPr>
            <w:r>
              <w:rPr>
                <w:rFonts w:ascii="宋体" w:hAnsi="宋体" w:cs="宋体" w:hint="eastAsia"/>
                <w:color w:val="0070C0"/>
                <w:kern w:val="0"/>
                <w:sz w:val="20"/>
                <w:szCs w:val="20"/>
              </w:rPr>
              <w:t>200元/次</w:t>
            </w:r>
          </w:p>
        </w:tc>
      </w:tr>
      <w:tr w:rsidR="00ED7901" w:rsidTr="00ED7901">
        <w:trPr>
          <w:trHeight w:val="340"/>
        </w:trPr>
        <w:tc>
          <w:tcPr>
            <w:tcW w:w="811" w:type="dxa"/>
            <w:shd w:val="clear" w:color="auto" w:fill="auto"/>
            <w:noWrap/>
            <w:vAlign w:val="center"/>
          </w:tcPr>
          <w:p w:rsidR="00ED7901" w:rsidRDefault="00ED7901" w:rsidP="00C817A8">
            <w:pPr>
              <w:widowControl/>
              <w:spacing w:line="240" w:lineRule="exact"/>
              <w:jc w:val="center"/>
              <w:textAlignment w:val="center"/>
              <w:rPr>
                <w:rFonts w:ascii="宋体" w:hAnsi="宋体" w:cs="宋体"/>
                <w:color w:val="0070C0"/>
                <w:sz w:val="20"/>
                <w:szCs w:val="20"/>
              </w:rPr>
            </w:pPr>
            <w:r>
              <w:rPr>
                <w:rFonts w:ascii="宋体" w:hAnsi="宋体" w:cs="宋体" w:hint="eastAsia"/>
                <w:color w:val="0070C0"/>
                <w:kern w:val="0"/>
                <w:sz w:val="20"/>
                <w:szCs w:val="20"/>
              </w:rPr>
              <w:t>76</w:t>
            </w:r>
          </w:p>
        </w:tc>
        <w:tc>
          <w:tcPr>
            <w:tcW w:w="6445" w:type="dxa"/>
            <w:shd w:val="clear" w:color="auto" w:fill="auto"/>
            <w:noWrap/>
            <w:vAlign w:val="center"/>
          </w:tcPr>
          <w:p w:rsidR="00ED7901" w:rsidRDefault="00ED7901" w:rsidP="00C817A8">
            <w:pPr>
              <w:widowControl/>
              <w:spacing w:line="240" w:lineRule="exact"/>
              <w:textAlignment w:val="center"/>
              <w:rPr>
                <w:rFonts w:ascii="宋体" w:hAnsi="宋体" w:cs="宋体"/>
                <w:color w:val="0070C0"/>
                <w:sz w:val="20"/>
                <w:szCs w:val="20"/>
              </w:rPr>
            </w:pPr>
            <w:r>
              <w:rPr>
                <w:rFonts w:ascii="宋体" w:hAnsi="宋体" w:cs="宋体" w:hint="eastAsia"/>
                <w:color w:val="0070C0"/>
                <w:kern w:val="0"/>
                <w:sz w:val="20"/>
                <w:szCs w:val="20"/>
              </w:rPr>
              <w:t>特殊作业事前未进行安全隐患排查便开启作业</w:t>
            </w:r>
          </w:p>
        </w:tc>
        <w:tc>
          <w:tcPr>
            <w:tcW w:w="2075" w:type="dxa"/>
            <w:shd w:val="clear" w:color="auto" w:fill="auto"/>
            <w:noWrap/>
            <w:vAlign w:val="center"/>
          </w:tcPr>
          <w:p w:rsidR="00ED7901" w:rsidRDefault="00ED7901" w:rsidP="00C817A8">
            <w:pPr>
              <w:widowControl/>
              <w:spacing w:line="240" w:lineRule="exact"/>
              <w:jc w:val="center"/>
              <w:textAlignment w:val="center"/>
              <w:rPr>
                <w:rFonts w:ascii="宋体" w:hAnsi="宋体" w:cs="宋体"/>
                <w:color w:val="0070C0"/>
                <w:sz w:val="20"/>
                <w:szCs w:val="20"/>
              </w:rPr>
            </w:pPr>
            <w:r>
              <w:rPr>
                <w:rFonts w:ascii="宋体" w:hAnsi="宋体" w:cs="宋体" w:hint="eastAsia"/>
                <w:color w:val="0070C0"/>
                <w:kern w:val="0"/>
                <w:sz w:val="20"/>
                <w:szCs w:val="20"/>
              </w:rPr>
              <w:t>100元/次</w:t>
            </w:r>
          </w:p>
        </w:tc>
      </w:tr>
      <w:tr w:rsidR="00ED7901" w:rsidTr="00ED7901">
        <w:trPr>
          <w:trHeight w:val="340"/>
        </w:trPr>
        <w:tc>
          <w:tcPr>
            <w:tcW w:w="811" w:type="dxa"/>
            <w:shd w:val="clear" w:color="auto" w:fill="auto"/>
            <w:noWrap/>
            <w:vAlign w:val="center"/>
          </w:tcPr>
          <w:p w:rsidR="00ED7901" w:rsidRDefault="00ED7901" w:rsidP="00C817A8">
            <w:pPr>
              <w:widowControl/>
              <w:spacing w:line="240" w:lineRule="exact"/>
              <w:jc w:val="center"/>
              <w:textAlignment w:val="center"/>
              <w:rPr>
                <w:rFonts w:ascii="宋体" w:hAnsi="宋体" w:cs="宋体"/>
                <w:color w:val="0070C0"/>
                <w:sz w:val="20"/>
                <w:szCs w:val="20"/>
              </w:rPr>
            </w:pPr>
            <w:r>
              <w:rPr>
                <w:rFonts w:ascii="宋体" w:hAnsi="宋体" w:cs="宋体" w:hint="eastAsia"/>
                <w:color w:val="0070C0"/>
                <w:kern w:val="0"/>
                <w:sz w:val="20"/>
                <w:szCs w:val="20"/>
              </w:rPr>
              <w:t>77</w:t>
            </w:r>
          </w:p>
        </w:tc>
        <w:tc>
          <w:tcPr>
            <w:tcW w:w="6445" w:type="dxa"/>
            <w:shd w:val="clear" w:color="auto" w:fill="auto"/>
            <w:noWrap/>
            <w:vAlign w:val="center"/>
          </w:tcPr>
          <w:p w:rsidR="00ED7901" w:rsidRDefault="00ED7901" w:rsidP="00C817A8">
            <w:pPr>
              <w:widowControl/>
              <w:spacing w:line="240" w:lineRule="exact"/>
              <w:textAlignment w:val="center"/>
              <w:rPr>
                <w:rFonts w:ascii="宋体" w:hAnsi="宋体" w:cs="宋体"/>
                <w:color w:val="0070C0"/>
                <w:sz w:val="20"/>
                <w:szCs w:val="20"/>
              </w:rPr>
            </w:pPr>
            <w:r>
              <w:rPr>
                <w:rFonts w:ascii="宋体" w:hAnsi="宋体" w:cs="宋体" w:hint="eastAsia"/>
                <w:color w:val="0070C0"/>
                <w:kern w:val="0"/>
                <w:sz w:val="20"/>
                <w:szCs w:val="20"/>
              </w:rPr>
              <w:t>施焊工作业时无当日有效动火证、灭火器、消防用水</w:t>
            </w:r>
          </w:p>
        </w:tc>
        <w:tc>
          <w:tcPr>
            <w:tcW w:w="2075" w:type="dxa"/>
            <w:shd w:val="clear" w:color="auto" w:fill="auto"/>
            <w:noWrap/>
            <w:vAlign w:val="center"/>
          </w:tcPr>
          <w:p w:rsidR="00ED7901" w:rsidRDefault="00ED7901" w:rsidP="00C817A8">
            <w:pPr>
              <w:widowControl/>
              <w:spacing w:line="240" w:lineRule="exact"/>
              <w:jc w:val="center"/>
              <w:textAlignment w:val="center"/>
              <w:rPr>
                <w:rFonts w:ascii="宋体" w:hAnsi="宋体" w:cs="宋体"/>
                <w:color w:val="0070C0"/>
                <w:sz w:val="20"/>
                <w:szCs w:val="20"/>
              </w:rPr>
            </w:pPr>
            <w:r>
              <w:rPr>
                <w:rFonts w:ascii="宋体" w:hAnsi="宋体" w:cs="宋体" w:hint="eastAsia"/>
                <w:color w:val="0070C0"/>
                <w:kern w:val="0"/>
                <w:sz w:val="20"/>
                <w:szCs w:val="20"/>
              </w:rPr>
              <w:t>100元/次</w:t>
            </w:r>
          </w:p>
        </w:tc>
      </w:tr>
      <w:tr w:rsidR="00ED7901" w:rsidTr="00ED7901">
        <w:trPr>
          <w:trHeight w:val="340"/>
        </w:trPr>
        <w:tc>
          <w:tcPr>
            <w:tcW w:w="811" w:type="dxa"/>
            <w:shd w:val="clear" w:color="auto" w:fill="auto"/>
            <w:noWrap/>
            <w:vAlign w:val="center"/>
          </w:tcPr>
          <w:p w:rsidR="00ED7901" w:rsidRDefault="00ED7901" w:rsidP="00C817A8">
            <w:pPr>
              <w:widowControl/>
              <w:spacing w:line="240" w:lineRule="exact"/>
              <w:jc w:val="center"/>
              <w:textAlignment w:val="center"/>
              <w:rPr>
                <w:rFonts w:ascii="宋体" w:hAnsi="宋体" w:cs="宋体"/>
                <w:color w:val="0070C0"/>
                <w:sz w:val="20"/>
                <w:szCs w:val="20"/>
              </w:rPr>
            </w:pPr>
            <w:r>
              <w:rPr>
                <w:rFonts w:ascii="宋体" w:hAnsi="宋体" w:cs="宋体" w:hint="eastAsia"/>
                <w:color w:val="0070C0"/>
                <w:kern w:val="0"/>
                <w:sz w:val="20"/>
                <w:szCs w:val="20"/>
              </w:rPr>
              <w:t>78</w:t>
            </w:r>
          </w:p>
        </w:tc>
        <w:tc>
          <w:tcPr>
            <w:tcW w:w="6445" w:type="dxa"/>
            <w:shd w:val="clear" w:color="auto" w:fill="auto"/>
            <w:noWrap/>
            <w:vAlign w:val="center"/>
          </w:tcPr>
          <w:p w:rsidR="00ED7901" w:rsidRDefault="00ED7901" w:rsidP="00C817A8">
            <w:pPr>
              <w:widowControl/>
              <w:spacing w:line="240" w:lineRule="exact"/>
              <w:jc w:val="left"/>
              <w:textAlignment w:val="center"/>
              <w:rPr>
                <w:rFonts w:ascii="宋体" w:hAnsi="宋体" w:cs="宋体"/>
                <w:color w:val="0070C0"/>
                <w:sz w:val="20"/>
                <w:szCs w:val="20"/>
              </w:rPr>
            </w:pPr>
            <w:r>
              <w:rPr>
                <w:rFonts w:ascii="宋体" w:hAnsi="宋体" w:cs="宋体" w:hint="eastAsia"/>
                <w:color w:val="0070C0"/>
                <w:kern w:val="0"/>
                <w:sz w:val="20"/>
                <w:szCs w:val="20"/>
              </w:rPr>
              <w:t>甲供材料浪费如大材小用，长材短用等现象</w:t>
            </w:r>
          </w:p>
        </w:tc>
        <w:tc>
          <w:tcPr>
            <w:tcW w:w="2075" w:type="dxa"/>
            <w:shd w:val="clear" w:color="auto" w:fill="auto"/>
            <w:noWrap/>
            <w:vAlign w:val="center"/>
          </w:tcPr>
          <w:p w:rsidR="00ED7901" w:rsidRDefault="00ED7901" w:rsidP="00C817A8">
            <w:pPr>
              <w:widowControl/>
              <w:spacing w:line="240" w:lineRule="exact"/>
              <w:jc w:val="center"/>
              <w:textAlignment w:val="center"/>
              <w:rPr>
                <w:rFonts w:ascii="宋体" w:hAnsi="宋体" w:cs="宋体"/>
                <w:color w:val="0070C0"/>
                <w:sz w:val="20"/>
                <w:szCs w:val="20"/>
              </w:rPr>
            </w:pPr>
            <w:r>
              <w:rPr>
                <w:rFonts w:ascii="宋体" w:hAnsi="宋体" w:cs="宋体" w:hint="eastAsia"/>
                <w:color w:val="0070C0"/>
                <w:kern w:val="0"/>
                <w:sz w:val="20"/>
                <w:szCs w:val="20"/>
              </w:rPr>
              <w:t>按原价双倍赔偿</w:t>
            </w:r>
          </w:p>
        </w:tc>
      </w:tr>
      <w:tr w:rsidR="00ED7901" w:rsidTr="00ED7901">
        <w:trPr>
          <w:trHeight w:val="340"/>
        </w:trPr>
        <w:tc>
          <w:tcPr>
            <w:tcW w:w="811" w:type="dxa"/>
            <w:shd w:val="clear" w:color="auto" w:fill="auto"/>
            <w:noWrap/>
            <w:vAlign w:val="center"/>
          </w:tcPr>
          <w:p w:rsidR="00ED7901" w:rsidRDefault="00ED7901" w:rsidP="00C817A8">
            <w:pPr>
              <w:widowControl/>
              <w:spacing w:line="240" w:lineRule="exact"/>
              <w:jc w:val="center"/>
              <w:textAlignment w:val="center"/>
              <w:rPr>
                <w:rFonts w:ascii="宋体" w:hAnsi="宋体" w:cs="宋体"/>
                <w:color w:val="0070C0"/>
                <w:sz w:val="20"/>
                <w:szCs w:val="20"/>
              </w:rPr>
            </w:pPr>
            <w:r>
              <w:rPr>
                <w:rFonts w:ascii="宋体" w:hAnsi="宋体" w:cs="宋体" w:hint="eastAsia"/>
                <w:color w:val="0070C0"/>
                <w:kern w:val="0"/>
                <w:sz w:val="20"/>
                <w:szCs w:val="20"/>
              </w:rPr>
              <w:t>79</w:t>
            </w:r>
          </w:p>
        </w:tc>
        <w:tc>
          <w:tcPr>
            <w:tcW w:w="6445" w:type="dxa"/>
            <w:shd w:val="clear" w:color="auto" w:fill="auto"/>
            <w:noWrap/>
            <w:vAlign w:val="center"/>
          </w:tcPr>
          <w:p w:rsidR="00ED7901" w:rsidRDefault="00ED7901" w:rsidP="00C817A8">
            <w:pPr>
              <w:widowControl/>
              <w:spacing w:line="240" w:lineRule="exact"/>
              <w:jc w:val="left"/>
              <w:textAlignment w:val="center"/>
              <w:rPr>
                <w:rFonts w:ascii="宋体" w:hAnsi="宋体" w:cs="宋体"/>
                <w:color w:val="0070C0"/>
                <w:sz w:val="20"/>
                <w:szCs w:val="20"/>
              </w:rPr>
            </w:pPr>
            <w:r>
              <w:rPr>
                <w:rFonts w:ascii="宋体" w:hAnsi="宋体" w:cs="宋体" w:hint="eastAsia"/>
                <w:color w:val="0070C0"/>
                <w:kern w:val="0"/>
                <w:sz w:val="20"/>
                <w:szCs w:val="20"/>
              </w:rPr>
              <w:t>砌体转运时工人操作不当导致材料损毁</w:t>
            </w:r>
          </w:p>
        </w:tc>
        <w:tc>
          <w:tcPr>
            <w:tcW w:w="2075" w:type="dxa"/>
            <w:shd w:val="clear" w:color="auto" w:fill="auto"/>
            <w:noWrap/>
            <w:vAlign w:val="center"/>
          </w:tcPr>
          <w:p w:rsidR="00ED7901" w:rsidRDefault="00ED7901" w:rsidP="00C817A8">
            <w:pPr>
              <w:widowControl/>
              <w:spacing w:line="240" w:lineRule="exact"/>
              <w:jc w:val="center"/>
              <w:textAlignment w:val="center"/>
              <w:rPr>
                <w:rFonts w:ascii="宋体" w:hAnsi="宋体" w:cs="宋体"/>
                <w:color w:val="0070C0"/>
                <w:sz w:val="20"/>
                <w:szCs w:val="20"/>
              </w:rPr>
            </w:pPr>
            <w:r>
              <w:rPr>
                <w:rFonts w:ascii="宋体" w:hAnsi="宋体" w:cs="宋体" w:hint="eastAsia"/>
                <w:color w:val="0070C0"/>
                <w:kern w:val="0"/>
                <w:sz w:val="20"/>
                <w:szCs w:val="20"/>
              </w:rPr>
              <w:t>按原价双倍赔偿</w:t>
            </w:r>
          </w:p>
        </w:tc>
      </w:tr>
      <w:tr w:rsidR="00ED7901" w:rsidTr="00ED7901">
        <w:trPr>
          <w:trHeight w:val="340"/>
        </w:trPr>
        <w:tc>
          <w:tcPr>
            <w:tcW w:w="811" w:type="dxa"/>
            <w:shd w:val="clear" w:color="auto" w:fill="auto"/>
            <w:noWrap/>
            <w:vAlign w:val="center"/>
          </w:tcPr>
          <w:p w:rsidR="00ED7901" w:rsidRDefault="00ED7901" w:rsidP="00C817A8">
            <w:pPr>
              <w:widowControl/>
              <w:spacing w:line="240" w:lineRule="exact"/>
              <w:jc w:val="center"/>
              <w:textAlignment w:val="center"/>
              <w:rPr>
                <w:rFonts w:ascii="宋体" w:hAnsi="宋体" w:cs="宋体"/>
                <w:color w:val="0070C0"/>
                <w:sz w:val="20"/>
                <w:szCs w:val="20"/>
              </w:rPr>
            </w:pPr>
            <w:r>
              <w:rPr>
                <w:rFonts w:ascii="宋体" w:hAnsi="宋体" w:cs="宋体" w:hint="eastAsia"/>
                <w:color w:val="0070C0"/>
                <w:kern w:val="0"/>
                <w:sz w:val="20"/>
                <w:szCs w:val="20"/>
              </w:rPr>
              <w:t>80</w:t>
            </w:r>
          </w:p>
        </w:tc>
        <w:tc>
          <w:tcPr>
            <w:tcW w:w="6445" w:type="dxa"/>
            <w:shd w:val="clear" w:color="auto" w:fill="auto"/>
            <w:noWrap/>
            <w:vAlign w:val="center"/>
          </w:tcPr>
          <w:p w:rsidR="00ED7901" w:rsidRDefault="00ED7901" w:rsidP="00C817A8">
            <w:pPr>
              <w:widowControl/>
              <w:spacing w:line="240" w:lineRule="exact"/>
              <w:jc w:val="left"/>
              <w:textAlignment w:val="center"/>
              <w:rPr>
                <w:rFonts w:ascii="宋体" w:hAnsi="宋体" w:cs="宋体"/>
                <w:color w:val="0070C0"/>
                <w:sz w:val="20"/>
                <w:szCs w:val="20"/>
              </w:rPr>
            </w:pPr>
            <w:r>
              <w:rPr>
                <w:rFonts w:ascii="宋体" w:hAnsi="宋体" w:cs="宋体" w:hint="eastAsia"/>
                <w:color w:val="0070C0"/>
                <w:kern w:val="0"/>
                <w:sz w:val="20"/>
                <w:szCs w:val="20"/>
              </w:rPr>
              <w:t>浪费、损坏甲供材料、机具</w:t>
            </w:r>
          </w:p>
        </w:tc>
        <w:tc>
          <w:tcPr>
            <w:tcW w:w="2075" w:type="dxa"/>
            <w:shd w:val="clear" w:color="auto" w:fill="auto"/>
            <w:noWrap/>
            <w:vAlign w:val="center"/>
          </w:tcPr>
          <w:p w:rsidR="00ED7901" w:rsidRDefault="00ED7901" w:rsidP="00C817A8">
            <w:pPr>
              <w:widowControl/>
              <w:spacing w:line="240" w:lineRule="exact"/>
              <w:jc w:val="center"/>
              <w:textAlignment w:val="center"/>
              <w:rPr>
                <w:rFonts w:ascii="宋体" w:hAnsi="宋体" w:cs="宋体"/>
                <w:color w:val="0070C0"/>
                <w:sz w:val="20"/>
                <w:szCs w:val="20"/>
              </w:rPr>
            </w:pPr>
            <w:r>
              <w:rPr>
                <w:rFonts w:ascii="宋体" w:hAnsi="宋体" w:cs="宋体" w:hint="eastAsia"/>
                <w:color w:val="0070C0"/>
                <w:kern w:val="0"/>
                <w:sz w:val="20"/>
                <w:szCs w:val="20"/>
              </w:rPr>
              <w:t>按原价双倍赔偿</w:t>
            </w:r>
          </w:p>
        </w:tc>
      </w:tr>
    </w:tbl>
    <w:p w:rsidR="00A846DC" w:rsidRDefault="00A846DC" w:rsidP="00240D5E">
      <w:pPr>
        <w:spacing w:beforeLines="50" w:line="400" w:lineRule="exact"/>
        <w:rPr>
          <w:rFonts w:ascii="宋体" w:hAnsi="宋体"/>
          <w:b/>
          <w:bCs/>
          <w:sz w:val="28"/>
          <w:szCs w:val="28"/>
        </w:rPr>
      </w:pPr>
    </w:p>
    <w:p w:rsidR="00A846DC" w:rsidRDefault="00A846DC" w:rsidP="00240D5E">
      <w:pPr>
        <w:spacing w:beforeLines="50" w:line="400" w:lineRule="exact"/>
        <w:rPr>
          <w:rFonts w:ascii="宋体" w:hAnsi="宋体"/>
          <w:b/>
          <w:bCs/>
          <w:sz w:val="28"/>
          <w:szCs w:val="28"/>
        </w:rPr>
      </w:pPr>
    </w:p>
    <w:bookmarkEnd w:id="3"/>
    <w:bookmarkEnd w:id="4"/>
    <w:bookmarkEnd w:id="5"/>
    <w:p w:rsidR="00A846DC" w:rsidRDefault="000D5A0F">
      <w:pPr>
        <w:widowControl/>
        <w:jc w:val="left"/>
        <w:rPr>
          <w:rFonts w:ascii="宋体" w:hAnsi="宋体"/>
          <w:b/>
          <w:bCs/>
          <w:sz w:val="32"/>
          <w:szCs w:val="32"/>
        </w:rPr>
      </w:pPr>
      <w:r>
        <w:rPr>
          <w:rFonts w:ascii="宋体" w:hAnsi="宋体" w:cs="宋体" w:hint="eastAsia"/>
          <w:b/>
          <w:bCs/>
          <w:color w:val="000000"/>
          <w:kern w:val="0"/>
          <w:sz w:val="32"/>
          <w:szCs w:val="32"/>
        </w:rPr>
        <w:t xml:space="preserve">附件3 </w:t>
      </w:r>
    </w:p>
    <w:p w:rsidR="00A846DC" w:rsidRDefault="000D5A0F">
      <w:pPr>
        <w:widowControl/>
        <w:jc w:val="center"/>
        <w:rPr>
          <w:rFonts w:ascii="宋体" w:hAnsi="宋体" w:cs="宋体"/>
          <w:b/>
          <w:bCs/>
          <w:color w:val="000000"/>
          <w:kern w:val="0"/>
          <w:sz w:val="32"/>
          <w:szCs w:val="32"/>
        </w:rPr>
      </w:pPr>
      <w:r>
        <w:rPr>
          <w:rFonts w:ascii="宋体" w:hAnsi="宋体" w:cs="宋体" w:hint="eastAsia"/>
          <w:b/>
          <w:bCs/>
          <w:color w:val="000000"/>
          <w:kern w:val="0"/>
          <w:sz w:val="32"/>
          <w:szCs w:val="32"/>
        </w:rPr>
        <w:t>授权委托书</w:t>
      </w:r>
    </w:p>
    <w:p w:rsidR="00A846DC" w:rsidRDefault="00A846DC">
      <w:pPr>
        <w:widowControl/>
        <w:jc w:val="left"/>
        <w:rPr>
          <w:rFonts w:ascii="宋体" w:hAnsi="宋体" w:cs="宋体"/>
          <w:b/>
          <w:bCs/>
          <w:color w:val="000000"/>
          <w:kern w:val="0"/>
          <w:sz w:val="24"/>
        </w:rPr>
      </w:pPr>
    </w:p>
    <w:p w:rsidR="00A846DC" w:rsidRDefault="000D5A0F">
      <w:pPr>
        <w:widowControl/>
        <w:jc w:val="left"/>
        <w:rPr>
          <w:rFonts w:ascii="宋体" w:hAnsi="宋体" w:cs="宋体"/>
          <w:b/>
          <w:bCs/>
          <w:color w:val="000000"/>
          <w:kern w:val="0"/>
          <w:sz w:val="30"/>
          <w:szCs w:val="30"/>
          <w:u w:val="single"/>
        </w:rPr>
      </w:pPr>
      <w:r>
        <w:rPr>
          <w:rFonts w:ascii="宋体" w:hAnsi="宋体" w:cs="宋体" w:hint="eastAsia"/>
          <w:b/>
          <w:bCs/>
          <w:color w:val="000000"/>
          <w:kern w:val="0"/>
          <w:sz w:val="30"/>
          <w:szCs w:val="30"/>
        </w:rPr>
        <w:t>致：</w:t>
      </w:r>
      <w:r>
        <w:rPr>
          <w:rFonts w:ascii="宋体" w:hAnsi="宋体" w:cs="宋体" w:hint="eastAsia"/>
          <w:b/>
          <w:bCs/>
          <w:color w:val="000000"/>
          <w:kern w:val="0"/>
          <w:sz w:val="30"/>
          <w:szCs w:val="30"/>
          <w:u w:val="single"/>
        </w:rPr>
        <w:t>中天建设集团有限公司</w:t>
      </w:r>
    </w:p>
    <w:p w:rsidR="00A846DC" w:rsidRDefault="00A846DC">
      <w:pPr>
        <w:widowControl/>
        <w:jc w:val="left"/>
        <w:rPr>
          <w:rFonts w:ascii="宋体" w:hAnsi="宋体" w:cs="宋体"/>
          <w:b/>
          <w:bCs/>
          <w:color w:val="000000"/>
          <w:kern w:val="0"/>
          <w:sz w:val="24"/>
          <w:u w:val="single"/>
        </w:rPr>
      </w:pPr>
    </w:p>
    <w:p w:rsidR="00A846DC" w:rsidRDefault="00A846DC">
      <w:pPr>
        <w:widowControl/>
        <w:jc w:val="left"/>
        <w:rPr>
          <w:rFonts w:ascii="宋体" w:hAnsi="宋体" w:cs="宋体"/>
          <w:color w:val="000000"/>
          <w:kern w:val="0"/>
          <w:sz w:val="28"/>
          <w:szCs w:val="28"/>
        </w:rPr>
      </w:pPr>
    </w:p>
    <w:p w:rsidR="00A846DC" w:rsidRDefault="000D5A0F">
      <w:pPr>
        <w:widowControl/>
        <w:spacing w:line="360" w:lineRule="auto"/>
        <w:jc w:val="left"/>
        <w:rPr>
          <w:rFonts w:ascii="宋体" w:hAnsi="宋体" w:cs="宋体"/>
          <w:color w:val="000000"/>
          <w:kern w:val="0"/>
          <w:sz w:val="28"/>
          <w:szCs w:val="28"/>
        </w:rPr>
      </w:pPr>
      <w:r>
        <w:rPr>
          <w:rFonts w:ascii="宋体" w:hAnsi="宋体" w:cs="宋体" w:hint="eastAsia"/>
          <w:color w:val="000000"/>
          <w:kern w:val="0"/>
          <w:sz w:val="28"/>
          <w:szCs w:val="28"/>
        </w:rPr>
        <w:t xml:space="preserve">    本授权委托书声明：  本人</w:t>
      </w:r>
      <w:r>
        <w:rPr>
          <w:rFonts w:ascii="宋体" w:hAnsi="宋体" w:cs="宋体" w:hint="eastAsia"/>
          <w:color w:val="000000"/>
          <w:kern w:val="0"/>
          <w:sz w:val="28"/>
          <w:szCs w:val="28"/>
          <w:u w:val="single"/>
        </w:rPr>
        <w:t xml:space="preserve">    （法定代表人）</w:t>
      </w:r>
      <w:r>
        <w:rPr>
          <w:rFonts w:ascii="宋体" w:hAnsi="宋体" w:cs="宋体" w:hint="eastAsia"/>
          <w:color w:val="000000"/>
          <w:kern w:val="0"/>
          <w:sz w:val="28"/>
          <w:szCs w:val="28"/>
        </w:rPr>
        <w:t>系</w:t>
      </w:r>
      <w:r>
        <w:rPr>
          <w:rFonts w:ascii="宋体" w:hAnsi="宋体" w:cs="宋体" w:hint="eastAsia"/>
          <w:color w:val="000000"/>
          <w:kern w:val="0"/>
          <w:sz w:val="28"/>
          <w:szCs w:val="28"/>
          <w:u w:val="single"/>
        </w:rPr>
        <w:t xml:space="preserve">（劳务公司名称） </w:t>
      </w:r>
      <w:r>
        <w:rPr>
          <w:rFonts w:ascii="宋体" w:hAnsi="宋体" w:cs="宋体" w:hint="eastAsia"/>
          <w:color w:val="000000"/>
          <w:kern w:val="0"/>
          <w:sz w:val="28"/>
          <w:szCs w:val="28"/>
        </w:rPr>
        <w:t>法定代表人，现授权委托</w:t>
      </w:r>
      <w:r>
        <w:rPr>
          <w:rFonts w:ascii="宋体" w:hAnsi="宋体" w:cs="宋体" w:hint="eastAsia"/>
          <w:color w:val="000000"/>
          <w:kern w:val="0"/>
          <w:sz w:val="28"/>
          <w:szCs w:val="28"/>
          <w:u w:val="single"/>
        </w:rPr>
        <w:t xml:space="preserve">   （姓名）  </w:t>
      </w:r>
      <w:r>
        <w:rPr>
          <w:rFonts w:ascii="宋体" w:hAnsi="宋体" w:cs="宋体" w:hint="eastAsia"/>
          <w:color w:val="000000"/>
          <w:kern w:val="0"/>
          <w:sz w:val="28"/>
          <w:szCs w:val="28"/>
        </w:rPr>
        <w:t>为我司的合法代理人， 负责</w:t>
      </w:r>
      <w:r>
        <w:rPr>
          <w:rFonts w:ascii="宋体" w:hAnsi="宋体" w:cs="宋体" w:hint="eastAsia"/>
          <w:color w:val="000000"/>
          <w:kern w:val="0"/>
          <w:sz w:val="28"/>
          <w:szCs w:val="28"/>
          <w:u w:val="single"/>
        </w:rPr>
        <w:t xml:space="preserve">  （项目工程名称）  </w:t>
      </w:r>
      <w:r>
        <w:rPr>
          <w:rFonts w:ascii="宋体" w:hAnsi="宋体" w:cs="宋体" w:hint="eastAsia"/>
          <w:color w:val="000000"/>
          <w:kern w:val="0"/>
          <w:sz w:val="28"/>
          <w:szCs w:val="28"/>
        </w:rPr>
        <w:t>的投标、施工、竣工、结算、保修、全过程沟通管理与服务工作，以本公司的名义签署投标报价书、过程谈判、签署合同、施工和处理与之有关的一切事宜。</w:t>
      </w:r>
    </w:p>
    <w:p w:rsidR="00A846DC" w:rsidRDefault="000D5A0F">
      <w:pPr>
        <w:widowControl/>
        <w:spacing w:line="360" w:lineRule="auto"/>
        <w:jc w:val="left"/>
        <w:rPr>
          <w:rFonts w:ascii="宋体" w:hAnsi="宋体" w:cs="宋体"/>
          <w:color w:val="000000"/>
          <w:kern w:val="0"/>
          <w:sz w:val="28"/>
          <w:szCs w:val="28"/>
        </w:rPr>
      </w:pPr>
      <w:r>
        <w:rPr>
          <w:rFonts w:ascii="宋体" w:hAnsi="宋体" w:cs="宋体" w:hint="eastAsia"/>
          <w:color w:val="000000"/>
          <w:kern w:val="0"/>
          <w:sz w:val="28"/>
          <w:szCs w:val="28"/>
        </w:rPr>
        <w:t xml:space="preserve">    代理人无转让委托权，特此声明。</w:t>
      </w:r>
    </w:p>
    <w:p w:rsidR="00A846DC" w:rsidRDefault="00A846DC">
      <w:pPr>
        <w:widowControl/>
        <w:spacing w:line="360" w:lineRule="auto"/>
        <w:jc w:val="left"/>
        <w:rPr>
          <w:rFonts w:ascii="宋体" w:hAnsi="宋体" w:cs="宋体"/>
          <w:color w:val="000000"/>
          <w:kern w:val="0"/>
          <w:sz w:val="28"/>
          <w:szCs w:val="28"/>
        </w:rPr>
      </w:pPr>
    </w:p>
    <w:p w:rsidR="00A846DC" w:rsidRDefault="00A846DC">
      <w:pPr>
        <w:widowControl/>
        <w:spacing w:line="360" w:lineRule="auto"/>
        <w:jc w:val="left"/>
        <w:rPr>
          <w:rFonts w:ascii="宋体" w:hAnsi="宋体" w:cs="宋体"/>
          <w:color w:val="000000"/>
          <w:kern w:val="0"/>
          <w:sz w:val="28"/>
          <w:szCs w:val="28"/>
        </w:rPr>
      </w:pPr>
    </w:p>
    <w:p w:rsidR="00ED7901" w:rsidRDefault="00ED7901" w:rsidP="00ED7901">
      <w:pPr>
        <w:widowControl/>
        <w:spacing w:line="360" w:lineRule="auto"/>
        <w:jc w:val="left"/>
        <w:rPr>
          <w:rFonts w:ascii="宋体" w:hAnsi="宋体" w:cs="宋体"/>
          <w:color w:val="000000"/>
          <w:kern w:val="0"/>
          <w:sz w:val="28"/>
          <w:szCs w:val="28"/>
        </w:rPr>
      </w:pPr>
      <w:r>
        <w:rPr>
          <w:rFonts w:ascii="宋体" w:hAnsi="宋体" w:cs="宋体" w:hint="eastAsia"/>
          <w:color w:val="000000"/>
          <w:kern w:val="0"/>
          <w:sz w:val="28"/>
          <w:szCs w:val="28"/>
        </w:rPr>
        <w:t xml:space="preserve">  承包单位： </w:t>
      </w:r>
      <w:r>
        <w:rPr>
          <w:rFonts w:ascii="宋体" w:hAnsi="宋体" w:cs="宋体" w:hint="eastAsia"/>
          <w:color w:val="000000"/>
          <w:kern w:val="0"/>
          <w:sz w:val="28"/>
          <w:szCs w:val="28"/>
          <w:u w:val="single"/>
        </w:rPr>
        <w:t xml:space="preserve">       （劳务公司名称-加盖公章）               </w:t>
      </w:r>
    </w:p>
    <w:p w:rsidR="00ED7901" w:rsidRDefault="00ED7901" w:rsidP="00ED7901">
      <w:pPr>
        <w:widowControl/>
        <w:spacing w:line="360" w:lineRule="auto"/>
        <w:jc w:val="left"/>
        <w:rPr>
          <w:rFonts w:ascii="宋体" w:hAnsi="宋体" w:cs="宋体"/>
          <w:color w:val="000000"/>
          <w:kern w:val="0"/>
          <w:sz w:val="28"/>
          <w:szCs w:val="28"/>
        </w:rPr>
      </w:pPr>
      <w:r>
        <w:rPr>
          <w:rFonts w:ascii="宋体" w:hAnsi="宋体" w:cs="宋体" w:hint="eastAsia"/>
          <w:color w:val="000000"/>
          <w:kern w:val="0"/>
          <w:sz w:val="28"/>
          <w:szCs w:val="28"/>
        </w:rPr>
        <w:t xml:space="preserve">  法定代表人：</w:t>
      </w:r>
      <w:r>
        <w:rPr>
          <w:rFonts w:ascii="宋体" w:hAnsi="宋体" w:cs="宋体" w:hint="eastAsia"/>
          <w:color w:val="000000"/>
          <w:kern w:val="0"/>
          <w:sz w:val="28"/>
          <w:szCs w:val="28"/>
          <w:u w:val="single"/>
        </w:rPr>
        <w:t xml:space="preserve">          （签字或盖章）                      </w:t>
      </w:r>
    </w:p>
    <w:p w:rsidR="00ED7901" w:rsidRDefault="00ED7901" w:rsidP="00ED7901">
      <w:pPr>
        <w:widowControl/>
        <w:spacing w:line="360" w:lineRule="auto"/>
        <w:jc w:val="left"/>
        <w:rPr>
          <w:rFonts w:ascii="宋体" w:hAnsi="宋体" w:cs="宋体"/>
          <w:color w:val="000000"/>
          <w:kern w:val="0"/>
          <w:sz w:val="28"/>
          <w:szCs w:val="28"/>
          <w:u w:val="single"/>
        </w:rPr>
      </w:pPr>
      <w:r>
        <w:rPr>
          <w:rFonts w:ascii="宋体" w:hAnsi="宋体" w:cs="宋体" w:hint="eastAsia"/>
          <w:color w:val="000000"/>
          <w:kern w:val="0"/>
          <w:sz w:val="28"/>
          <w:szCs w:val="28"/>
        </w:rPr>
        <w:t xml:space="preserve">  委托代理人：          性别：          年龄：</w:t>
      </w:r>
    </w:p>
    <w:p w:rsidR="00ED7901" w:rsidRDefault="00ED7901" w:rsidP="00ED7901">
      <w:pPr>
        <w:widowControl/>
        <w:spacing w:line="360" w:lineRule="auto"/>
        <w:ind w:firstLineChars="100" w:firstLine="280"/>
        <w:jc w:val="left"/>
        <w:rPr>
          <w:rFonts w:ascii="宋体" w:hAnsi="宋体" w:cs="宋体"/>
          <w:color w:val="000000"/>
          <w:kern w:val="0"/>
          <w:sz w:val="28"/>
          <w:szCs w:val="28"/>
          <w:u w:val="single"/>
        </w:rPr>
      </w:pPr>
      <w:r>
        <w:rPr>
          <w:rFonts w:ascii="宋体" w:hAnsi="宋体" w:cs="宋体" w:hint="eastAsia"/>
          <w:color w:val="000000"/>
          <w:kern w:val="0"/>
          <w:sz w:val="28"/>
          <w:szCs w:val="28"/>
        </w:rPr>
        <w:t>身份证号码：          职务：</w:t>
      </w:r>
    </w:p>
    <w:p w:rsidR="00ED7901" w:rsidRDefault="00ED7901" w:rsidP="00ED7901">
      <w:pPr>
        <w:widowControl/>
        <w:spacing w:line="360" w:lineRule="auto"/>
        <w:ind w:firstLineChars="100" w:firstLine="280"/>
        <w:jc w:val="left"/>
        <w:rPr>
          <w:rFonts w:ascii="宋体" w:hAnsi="宋体" w:cs="宋体"/>
          <w:color w:val="000000"/>
          <w:kern w:val="0"/>
          <w:sz w:val="28"/>
          <w:szCs w:val="28"/>
          <w:u w:val="single"/>
        </w:rPr>
      </w:pPr>
      <w:r>
        <w:rPr>
          <w:rFonts w:ascii="宋体" w:hAnsi="宋体" w:cs="宋体" w:hint="eastAsia"/>
          <w:color w:val="000000"/>
          <w:kern w:val="0"/>
          <w:sz w:val="28"/>
          <w:szCs w:val="28"/>
        </w:rPr>
        <w:t>日      期：        年     月     日</w:t>
      </w:r>
    </w:p>
    <w:p w:rsidR="00A846DC" w:rsidRPr="00ED7901" w:rsidRDefault="00A846DC">
      <w:pPr>
        <w:widowControl/>
        <w:spacing w:line="360" w:lineRule="auto"/>
        <w:ind w:firstLineChars="100" w:firstLine="280"/>
        <w:jc w:val="left"/>
        <w:rPr>
          <w:rFonts w:ascii="宋体" w:hAnsi="宋体" w:cs="宋体"/>
          <w:color w:val="000000"/>
          <w:kern w:val="0"/>
          <w:sz w:val="28"/>
          <w:szCs w:val="28"/>
          <w:u w:val="single"/>
        </w:rPr>
      </w:pPr>
    </w:p>
    <w:p w:rsidR="00A846DC" w:rsidRDefault="00A846DC">
      <w:pPr>
        <w:widowControl/>
        <w:jc w:val="left"/>
        <w:rPr>
          <w:rFonts w:ascii="宋体" w:hAnsi="宋体" w:cs="宋体"/>
          <w:b/>
          <w:bCs/>
          <w:color w:val="000000"/>
          <w:kern w:val="0"/>
          <w:sz w:val="30"/>
          <w:szCs w:val="30"/>
        </w:rPr>
      </w:pPr>
    </w:p>
    <w:p w:rsidR="004E536F" w:rsidRDefault="004E536F" w:rsidP="004E536F">
      <w:pPr>
        <w:widowControl/>
        <w:jc w:val="left"/>
        <w:rPr>
          <w:rFonts w:ascii="宋体" w:hAnsi="宋体" w:cs="宋体"/>
          <w:b/>
          <w:bCs/>
          <w:color w:val="000000"/>
          <w:kern w:val="0"/>
          <w:sz w:val="32"/>
          <w:szCs w:val="32"/>
        </w:rPr>
      </w:pPr>
      <w:r>
        <w:rPr>
          <w:rFonts w:ascii="宋体" w:hAnsi="宋体" w:cs="宋体" w:hint="eastAsia"/>
          <w:b/>
          <w:bCs/>
          <w:color w:val="000000"/>
          <w:kern w:val="0"/>
          <w:sz w:val="32"/>
          <w:szCs w:val="32"/>
        </w:rPr>
        <w:lastRenderedPageBreak/>
        <w:t xml:space="preserve">附件4                   </w:t>
      </w:r>
    </w:p>
    <w:p w:rsidR="004E536F" w:rsidRDefault="004E536F" w:rsidP="004E536F">
      <w:pPr>
        <w:widowControl/>
        <w:jc w:val="center"/>
        <w:rPr>
          <w:rFonts w:ascii="宋体" w:hAnsi="宋体" w:cs="宋体"/>
          <w:b/>
          <w:bCs/>
          <w:color w:val="000000"/>
          <w:kern w:val="0"/>
          <w:sz w:val="32"/>
          <w:szCs w:val="32"/>
        </w:rPr>
      </w:pPr>
      <w:r>
        <w:rPr>
          <w:rFonts w:ascii="宋体" w:hAnsi="宋体" w:cs="宋体" w:hint="eastAsia"/>
          <w:b/>
          <w:bCs/>
          <w:color w:val="000000"/>
          <w:kern w:val="0"/>
          <w:sz w:val="32"/>
          <w:szCs w:val="32"/>
        </w:rPr>
        <w:t>履约承诺书</w:t>
      </w:r>
    </w:p>
    <w:p w:rsidR="004E536F" w:rsidRDefault="004E536F" w:rsidP="004E536F">
      <w:pPr>
        <w:widowControl/>
        <w:jc w:val="center"/>
        <w:rPr>
          <w:rFonts w:ascii="宋体" w:hAnsi="宋体" w:cs="宋体"/>
          <w:b/>
          <w:bCs/>
          <w:color w:val="000000"/>
          <w:kern w:val="0"/>
          <w:sz w:val="24"/>
        </w:rPr>
      </w:pPr>
    </w:p>
    <w:p w:rsidR="004E536F" w:rsidRDefault="004E536F" w:rsidP="004E536F">
      <w:pPr>
        <w:widowControl/>
        <w:spacing w:line="380" w:lineRule="exact"/>
        <w:jc w:val="left"/>
        <w:rPr>
          <w:rFonts w:ascii="宋体" w:hAnsi="宋体" w:cs="宋体"/>
          <w:b/>
          <w:bCs/>
          <w:color w:val="000000"/>
          <w:kern w:val="0"/>
          <w:sz w:val="30"/>
          <w:szCs w:val="30"/>
          <w:u w:val="single"/>
        </w:rPr>
      </w:pPr>
      <w:r>
        <w:rPr>
          <w:rFonts w:ascii="宋体" w:hAnsi="宋体" w:cs="宋体" w:hint="eastAsia"/>
          <w:b/>
          <w:bCs/>
          <w:color w:val="000000"/>
          <w:kern w:val="0"/>
          <w:sz w:val="30"/>
          <w:szCs w:val="30"/>
        </w:rPr>
        <w:t>致：</w:t>
      </w:r>
      <w:r>
        <w:rPr>
          <w:rFonts w:ascii="宋体" w:hAnsi="宋体" w:cs="宋体" w:hint="eastAsia"/>
          <w:b/>
          <w:bCs/>
          <w:color w:val="000000"/>
          <w:kern w:val="0"/>
          <w:sz w:val="30"/>
          <w:szCs w:val="30"/>
          <w:u w:val="single"/>
        </w:rPr>
        <w:t>中天建设集团有限公司</w:t>
      </w:r>
    </w:p>
    <w:p w:rsidR="004E536F" w:rsidRDefault="004E536F" w:rsidP="004E536F">
      <w:pPr>
        <w:widowControl/>
        <w:spacing w:line="380" w:lineRule="exact"/>
        <w:jc w:val="left"/>
        <w:rPr>
          <w:rFonts w:ascii="宋体" w:hAnsi="宋体" w:cs="宋体"/>
          <w:color w:val="000000"/>
          <w:kern w:val="0"/>
          <w:sz w:val="24"/>
        </w:rPr>
      </w:pPr>
    </w:p>
    <w:p w:rsidR="004E536F" w:rsidRDefault="004E536F" w:rsidP="004E536F">
      <w:pPr>
        <w:widowControl/>
        <w:spacing w:line="380" w:lineRule="exact"/>
        <w:ind w:leftChars="9" w:left="19" w:firstLineChars="191" w:firstLine="458"/>
        <w:jc w:val="left"/>
        <w:rPr>
          <w:rFonts w:ascii="宋体" w:hAnsi="宋体" w:cs="宋体"/>
          <w:color w:val="000000"/>
          <w:kern w:val="0"/>
          <w:sz w:val="24"/>
        </w:rPr>
      </w:pPr>
      <w:r>
        <w:rPr>
          <w:rFonts w:ascii="宋体" w:hAnsi="宋体" w:cs="宋体" w:hint="eastAsia"/>
          <w:color w:val="000000"/>
          <w:kern w:val="0"/>
          <w:sz w:val="24"/>
        </w:rPr>
        <w:t>由我司承包的贵司工程开工在即，为确保本工程保质保量、按期交付，我司现委派</w:t>
      </w:r>
      <w:r>
        <w:rPr>
          <w:rFonts w:ascii="宋体" w:hAnsi="宋体" w:cs="宋体" w:hint="eastAsia"/>
          <w:color w:val="000000"/>
          <w:kern w:val="0"/>
          <w:sz w:val="24"/>
          <w:u w:val="single"/>
        </w:rPr>
        <w:t xml:space="preserve">   ***    身份证号：   ****          </w:t>
      </w:r>
      <w:r>
        <w:rPr>
          <w:rFonts w:ascii="宋体" w:hAnsi="宋体" w:cs="宋体" w:hint="eastAsia"/>
          <w:color w:val="000000"/>
          <w:kern w:val="0"/>
          <w:sz w:val="24"/>
        </w:rPr>
        <w:t>作为本工程的项目责任人，负责处理该工程的</w:t>
      </w:r>
      <w:r>
        <w:rPr>
          <w:rFonts w:ascii="宋体" w:hAnsi="宋体" w:cs="宋体" w:hint="eastAsia"/>
          <w:color w:val="FF0000"/>
          <w:kern w:val="0"/>
          <w:sz w:val="24"/>
          <w:u w:val="single"/>
        </w:rPr>
        <w:t>（一切施工与劳务管理）</w:t>
      </w:r>
      <w:r>
        <w:rPr>
          <w:rFonts w:ascii="宋体" w:hAnsi="宋体" w:cs="宋体" w:hint="eastAsia"/>
          <w:color w:val="000000"/>
          <w:kern w:val="0"/>
          <w:sz w:val="24"/>
        </w:rPr>
        <w:t>工作，并代表我司向贵司作如下郑重承诺：</w:t>
      </w:r>
    </w:p>
    <w:p w:rsidR="004E536F" w:rsidRDefault="004E536F" w:rsidP="004E536F">
      <w:pPr>
        <w:widowControl/>
        <w:spacing w:line="380" w:lineRule="exact"/>
        <w:ind w:firstLineChars="200" w:firstLine="480"/>
        <w:jc w:val="left"/>
        <w:rPr>
          <w:rFonts w:ascii="宋体" w:hAnsi="宋体" w:cs="宋体"/>
          <w:color w:val="000000"/>
          <w:kern w:val="0"/>
          <w:sz w:val="24"/>
        </w:rPr>
      </w:pPr>
      <w:r>
        <w:rPr>
          <w:rFonts w:ascii="宋体" w:hAnsi="宋体" w:cs="宋体" w:hint="eastAsia"/>
          <w:color w:val="000000"/>
          <w:kern w:val="0"/>
          <w:sz w:val="24"/>
        </w:rPr>
        <w:t xml:space="preserve">1.我司承诺按合同条款执行工人工资支付约定，无条件确保民工工资及时发放，不发生拖欠民工工资现象，并采取贵司认为切实可行的措施确保无劳资纠纷事件发生，如发生我司拖欠民工工资或发生工人向政府上访或向贵司索要工资的情况，贵司有权暂停支付我司工程进度款，且我司同意按照每人每次 </w:t>
      </w:r>
      <w:r>
        <w:rPr>
          <w:rFonts w:ascii="宋体" w:hAnsi="宋体" w:cs="宋体" w:hint="eastAsia"/>
          <w:color w:val="000000"/>
          <w:kern w:val="0"/>
          <w:sz w:val="24"/>
          <w:u w:val="single"/>
        </w:rPr>
        <w:t xml:space="preserve">  ***元  </w:t>
      </w:r>
      <w:r>
        <w:rPr>
          <w:rFonts w:ascii="宋体" w:hAnsi="宋体" w:cs="宋体" w:hint="eastAsia"/>
          <w:color w:val="000000"/>
          <w:kern w:val="0"/>
          <w:sz w:val="24"/>
        </w:rPr>
        <w:t>的标准向贵司承担违约责任，或发生贵司代支工资情况，除了从当期工程款内直接扣除代支的工资外, 我司须按照贵司所垫付的民工工资</w:t>
      </w:r>
      <w:r>
        <w:rPr>
          <w:rFonts w:ascii="宋体" w:hAnsi="宋体" w:cs="宋体" w:hint="eastAsia"/>
          <w:color w:val="000000"/>
          <w:kern w:val="0"/>
          <w:sz w:val="24"/>
          <w:u w:val="single"/>
        </w:rPr>
        <w:t xml:space="preserve">  **倍  </w:t>
      </w:r>
      <w:r>
        <w:rPr>
          <w:rFonts w:ascii="宋体" w:hAnsi="宋体" w:cs="宋体" w:hint="eastAsia"/>
          <w:color w:val="000000"/>
          <w:kern w:val="0"/>
          <w:sz w:val="24"/>
        </w:rPr>
        <w:t>向贵司支付违约金。</w:t>
      </w:r>
    </w:p>
    <w:p w:rsidR="004E536F" w:rsidRDefault="004E536F" w:rsidP="004E536F">
      <w:pPr>
        <w:widowControl/>
        <w:spacing w:line="380" w:lineRule="exact"/>
        <w:ind w:firstLineChars="200" w:firstLine="480"/>
        <w:jc w:val="left"/>
        <w:rPr>
          <w:rFonts w:ascii="宋体" w:hAnsi="宋体" w:cs="宋体"/>
          <w:color w:val="000000"/>
          <w:kern w:val="0"/>
          <w:sz w:val="24"/>
        </w:rPr>
      </w:pPr>
      <w:r>
        <w:rPr>
          <w:rFonts w:ascii="宋体" w:hAnsi="宋体" w:cs="宋体" w:hint="eastAsia"/>
          <w:color w:val="000000"/>
          <w:kern w:val="0"/>
          <w:sz w:val="24"/>
        </w:rPr>
        <w:t>2.我司承诺按照国家法律法规及贵司的规定建立施工人员实名制管理，并将施工人员名单造册、劳务合同等资料提交贵司监督，发生施工人员变动时及时提交变更名单。如因我司未提交施工人员名单或名单不准确的，在发生欠薪讨薪事件时，以贵司认定结果为准。</w:t>
      </w:r>
    </w:p>
    <w:p w:rsidR="004E536F" w:rsidRDefault="004E536F" w:rsidP="004E536F">
      <w:pPr>
        <w:widowControl/>
        <w:spacing w:line="380" w:lineRule="exact"/>
        <w:ind w:firstLineChars="200" w:firstLine="480"/>
        <w:jc w:val="left"/>
        <w:rPr>
          <w:rFonts w:ascii="宋体" w:hAnsi="宋体" w:cs="宋体"/>
          <w:color w:val="000000"/>
          <w:kern w:val="0"/>
          <w:sz w:val="24"/>
        </w:rPr>
      </w:pPr>
      <w:r>
        <w:rPr>
          <w:rFonts w:ascii="宋体" w:hAnsi="宋体" w:cs="宋体" w:hint="eastAsia"/>
          <w:color w:val="000000"/>
          <w:kern w:val="0"/>
          <w:sz w:val="24"/>
        </w:rPr>
        <w:t>3.我司承诺在投标报价时已熟知和完全了解本协议条款内容和工程施工要求等，我方中标价已综合考虑了本工程工期、质量、安全、市场涨价等风险因素，非不可抗力情况不再提出涨价等赔偿要求。若因我方原因影响项目正常开展，和违反了协议约定等行为，我司愿承担相应的违约责任并接受协议约定的违约罚款，违约金可直接从“履约保证金/工程款”中扣除。若我方“履约金/工程款”不足以支付违约金时，我方也愿接受贵司解除合同的处理，无条件配合贵司办理退场清算工作。</w:t>
      </w:r>
    </w:p>
    <w:p w:rsidR="004E536F" w:rsidRDefault="004E536F" w:rsidP="004E536F">
      <w:pPr>
        <w:widowControl/>
        <w:spacing w:line="380" w:lineRule="exact"/>
        <w:ind w:firstLineChars="200" w:firstLine="480"/>
        <w:jc w:val="left"/>
        <w:rPr>
          <w:rFonts w:ascii="宋体" w:hAnsi="宋体" w:cs="宋体"/>
          <w:color w:val="000000"/>
          <w:kern w:val="0"/>
          <w:sz w:val="24"/>
        </w:rPr>
      </w:pPr>
      <w:r>
        <w:rPr>
          <w:rFonts w:ascii="宋体" w:hAnsi="宋体" w:cs="宋体" w:hint="eastAsia"/>
          <w:color w:val="000000"/>
          <w:kern w:val="0"/>
          <w:sz w:val="24"/>
        </w:rPr>
        <w:t>4.我司承诺施工中自觉接受并遵守贵司项目管理细则，配合贵司办理所有过程手续，按时办理预结算工作且在（预）结算资料上签字确认成果。遇到争议双方友好协商解决。若我司违反贵司项管管理要求，自愿接受贵司处罚。</w:t>
      </w:r>
    </w:p>
    <w:p w:rsidR="004E536F" w:rsidRDefault="004E536F" w:rsidP="004E536F">
      <w:pPr>
        <w:widowControl/>
        <w:spacing w:line="380" w:lineRule="exact"/>
        <w:ind w:firstLineChars="200" w:firstLine="480"/>
        <w:jc w:val="left"/>
        <w:rPr>
          <w:rFonts w:ascii="宋体" w:hAnsi="宋体" w:cs="宋体"/>
          <w:color w:val="000000"/>
          <w:kern w:val="0"/>
          <w:sz w:val="24"/>
        </w:rPr>
      </w:pPr>
      <w:r>
        <w:rPr>
          <w:rFonts w:ascii="宋体" w:hAnsi="宋体" w:cs="宋体" w:hint="eastAsia"/>
          <w:color w:val="000000"/>
          <w:kern w:val="0"/>
          <w:sz w:val="24"/>
        </w:rPr>
        <w:t xml:space="preserve">以上情况及保证与承诺均为真实，如有虚假，我司愿承担一切法律责任及后果。 </w:t>
      </w:r>
    </w:p>
    <w:p w:rsidR="004E536F" w:rsidRDefault="004E536F" w:rsidP="004E536F">
      <w:pPr>
        <w:widowControl/>
        <w:spacing w:line="380" w:lineRule="exact"/>
        <w:ind w:firstLineChars="200" w:firstLine="480"/>
        <w:jc w:val="left"/>
      </w:pPr>
      <w:r>
        <w:rPr>
          <w:rFonts w:ascii="宋体" w:hAnsi="宋体" w:cs="宋体" w:hint="eastAsia"/>
          <w:color w:val="000000"/>
          <w:kern w:val="0"/>
          <w:sz w:val="24"/>
        </w:rPr>
        <w:t xml:space="preserve">特此保证 </w:t>
      </w:r>
    </w:p>
    <w:p w:rsidR="004E536F" w:rsidRDefault="004E536F" w:rsidP="004E536F">
      <w:pPr>
        <w:widowControl/>
        <w:spacing w:line="380" w:lineRule="exact"/>
        <w:ind w:firstLineChars="2100" w:firstLine="5040"/>
        <w:jc w:val="left"/>
      </w:pPr>
      <w:r>
        <w:rPr>
          <w:rFonts w:ascii="宋体" w:hAnsi="宋体" w:cs="宋体" w:hint="eastAsia"/>
          <w:color w:val="000000"/>
          <w:kern w:val="0"/>
          <w:sz w:val="24"/>
        </w:rPr>
        <w:t xml:space="preserve">公司（公章）：     </w:t>
      </w:r>
    </w:p>
    <w:p w:rsidR="004E536F" w:rsidRDefault="004E536F" w:rsidP="004E536F">
      <w:pPr>
        <w:widowControl/>
        <w:spacing w:line="380" w:lineRule="exact"/>
        <w:ind w:firstLineChars="2100" w:firstLine="5040"/>
        <w:jc w:val="left"/>
      </w:pPr>
      <w:r>
        <w:rPr>
          <w:rFonts w:ascii="宋体" w:hAnsi="宋体" w:cs="宋体" w:hint="eastAsia"/>
          <w:color w:val="000000"/>
          <w:kern w:val="0"/>
          <w:sz w:val="24"/>
        </w:rPr>
        <w:t xml:space="preserve">委托代理人签字： </w:t>
      </w:r>
    </w:p>
    <w:p w:rsidR="004E536F" w:rsidRDefault="004E536F" w:rsidP="004E536F">
      <w:pPr>
        <w:widowControl/>
        <w:spacing w:line="380" w:lineRule="exact"/>
        <w:ind w:firstLineChars="2100" w:firstLine="5040"/>
        <w:jc w:val="left"/>
        <w:rPr>
          <w:rFonts w:ascii="宋体" w:hAnsi="宋体" w:cs="宋体"/>
          <w:color w:val="000000"/>
          <w:kern w:val="0"/>
          <w:sz w:val="24"/>
        </w:rPr>
      </w:pPr>
      <w:r>
        <w:rPr>
          <w:rFonts w:ascii="宋体" w:hAnsi="宋体" w:cs="宋体" w:hint="eastAsia"/>
          <w:color w:val="000000"/>
          <w:kern w:val="0"/>
          <w:sz w:val="24"/>
        </w:rPr>
        <w:t>联系电话：</w:t>
      </w:r>
    </w:p>
    <w:p w:rsidR="004E536F" w:rsidRDefault="004E536F" w:rsidP="004E536F">
      <w:pPr>
        <w:widowControl/>
        <w:spacing w:line="380" w:lineRule="exact"/>
        <w:ind w:firstLineChars="2100" w:firstLine="5040"/>
        <w:jc w:val="left"/>
        <w:rPr>
          <w:rFonts w:ascii="宋体" w:hAnsi="宋体" w:cs="宋体"/>
          <w:color w:val="000000"/>
          <w:kern w:val="0"/>
          <w:sz w:val="24"/>
        </w:rPr>
      </w:pPr>
      <w:r>
        <w:rPr>
          <w:rFonts w:ascii="宋体" w:hAnsi="宋体" w:cs="宋体" w:hint="eastAsia"/>
          <w:color w:val="000000"/>
          <w:kern w:val="0"/>
          <w:sz w:val="24"/>
        </w:rPr>
        <w:t>日    期：</w:t>
      </w:r>
    </w:p>
    <w:p w:rsidR="004E536F" w:rsidRPr="00AB428F" w:rsidRDefault="004E536F" w:rsidP="004E536F">
      <w:pPr>
        <w:pStyle w:val="a7"/>
      </w:pPr>
    </w:p>
    <w:p w:rsidR="004E536F" w:rsidRDefault="004E536F" w:rsidP="004E536F">
      <w:pPr>
        <w:widowControl/>
        <w:jc w:val="left"/>
        <w:rPr>
          <w:rFonts w:ascii="宋体" w:hAnsi="宋体" w:cs="宋体"/>
          <w:b/>
          <w:bCs/>
          <w:color w:val="000000"/>
          <w:kern w:val="0"/>
          <w:sz w:val="30"/>
          <w:szCs w:val="30"/>
        </w:rPr>
      </w:pPr>
      <w:r>
        <w:rPr>
          <w:rFonts w:ascii="宋体" w:hAnsi="宋体" w:cs="宋体" w:hint="eastAsia"/>
          <w:b/>
          <w:bCs/>
          <w:color w:val="000000"/>
          <w:kern w:val="0"/>
          <w:sz w:val="30"/>
          <w:szCs w:val="30"/>
        </w:rPr>
        <w:t xml:space="preserve">附件5 </w:t>
      </w:r>
    </w:p>
    <w:p w:rsidR="004E536F" w:rsidRDefault="004E536F" w:rsidP="004E536F">
      <w:pPr>
        <w:widowControl/>
        <w:jc w:val="center"/>
        <w:rPr>
          <w:rFonts w:ascii="宋体" w:hAnsi="宋体" w:cs="宋体"/>
          <w:b/>
          <w:bCs/>
          <w:color w:val="000000"/>
          <w:kern w:val="0"/>
          <w:sz w:val="30"/>
          <w:szCs w:val="30"/>
        </w:rPr>
      </w:pPr>
      <w:r>
        <w:rPr>
          <w:rFonts w:ascii="宋体" w:hAnsi="宋体" w:cs="宋体" w:hint="eastAsia"/>
          <w:b/>
          <w:bCs/>
          <w:color w:val="000000"/>
          <w:kern w:val="0"/>
          <w:sz w:val="30"/>
          <w:szCs w:val="30"/>
        </w:rPr>
        <w:t>安全生产责任书</w:t>
      </w:r>
    </w:p>
    <w:p w:rsidR="004E536F" w:rsidRDefault="004E536F" w:rsidP="004E536F">
      <w:pPr>
        <w:widowControl/>
        <w:spacing w:line="440" w:lineRule="exact"/>
        <w:ind w:firstLineChars="200" w:firstLine="480"/>
        <w:jc w:val="left"/>
        <w:rPr>
          <w:rFonts w:ascii="宋体" w:hAnsi="宋体" w:cs="宋体"/>
          <w:color w:val="000000"/>
          <w:kern w:val="0"/>
          <w:sz w:val="24"/>
        </w:rPr>
      </w:pPr>
      <w:r>
        <w:rPr>
          <w:rFonts w:ascii="宋体" w:hAnsi="宋体" w:cs="宋体" w:hint="eastAsia"/>
          <w:color w:val="000000"/>
          <w:kern w:val="0"/>
          <w:sz w:val="24"/>
        </w:rPr>
        <w:t>为了贯彻“安全第一、预防为主”的方针，保护国家、企业的财产免遭损失，保障职工的生命安全和身体健康，保障施工生产的顺利进行，依据《建筑法》、《国家安全生产法》、《建设工程安全生产管理条例》等相关法律法规制订本责任书，甲方秉承对乙方负责的态度，要求乙方恪尽职守，认真执行以下要求：</w:t>
      </w:r>
    </w:p>
    <w:p w:rsidR="004E536F" w:rsidRDefault="004E536F" w:rsidP="004E536F">
      <w:pPr>
        <w:widowControl/>
        <w:spacing w:line="440" w:lineRule="exact"/>
        <w:ind w:firstLineChars="200" w:firstLine="480"/>
        <w:jc w:val="left"/>
        <w:rPr>
          <w:rFonts w:ascii="宋体" w:hAnsi="宋体" w:cs="宋体"/>
          <w:color w:val="000000"/>
          <w:kern w:val="0"/>
          <w:sz w:val="24"/>
        </w:rPr>
      </w:pPr>
      <w:r>
        <w:rPr>
          <w:rFonts w:ascii="宋体" w:hAnsi="宋体" w:cs="宋体" w:hint="eastAsia"/>
          <w:color w:val="000000"/>
          <w:kern w:val="0"/>
          <w:sz w:val="24"/>
        </w:rPr>
        <w:t>1.贯彻执行国家、行业的安全生产、劳动保护和消防工作的各类法规、条例、规定；遵守企业的各项安全生产制度、规定及要求。</w:t>
      </w:r>
    </w:p>
    <w:p w:rsidR="004E536F" w:rsidRDefault="004E536F" w:rsidP="004E536F">
      <w:pPr>
        <w:widowControl/>
        <w:spacing w:line="440" w:lineRule="exact"/>
        <w:ind w:firstLineChars="200" w:firstLine="480"/>
        <w:jc w:val="left"/>
        <w:rPr>
          <w:rFonts w:ascii="宋体" w:hAnsi="宋体" w:cs="宋体"/>
          <w:color w:val="000000"/>
          <w:kern w:val="0"/>
          <w:sz w:val="24"/>
        </w:rPr>
      </w:pPr>
      <w:r>
        <w:rPr>
          <w:rFonts w:ascii="宋体" w:hAnsi="宋体" w:cs="宋体" w:hint="eastAsia"/>
          <w:color w:val="000000"/>
          <w:kern w:val="0"/>
          <w:sz w:val="24"/>
        </w:rPr>
        <w:t>2.乙方要服从甲方的安全生产管理。乙方必须对本单位职工进行安全生产教育，以增强法制观念和提高职工的安全意识及自我保护能力，自觉遵守安全生产六大纪律、安全生产管理制度。</w:t>
      </w:r>
    </w:p>
    <w:p w:rsidR="004E536F" w:rsidRDefault="004E536F" w:rsidP="004E536F">
      <w:pPr>
        <w:widowControl/>
        <w:spacing w:line="440" w:lineRule="exact"/>
        <w:ind w:firstLineChars="200" w:firstLine="480"/>
        <w:jc w:val="left"/>
        <w:rPr>
          <w:rFonts w:ascii="宋体" w:hAnsi="宋体" w:cs="宋体"/>
          <w:color w:val="000000"/>
          <w:kern w:val="0"/>
          <w:sz w:val="24"/>
        </w:rPr>
      </w:pPr>
      <w:r>
        <w:rPr>
          <w:rFonts w:ascii="宋体" w:hAnsi="宋体" w:cs="宋体" w:hint="eastAsia"/>
          <w:color w:val="000000"/>
          <w:kern w:val="0"/>
          <w:sz w:val="24"/>
        </w:rPr>
        <w:t>3.乙方应认真贯彻执行工地的分部分项、分工种及施工安全技术交底内容。乙方必须检查具体施工人员对技术交底落实情况，并进行经常性的督促、指导，确保施工安全。</w:t>
      </w:r>
    </w:p>
    <w:p w:rsidR="004E536F" w:rsidRDefault="004E536F" w:rsidP="004E536F">
      <w:pPr>
        <w:widowControl/>
        <w:spacing w:line="440" w:lineRule="exact"/>
        <w:ind w:firstLineChars="200" w:firstLine="480"/>
        <w:jc w:val="left"/>
        <w:rPr>
          <w:rFonts w:ascii="宋体" w:hAnsi="宋体" w:cs="宋体"/>
          <w:color w:val="000000"/>
          <w:kern w:val="0"/>
          <w:sz w:val="24"/>
        </w:rPr>
      </w:pPr>
      <w:r>
        <w:rPr>
          <w:rFonts w:ascii="宋体" w:hAnsi="宋体" w:cs="宋体" w:hint="eastAsia"/>
          <w:color w:val="000000"/>
          <w:kern w:val="0"/>
          <w:sz w:val="24"/>
        </w:rPr>
        <w:t>4.乙方应对所属施工及生活区域内的施工安全、质量、防火、治安、生活卫生等综合工作方面全面负责。乙方负责人离开现场，应指定专人负责，办理委托管理手续。乙方负责人和被委托负责管理的人员，应经常检查督促本单位工人自觉做好各方面的工作。</w:t>
      </w:r>
    </w:p>
    <w:p w:rsidR="004E536F" w:rsidRDefault="004E536F" w:rsidP="004E536F">
      <w:pPr>
        <w:widowControl/>
        <w:spacing w:line="440" w:lineRule="exact"/>
        <w:ind w:firstLineChars="200" w:firstLine="480"/>
        <w:jc w:val="left"/>
        <w:rPr>
          <w:rFonts w:ascii="宋体" w:hAnsi="宋体" w:cs="宋体"/>
          <w:color w:val="000000"/>
          <w:kern w:val="0"/>
          <w:sz w:val="24"/>
        </w:rPr>
      </w:pPr>
      <w:r>
        <w:rPr>
          <w:rFonts w:ascii="宋体" w:hAnsi="宋体" w:cs="宋体" w:hint="eastAsia"/>
          <w:color w:val="000000"/>
          <w:kern w:val="0"/>
          <w:sz w:val="24"/>
        </w:rPr>
        <w:t>5.乙方指定</w:t>
      </w:r>
      <w:r w:rsidRPr="000720E8">
        <w:rPr>
          <w:rFonts w:ascii="宋体" w:hAnsi="宋体" w:cs="宋体" w:hint="eastAsia"/>
          <w:color w:val="000000"/>
          <w:kern w:val="0"/>
          <w:sz w:val="24"/>
          <w:u w:val="single"/>
        </w:rPr>
        <w:t>_***</w:t>
      </w:r>
      <w:r>
        <w:rPr>
          <w:rFonts w:ascii="宋体" w:hAnsi="宋体" w:cs="宋体" w:hint="eastAsia"/>
          <w:color w:val="000000"/>
          <w:kern w:val="0"/>
          <w:sz w:val="24"/>
        </w:rPr>
        <w:t>负责施工现场的安全生产工作，并配备_</w:t>
      </w:r>
      <w:r w:rsidRPr="000720E8">
        <w:rPr>
          <w:rFonts w:ascii="宋体" w:hAnsi="宋体" w:cs="宋体" w:hint="eastAsia"/>
          <w:color w:val="000000"/>
          <w:kern w:val="0"/>
          <w:sz w:val="24"/>
          <w:u w:val="single"/>
        </w:rPr>
        <w:t>**</w:t>
      </w:r>
      <w:r>
        <w:rPr>
          <w:rFonts w:ascii="宋体" w:hAnsi="宋体" w:cs="宋体" w:hint="eastAsia"/>
          <w:color w:val="000000"/>
          <w:kern w:val="0"/>
          <w:sz w:val="24"/>
        </w:rPr>
        <w:t>___名专职安全员、兼职安全员</w:t>
      </w:r>
      <w:r>
        <w:rPr>
          <w:rFonts w:ascii="宋体" w:hAnsi="宋体" w:cs="宋体" w:hint="eastAsia"/>
          <w:color w:val="000000"/>
          <w:kern w:val="0"/>
          <w:sz w:val="24"/>
          <w:u w:val="single"/>
        </w:rPr>
        <w:t xml:space="preserve">  **   </w:t>
      </w:r>
      <w:r>
        <w:rPr>
          <w:rFonts w:ascii="宋体" w:hAnsi="宋体" w:cs="宋体" w:hint="eastAsia"/>
          <w:color w:val="000000"/>
          <w:kern w:val="0"/>
          <w:sz w:val="24"/>
        </w:rPr>
        <w:t>名。安全生产负责人及专、兼职安全员必须恪尽职守并服从甲方管理做好安全生产工作。乙方现场人员如不服从甲方管理或存在不利于现场安全生产的情形，甲方有权要求乙方立即更换相关人员，确保施工安全。</w:t>
      </w:r>
    </w:p>
    <w:p w:rsidR="004E536F" w:rsidRDefault="004E536F" w:rsidP="004E536F">
      <w:pPr>
        <w:widowControl/>
        <w:spacing w:line="440" w:lineRule="exact"/>
        <w:ind w:firstLineChars="200" w:firstLine="480"/>
        <w:jc w:val="left"/>
        <w:rPr>
          <w:rFonts w:ascii="宋体" w:hAnsi="宋体" w:cs="宋体"/>
          <w:color w:val="000000"/>
          <w:kern w:val="0"/>
          <w:sz w:val="24"/>
        </w:rPr>
      </w:pPr>
      <w:r>
        <w:rPr>
          <w:rFonts w:ascii="宋体" w:hAnsi="宋体" w:cs="宋体" w:hint="eastAsia"/>
          <w:color w:val="000000"/>
          <w:kern w:val="0"/>
          <w:sz w:val="24"/>
        </w:rPr>
        <w:t>6.乙方应按规定，认真开展班组安全活动。乙方负责人应定期参加工地、班组的安全活动，以及安全、防火、生活卫生等检查，并做好检查活动的有关记录。</w:t>
      </w:r>
    </w:p>
    <w:p w:rsidR="004E536F" w:rsidRDefault="004E536F" w:rsidP="004E536F">
      <w:pPr>
        <w:widowControl/>
        <w:spacing w:line="440" w:lineRule="exact"/>
        <w:ind w:firstLineChars="200" w:firstLine="480"/>
        <w:jc w:val="left"/>
        <w:rPr>
          <w:rFonts w:ascii="宋体" w:hAnsi="宋体" w:cs="宋体"/>
          <w:color w:val="000000"/>
          <w:kern w:val="0"/>
          <w:sz w:val="24"/>
        </w:rPr>
      </w:pPr>
      <w:r>
        <w:rPr>
          <w:rFonts w:ascii="宋体" w:hAnsi="宋体" w:cs="宋体" w:hint="eastAsia"/>
          <w:color w:val="000000"/>
          <w:kern w:val="0"/>
          <w:sz w:val="24"/>
        </w:rPr>
        <w:t>7.乙方在施工期间必须接受总包方的检查、督促和指导。同时甲方协助乙方搞好安全生产、防火管理。对于查出的隐患及问题，乙方必须限期整改。</w:t>
      </w:r>
    </w:p>
    <w:p w:rsidR="004E536F" w:rsidRDefault="004E536F" w:rsidP="004E536F">
      <w:pPr>
        <w:widowControl/>
        <w:spacing w:line="400" w:lineRule="exact"/>
        <w:ind w:firstLineChars="175" w:firstLine="420"/>
        <w:jc w:val="left"/>
        <w:rPr>
          <w:rFonts w:ascii="宋体" w:hAnsi="宋体" w:cs="宋体"/>
          <w:color w:val="000000"/>
          <w:kern w:val="0"/>
          <w:sz w:val="24"/>
        </w:rPr>
      </w:pPr>
      <w:r>
        <w:rPr>
          <w:rFonts w:ascii="宋体" w:hAnsi="宋体" w:cs="宋体" w:hint="eastAsia"/>
          <w:color w:val="000000"/>
          <w:kern w:val="0"/>
          <w:sz w:val="24"/>
        </w:rPr>
        <w:t>8.乙方对各自所处的施工区域、作业环境、操作设施设备、工具用具等必须认真检查，发现问题和隐患，立即停止施工，落实整改。如乙方无能力落实整改的，应及时向甲方汇报，由甲方协调落实有关人员进行整改，乙方施工班组确认安全后，方可施工。</w:t>
      </w:r>
    </w:p>
    <w:p w:rsidR="004E536F" w:rsidRDefault="004E536F" w:rsidP="004E536F">
      <w:pPr>
        <w:widowControl/>
        <w:spacing w:line="400" w:lineRule="exact"/>
        <w:ind w:firstLineChars="175" w:firstLine="420"/>
        <w:jc w:val="left"/>
        <w:rPr>
          <w:rFonts w:ascii="宋体" w:hAnsi="宋体" w:cs="宋体"/>
          <w:color w:val="000000"/>
          <w:kern w:val="0"/>
          <w:sz w:val="24"/>
        </w:rPr>
      </w:pPr>
      <w:r>
        <w:rPr>
          <w:rFonts w:ascii="宋体" w:hAnsi="宋体" w:cs="宋体" w:hint="eastAsia"/>
          <w:color w:val="000000"/>
          <w:kern w:val="0"/>
          <w:sz w:val="24"/>
        </w:rPr>
        <w:lastRenderedPageBreak/>
        <w:t>9.由甲方提供的机械设备、脚手架等设施，在搭设、安装完毕交付使用前，甲方必须会同有关分包单位共同按规定验收，并做好验收及交付使用的书面手续，严禁在未验收或验收不合格的情况下投入使用。</w:t>
      </w:r>
    </w:p>
    <w:p w:rsidR="004E536F" w:rsidRDefault="004E536F" w:rsidP="004E536F">
      <w:pPr>
        <w:widowControl/>
        <w:spacing w:line="440" w:lineRule="exact"/>
        <w:ind w:firstLineChars="200" w:firstLine="480"/>
        <w:jc w:val="left"/>
        <w:rPr>
          <w:rFonts w:ascii="宋体" w:hAnsi="宋体" w:cs="宋体"/>
          <w:color w:val="000000"/>
          <w:kern w:val="0"/>
          <w:sz w:val="24"/>
        </w:rPr>
      </w:pPr>
      <w:r>
        <w:rPr>
          <w:rFonts w:ascii="宋体" w:hAnsi="宋体" w:cs="宋体" w:hint="eastAsia"/>
          <w:color w:val="000000"/>
          <w:kern w:val="0"/>
          <w:sz w:val="24"/>
        </w:rPr>
        <w:t>10.乙方与甲方如需相互借用或租赁各种工具的，应由双方有关人员办理借用或租赁手续，制订安全使用和管理的有关制度。借出单位应保证借出的设备和工具完好并符合要求，借入单位必须进行检查，并做好书面交接记录。</w:t>
      </w:r>
    </w:p>
    <w:p w:rsidR="004E536F" w:rsidRDefault="004E536F" w:rsidP="004E536F">
      <w:pPr>
        <w:widowControl/>
        <w:spacing w:line="440" w:lineRule="exact"/>
        <w:ind w:firstLineChars="200" w:firstLine="480"/>
        <w:jc w:val="left"/>
        <w:rPr>
          <w:rFonts w:ascii="宋体" w:hAnsi="宋体" w:cs="宋体"/>
          <w:color w:val="000000"/>
          <w:kern w:val="0"/>
          <w:sz w:val="24"/>
        </w:rPr>
      </w:pPr>
      <w:r>
        <w:rPr>
          <w:rFonts w:ascii="宋体" w:hAnsi="宋体" w:cs="宋体" w:hint="eastAsia"/>
          <w:color w:val="000000"/>
          <w:kern w:val="0"/>
          <w:sz w:val="24"/>
        </w:rPr>
        <w:t>11.乙方对于施工现场的脚手架、设施、设备的各种安全防护设施、安全标志和警告牌等不得擅自拆除、变动。如确需拆除变动的，必须经甲方施工负责人和安全管理人员的同意，并采取必要、可靠的安全措施后方能拆除。</w:t>
      </w:r>
    </w:p>
    <w:p w:rsidR="004E536F" w:rsidRDefault="004E536F" w:rsidP="004E536F">
      <w:pPr>
        <w:widowControl/>
        <w:spacing w:line="440" w:lineRule="exact"/>
        <w:ind w:firstLineChars="200" w:firstLine="480"/>
        <w:jc w:val="left"/>
        <w:rPr>
          <w:rFonts w:ascii="宋体" w:hAnsi="宋体" w:cs="宋体"/>
          <w:color w:val="000000"/>
          <w:kern w:val="0"/>
          <w:sz w:val="24"/>
        </w:rPr>
      </w:pPr>
      <w:r>
        <w:rPr>
          <w:rFonts w:ascii="宋体" w:hAnsi="宋体" w:cs="宋体" w:hint="eastAsia"/>
          <w:color w:val="000000"/>
          <w:kern w:val="0"/>
          <w:sz w:val="24"/>
        </w:rPr>
        <w:t>12.特种作业及中、小型机械的操作人员，必须按规定经有关部门培训、考核合格后，持有效证件上岗作业。起重吊装人员必须遵守“十不吊”规定，严禁违章、无证操作；严禁不懂电器、机械设备的人员，擅自操作使用电器、机械设备。</w:t>
      </w:r>
    </w:p>
    <w:p w:rsidR="004E536F" w:rsidRDefault="004E536F" w:rsidP="004E536F">
      <w:pPr>
        <w:widowControl/>
        <w:spacing w:line="440" w:lineRule="exact"/>
        <w:ind w:firstLineChars="200" w:firstLine="480"/>
        <w:jc w:val="left"/>
        <w:rPr>
          <w:rFonts w:ascii="宋体" w:hAnsi="宋体" w:cs="宋体"/>
          <w:color w:val="000000"/>
          <w:kern w:val="0"/>
          <w:sz w:val="24"/>
        </w:rPr>
      </w:pPr>
      <w:r>
        <w:rPr>
          <w:rFonts w:ascii="宋体" w:hAnsi="宋体" w:cs="宋体" w:hint="eastAsia"/>
          <w:color w:val="000000"/>
          <w:kern w:val="0"/>
          <w:sz w:val="24"/>
        </w:rPr>
        <w:t>13.乙方必须严格执行防火防爆制度，易燃易爆场所严禁吸烟及动用明火，消防器材不准挪作他用。电焊、气割作业应按规定办理动火审批手续，严格遵守“十不烧”规定，严禁使用电炉。冬季施工如须采用明火加热的防冻措施时，应取得甲方防火主管人员的同意，落实防火、防中毒措施，并指派专人值班看护。</w:t>
      </w:r>
    </w:p>
    <w:p w:rsidR="004E536F" w:rsidRDefault="004E536F" w:rsidP="004E536F">
      <w:pPr>
        <w:widowControl/>
        <w:spacing w:line="440" w:lineRule="exact"/>
        <w:ind w:firstLineChars="200" w:firstLine="480"/>
        <w:jc w:val="left"/>
        <w:rPr>
          <w:rFonts w:ascii="宋体" w:hAnsi="宋体" w:cs="宋体"/>
          <w:color w:val="000000"/>
          <w:kern w:val="0"/>
          <w:sz w:val="24"/>
        </w:rPr>
      </w:pPr>
      <w:r>
        <w:rPr>
          <w:rFonts w:ascii="宋体" w:hAnsi="宋体" w:cs="宋体" w:hint="eastAsia"/>
          <w:color w:val="000000"/>
          <w:kern w:val="0"/>
          <w:sz w:val="24"/>
        </w:rPr>
        <w:t>14.乙方需用甲方提供的电气设备时，在使用前应先进行检测，如不符合安全使用规定的，应及时向甲方提出，甲方应积极落实整改，整改合格后方准使用，严禁擅自乱拖拉私接电气线路及电气设备。</w:t>
      </w:r>
    </w:p>
    <w:p w:rsidR="004E536F" w:rsidRDefault="004E536F" w:rsidP="004E536F">
      <w:pPr>
        <w:widowControl/>
        <w:spacing w:line="440" w:lineRule="exact"/>
        <w:ind w:firstLineChars="200" w:firstLine="480"/>
        <w:jc w:val="left"/>
        <w:rPr>
          <w:rFonts w:ascii="宋体" w:hAnsi="宋体" w:cs="宋体"/>
          <w:color w:val="000000"/>
          <w:kern w:val="0"/>
          <w:sz w:val="24"/>
        </w:rPr>
      </w:pPr>
      <w:r>
        <w:rPr>
          <w:rFonts w:ascii="宋体" w:hAnsi="宋体" w:cs="宋体" w:hint="eastAsia"/>
          <w:color w:val="000000"/>
          <w:kern w:val="0"/>
          <w:sz w:val="24"/>
        </w:rPr>
        <w:t>15.在施工过程中，乙方应注意地下管线及高、低压架空线路和通信设施、设备的保护，甲方应将地下管线及障碍物情况向施工单位详细交底，乙方应贯彻执行交底要求，如遇有问题或情况不明时要采取保护措施，停止施工，并及时向甲方汇报。</w:t>
      </w:r>
    </w:p>
    <w:p w:rsidR="004E536F" w:rsidRDefault="004E536F" w:rsidP="004E536F">
      <w:pPr>
        <w:widowControl/>
        <w:spacing w:line="440" w:lineRule="exact"/>
        <w:ind w:firstLineChars="200" w:firstLine="480"/>
        <w:jc w:val="left"/>
        <w:rPr>
          <w:rFonts w:ascii="宋体" w:hAnsi="宋体" w:cs="宋体"/>
          <w:color w:val="000000"/>
          <w:kern w:val="0"/>
          <w:sz w:val="24"/>
        </w:rPr>
      </w:pPr>
      <w:r>
        <w:rPr>
          <w:rFonts w:ascii="宋体" w:hAnsi="宋体" w:cs="宋体" w:hint="eastAsia"/>
          <w:color w:val="000000"/>
          <w:kern w:val="0"/>
          <w:sz w:val="24"/>
        </w:rPr>
        <w:t>贯彻“谁施工谁负责安全、防火”的原则，乙方在施工期间发生各类事故及事故苗子，应及时组织抢救伤员、保护现场，并立即向甲方和有关部门报告,因乙方发生的一切事故应由其负全部的责任。</w:t>
      </w:r>
    </w:p>
    <w:p w:rsidR="004E536F" w:rsidRDefault="004E536F" w:rsidP="004E536F">
      <w:pPr>
        <w:widowControl/>
        <w:spacing w:line="440" w:lineRule="exact"/>
        <w:ind w:firstLineChars="200" w:firstLine="420"/>
        <w:jc w:val="left"/>
        <w:rPr>
          <w:rFonts w:ascii="宋体" w:hAnsi="宋体"/>
          <w:szCs w:val="21"/>
        </w:rPr>
      </w:pPr>
    </w:p>
    <w:p w:rsidR="004E536F" w:rsidRDefault="004E536F" w:rsidP="00240D5E">
      <w:pPr>
        <w:spacing w:beforeLines="50" w:line="440" w:lineRule="exact"/>
        <w:ind w:firstLineChars="225" w:firstLine="473"/>
        <w:rPr>
          <w:rFonts w:ascii="宋体" w:hAnsi="宋体"/>
          <w:szCs w:val="21"/>
        </w:rPr>
      </w:pPr>
      <w:r>
        <w:rPr>
          <w:rFonts w:ascii="宋体" w:hAnsi="宋体" w:hint="eastAsia"/>
          <w:szCs w:val="21"/>
        </w:rPr>
        <w:t>甲     方：                                   乙     方：</w:t>
      </w:r>
    </w:p>
    <w:p w:rsidR="004E536F" w:rsidRDefault="004E536F" w:rsidP="00240D5E">
      <w:pPr>
        <w:spacing w:beforeLines="50" w:line="440" w:lineRule="exact"/>
        <w:ind w:firstLineChars="225" w:firstLine="473"/>
        <w:rPr>
          <w:rFonts w:ascii="宋体" w:hAnsi="宋体"/>
          <w:szCs w:val="21"/>
        </w:rPr>
      </w:pPr>
      <w:r>
        <w:rPr>
          <w:rFonts w:ascii="宋体" w:hAnsi="宋体" w:hint="eastAsia"/>
          <w:color w:val="FF0000"/>
          <w:szCs w:val="21"/>
        </w:rPr>
        <w:t>项目经理（或安全主管）：</w:t>
      </w:r>
      <w:r>
        <w:rPr>
          <w:rFonts w:ascii="宋体" w:hAnsi="宋体" w:hint="eastAsia"/>
          <w:szCs w:val="21"/>
        </w:rPr>
        <w:t xml:space="preserve">                      委托代理人 ：</w:t>
      </w:r>
    </w:p>
    <w:p w:rsidR="00A846DC" w:rsidRDefault="004E536F" w:rsidP="00AC225D">
      <w:pPr>
        <w:spacing w:beforeLines="50" w:line="440" w:lineRule="exact"/>
      </w:pPr>
      <w:r>
        <w:rPr>
          <w:rFonts w:ascii="宋体" w:hAnsi="宋体" w:hint="eastAsia"/>
          <w:szCs w:val="21"/>
        </w:rPr>
        <w:t xml:space="preserve">     年    月    日                               年    月    日</w:t>
      </w:r>
    </w:p>
    <w:sectPr w:rsidR="00A846DC" w:rsidSect="00A846DC">
      <w:footerReference w:type="default" r:id="rId9"/>
      <w:pgSz w:w="11906" w:h="16838"/>
      <w:pgMar w:top="1797" w:right="1440" w:bottom="1797" w:left="1440" w:header="851" w:footer="992" w:gutter="0"/>
      <w:cols w:space="0"/>
      <w:docGrid w:type="lines" w:linePitch="32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50FD2" w:rsidRDefault="00550FD2" w:rsidP="00A846DC">
      <w:r>
        <w:separator/>
      </w:r>
    </w:p>
  </w:endnote>
  <w:endnote w:type="continuationSeparator" w:id="1">
    <w:p w:rsidR="00550FD2" w:rsidRDefault="00550FD2" w:rsidP="00A846D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Sim Hei">
    <w:altName w:val="Times New Roman"/>
    <w:charset w:val="00"/>
    <w:family w:val="auto"/>
    <w:pitch w:val="default"/>
    <w:sig w:usb0="00000000" w:usb1="00000000" w:usb2="00000000" w:usb3="00000000" w:csb0="00000001" w:csb1="00000000"/>
  </w:font>
  <w:font w:name="黑体">
    <w:altName w:val="SimHei"/>
    <w:panose1 w:val="02010609060101010101"/>
    <w:charset w:val="86"/>
    <w:family w:val="modern"/>
    <w:pitch w:val="fixed"/>
    <w:sig w:usb0="800002BF" w:usb1="38CF7CFA" w:usb2="00000016" w:usb3="00000000" w:csb0="00040001" w:csb1="00000000"/>
  </w:font>
  <w:font w:name="Wingdings 2">
    <w:panose1 w:val="050201020105070707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846DC" w:rsidRDefault="00A846DC">
    <w:pPr>
      <w:pStyle w:val="a9"/>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50FD2" w:rsidRDefault="00550FD2" w:rsidP="00A846DC">
      <w:r>
        <w:separator/>
      </w:r>
    </w:p>
  </w:footnote>
  <w:footnote w:type="continuationSeparator" w:id="1">
    <w:p w:rsidR="00550FD2" w:rsidRDefault="00550FD2" w:rsidP="00A846DC">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BCF2AC71"/>
    <w:multiLevelType w:val="singleLevel"/>
    <w:tmpl w:val="BCF2AC71"/>
    <w:lvl w:ilvl="0">
      <w:start w:val="8"/>
      <w:numFmt w:val="chineseCounting"/>
      <w:suff w:val="space"/>
      <w:lvlText w:val="第%1条"/>
      <w:lvlJc w:val="left"/>
      <w:rPr>
        <w:rFonts w:hint="eastAsia"/>
      </w:rPr>
    </w:lvl>
  </w:abstractNum>
  <w:abstractNum w:abstractNumId="1">
    <w:nsid w:val="0000000F"/>
    <w:multiLevelType w:val="singleLevel"/>
    <w:tmpl w:val="0000000F"/>
    <w:lvl w:ilvl="0">
      <w:start w:val="1"/>
      <w:numFmt w:val="chineseCounting"/>
      <w:pStyle w:val="a"/>
      <w:suff w:val="nothing"/>
      <w:lvlText w:val="%1、"/>
      <w:lvlJc w:val="left"/>
      <w:pPr>
        <w:ind w:left="-420" w:firstLine="420"/>
      </w:pPr>
      <w:rPr>
        <w:rFonts w:hint="eastAsia"/>
      </w:rPr>
    </w:lvl>
  </w:abstractNum>
  <w:abstractNum w:abstractNumId="2">
    <w:nsid w:val="00000010"/>
    <w:multiLevelType w:val="singleLevel"/>
    <w:tmpl w:val="00000010"/>
    <w:lvl w:ilvl="0">
      <w:start w:val="1"/>
      <w:numFmt w:val="decimal"/>
      <w:pStyle w:val="123"/>
      <w:suff w:val="nothing"/>
      <w:lvlText w:val="%1．"/>
      <w:lvlJc w:val="left"/>
      <w:pPr>
        <w:ind w:left="0" w:firstLine="400"/>
      </w:pPr>
      <w:rPr>
        <w:rFonts w:hint="default"/>
      </w:rPr>
    </w:lvl>
  </w:abstractNum>
  <w:abstractNum w:abstractNumId="3">
    <w:nsid w:val="0FA21F73"/>
    <w:multiLevelType w:val="singleLevel"/>
    <w:tmpl w:val="0FA21F73"/>
    <w:lvl w:ilvl="0">
      <w:start w:val="1"/>
      <w:numFmt w:val="decimal"/>
      <w:lvlText w:val="%1."/>
      <w:lvlJc w:val="left"/>
      <w:pPr>
        <w:tabs>
          <w:tab w:val="left" w:pos="312"/>
        </w:tabs>
      </w:pPr>
    </w:lvl>
  </w:abstractNum>
  <w:abstractNum w:abstractNumId="4">
    <w:nsid w:val="1B47DF13"/>
    <w:multiLevelType w:val="singleLevel"/>
    <w:tmpl w:val="1B47DF13"/>
    <w:lvl w:ilvl="0">
      <w:start w:val="3"/>
      <w:numFmt w:val="decimal"/>
      <w:suff w:val="nothing"/>
      <w:lvlText w:val="%1、"/>
      <w:lvlJc w:val="left"/>
      <w:pPr>
        <w:ind w:left="240" w:firstLine="0"/>
      </w:pPr>
    </w:lvl>
  </w:abstractNum>
  <w:abstractNum w:abstractNumId="5">
    <w:nsid w:val="32AD4A9C"/>
    <w:multiLevelType w:val="multilevel"/>
    <w:tmpl w:val="32AD4A9C"/>
    <w:lvl w:ilvl="0">
      <w:start w:val="1"/>
      <w:numFmt w:val="decimal"/>
      <w:lvlText w:val="（%1）"/>
      <w:lvlJc w:val="left"/>
      <w:pPr>
        <w:ind w:left="1200" w:hanging="720"/>
      </w:pPr>
      <w:rPr>
        <w:rFonts w:hint="default"/>
      </w:rPr>
    </w:lvl>
    <w:lvl w:ilvl="1">
      <w:start w:val="3"/>
      <w:numFmt w:val="decimal"/>
      <w:lvlText w:val="%2、"/>
      <w:lvlJc w:val="left"/>
      <w:pPr>
        <w:ind w:left="1260" w:hanging="360"/>
      </w:pPr>
      <w:rPr>
        <w:rFonts w:hint="default"/>
      </w:rPr>
    </w:lvl>
    <w:lvl w:ilvl="2">
      <w:start w:val="1"/>
      <w:numFmt w:val="lowerRoman"/>
      <w:lvlText w:val="%3."/>
      <w:lvlJc w:val="right"/>
      <w:pPr>
        <w:ind w:left="1740" w:hanging="420"/>
      </w:pPr>
    </w:lvl>
    <w:lvl w:ilvl="3">
      <w:start w:val="1"/>
      <w:numFmt w:val="decimal"/>
      <w:lvlText w:val="%4."/>
      <w:lvlJc w:val="left"/>
      <w:pPr>
        <w:ind w:left="2160" w:hanging="420"/>
      </w:pPr>
    </w:lvl>
    <w:lvl w:ilvl="4">
      <w:start w:val="1"/>
      <w:numFmt w:val="lowerLetter"/>
      <w:lvlText w:val="%5)"/>
      <w:lvlJc w:val="left"/>
      <w:pPr>
        <w:ind w:left="2580" w:hanging="420"/>
      </w:pPr>
    </w:lvl>
    <w:lvl w:ilvl="5">
      <w:start w:val="1"/>
      <w:numFmt w:val="lowerRoman"/>
      <w:lvlText w:val="%6."/>
      <w:lvlJc w:val="right"/>
      <w:pPr>
        <w:ind w:left="3000" w:hanging="420"/>
      </w:pPr>
    </w:lvl>
    <w:lvl w:ilvl="6">
      <w:start w:val="1"/>
      <w:numFmt w:val="decimal"/>
      <w:lvlText w:val="%7."/>
      <w:lvlJc w:val="left"/>
      <w:pPr>
        <w:ind w:left="3420" w:hanging="420"/>
      </w:pPr>
    </w:lvl>
    <w:lvl w:ilvl="7">
      <w:start w:val="1"/>
      <w:numFmt w:val="lowerLetter"/>
      <w:lvlText w:val="%8)"/>
      <w:lvlJc w:val="left"/>
      <w:pPr>
        <w:ind w:left="3840" w:hanging="420"/>
      </w:pPr>
    </w:lvl>
    <w:lvl w:ilvl="8">
      <w:start w:val="1"/>
      <w:numFmt w:val="lowerRoman"/>
      <w:lvlText w:val="%9."/>
      <w:lvlJc w:val="right"/>
      <w:pPr>
        <w:ind w:left="4260" w:hanging="420"/>
      </w:pPr>
    </w:lvl>
  </w:abstractNum>
  <w:abstractNum w:abstractNumId="6">
    <w:nsid w:val="568AE530"/>
    <w:multiLevelType w:val="singleLevel"/>
    <w:tmpl w:val="568AE530"/>
    <w:lvl w:ilvl="0">
      <w:start w:val="2"/>
      <w:numFmt w:val="decimal"/>
      <w:lvlText w:val="%1."/>
      <w:lvlJc w:val="left"/>
      <w:pPr>
        <w:tabs>
          <w:tab w:val="left" w:pos="312"/>
        </w:tabs>
      </w:pPr>
    </w:lvl>
  </w:abstractNum>
  <w:num w:numId="1">
    <w:abstractNumId w:val="2"/>
  </w:num>
  <w:num w:numId="2">
    <w:abstractNumId w:val="1"/>
  </w:num>
  <w:num w:numId="3">
    <w:abstractNumId w:val="6"/>
  </w:num>
  <w:num w:numId="4">
    <w:abstractNumId w:val="4"/>
  </w:num>
  <w:num w:numId="5">
    <w:abstractNumId w:val="0"/>
  </w:num>
  <w:num w:numId="6">
    <w:abstractNumId w:val="3"/>
  </w:num>
  <w:num w:numId="7">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HorizontalSpacing w:val="105"/>
  <w:drawingGridVerticalSpacing w:val="161"/>
  <w:noPunctuationKerning/>
  <w:characterSpacingControl w:val="compressPunctuation"/>
  <w:hdrShapeDefaults>
    <o:shapedefaults v:ext="edit" spidmax="11266"/>
  </w:hdrShapeDefaults>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00A5213A"/>
    <w:rsid w:val="00001539"/>
    <w:rsid w:val="00001545"/>
    <w:rsid w:val="000019AC"/>
    <w:rsid w:val="0000262D"/>
    <w:rsid w:val="00003A19"/>
    <w:rsid w:val="00005605"/>
    <w:rsid w:val="00005703"/>
    <w:rsid w:val="000064F4"/>
    <w:rsid w:val="00007368"/>
    <w:rsid w:val="00007E91"/>
    <w:rsid w:val="000115EE"/>
    <w:rsid w:val="0001316F"/>
    <w:rsid w:val="0001350C"/>
    <w:rsid w:val="000142F6"/>
    <w:rsid w:val="00015B1A"/>
    <w:rsid w:val="00016998"/>
    <w:rsid w:val="00017F08"/>
    <w:rsid w:val="000203B5"/>
    <w:rsid w:val="000212CF"/>
    <w:rsid w:val="00021DEF"/>
    <w:rsid w:val="000228B9"/>
    <w:rsid w:val="00023FD0"/>
    <w:rsid w:val="00025F51"/>
    <w:rsid w:val="00026145"/>
    <w:rsid w:val="00026446"/>
    <w:rsid w:val="00027092"/>
    <w:rsid w:val="000319C2"/>
    <w:rsid w:val="00033829"/>
    <w:rsid w:val="00033FD9"/>
    <w:rsid w:val="00034ED4"/>
    <w:rsid w:val="00034FA2"/>
    <w:rsid w:val="0003559B"/>
    <w:rsid w:val="00036942"/>
    <w:rsid w:val="000374B8"/>
    <w:rsid w:val="00041043"/>
    <w:rsid w:val="00042499"/>
    <w:rsid w:val="00042641"/>
    <w:rsid w:val="00042ECC"/>
    <w:rsid w:val="00042F2E"/>
    <w:rsid w:val="00043C22"/>
    <w:rsid w:val="00045B7F"/>
    <w:rsid w:val="00045F86"/>
    <w:rsid w:val="00050C45"/>
    <w:rsid w:val="0005183D"/>
    <w:rsid w:val="00052466"/>
    <w:rsid w:val="00052AC2"/>
    <w:rsid w:val="00053B72"/>
    <w:rsid w:val="00056367"/>
    <w:rsid w:val="00056BAC"/>
    <w:rsid w:val="00057AEF"/>
    <w:rsid w:val="00060CFF"/>
    <w:rsid w:val="0006153F"/>
    <w:rsid w:val="0006173B"/>
    <w:rsid w:val="000619F7"/>
    <w:rsid w:val="00061E25"/>
    <w:rsid w:val="000620B2"/>
    <w:rsid w:val="00066875"/>
    <w:rsid w:val="000670F7"/>
    <w:rsid w:val="00070B81"/>
    <w:rsid w:val="00071AEC"/>
    <w:rsid w:val="000734B1"/>
    <w:rsid w:val="0007433E"/>
    <w:rsid w:val="000743A6"/>
    <w:rsid w:val="00075143"/>
    <w:rsid w:val="00075F53"/>
    <w:rsid w:val="000763CD"/>
    <w:rsid w:val="00080636"/>
    <w:rsid w:val="000811AE"/>
    <w:rsid w:val="0008212B"/>
    <w:rsid w:val="00082450"/>
    <w:rsid w:val="00082F41"/>
    <w:rsid w:val="000832BF"/>
    <w:rsid w:val="00084E60"/>
    <w:rsid w:val="0008516C"/>
    <w:rsid w:val="00085665"/>
    <w:rsid w:val="0008611B"/>
    <w:rsid w:val="00086286"/>
    <w:rsid w:val="00086608"/>
    <w:rsid w:val="00087604"/>
    <w:rsid w:val="00087A0B"/>
    <w:rsid w:val="00087BC4"/>
    <w:rsid w:val="00090EA2"/>
    <w:rsid w:val="00090F49"/>
    <w:rsid w:val="00092373"/>
    <w:rsid w:val="00092762"/>
    <w:rsid w:val="00092D5B"/>
    <w:rsid w:val="00094101"/>
    <w:rsid w:val="00094C66"/>
    <w:rsid w:val="00096F74"/>
    <w:rsid w:val="000A0830"/>
    <w:rsid w:val="000A1690"/>
    <w:rsid w:val="000A1AC1"/>
    <w:rsid w:val="000A2932"/>
    <w:rsid w:val="000A2D13"/>
    <w:rsid w:val="000A4AD8"/>
    <w:rsid w:val="000A4ECD"/>
    <w:rsid w:val="000A525E"/>
    <w:rsid w:val="000A571B"/>
    <w:rsid w:val="000A5D3B"/>
    <w:rsid w:val="000A645E"/>
    <w:rsid w:val="000A698C"/>
    <w:rsid w:val="000A6F1F"/>
    <w:rsid w:val="000A7479"/>
    <w:rsid w:val="000A78B3"/>
    <w:rsid w:val="000B0E31"/>
    <w:rsid w:val="000B27C0"/>
    <w:rsid w:val="000B395E"/>
    <w:rsid w:val="000B4AE0"/>
    <w:rsid w:val="000B6131"/>
    <w:rsid w:val="000B6BD6"/>
    <w:rsid w:val="000B7DCF"/>
    <w:rsid w:val="000C16E2"/>
    <w:rsid w:val="000C2C68"/>
    <w:rsid w:val="000C3034"/>
    <w:rsid w:val="000C3DD0"/>
    <w:rsid w:val="000C401C"/>
    <w:rsid w:val="000C56B1"/>
    <w:rsid w:val="000C77DF"/>
    <w:rsid w:val="000D2523"/>
    <w:rsid w:val="000D2704"/>
    <w:rsid w:val="000D31B4"/>
    <w:rsid w:val="000D345E"/>
    <w:rsid w:val="000D3C0F"/>
    <w:rsid w:val="000D4A31"/>
    <w:rsid w:val="000D5A0F"/>
    <w:rsid w:val="000D6116"/>
    <w:rsid w:val="000D6861"/>
    <w:rsid w:val="000D71EF"/>
    <w:rsid w:val="000E017F"/>
    <w:rsid w:val="000E1106"/>
    <w:rsid w:val="000E1A19"/>
    <w:rsid w:val="000E20E5"/>
    <w:rsid w:val="000E272C"/>
    <w:rsid w:val="000E2B69"/>
    <w:rsid w:val="000E3834"/>
    <w:rsid w:val="000E4E4A"/>
    <w:rsid w:val="000E55C0"/>
    <w:rsid w:val="000E60F5"/>
    <w:rsid w:val="000E66DC"/>
    <w:rsid w:val="000E7812"/>
    <w:rsid w:val="000E7DB5"/>
    <w:rsid w:val="000F0CB3"/>
    <w:rsid w:val="000F1CE5"/>
    <w:rsid w:val="000F218A"/>
    <w:rsid w:val="000F4EC9"/>
    <w:rsid w:val="000F51D7"/>
    <w:rsid w:val="000F5591"/>
    <w:rsid w:val="000F5A84"/>
    <w:rsid w:val="000F61E9"/>
    <w:rsid w:val="000F72F6"/>
    <w:rsid w:val="00100803"/>
    <w:rsid w:val="001008CB"/>
    <w:rsid w:val="001009FA"/>
    <w:rsid w:val="00100D75"/>
    <w:rsid w:val="00100FB0"/>
    <w:rsid w:val="00101768"/>
    <w:rsid w:val="0010564B"/>
    <w:rsid w:val="00105951"/>
    <w:rsid w:val="001101A1"/>
    <w:rsid w:val="00110462"/>
    <w:rsid w:val="00110F02"/>
    <w:rsid w:val="001124F9"/>
    <w:rsid w:val="00112D72"/>
    <w:rsid w:val="00112F92"/>
    <w:rsid w:val="00112FDF"/>
    <w:rsid w:val="00113C6E"/>
    <w:rsid w:val="00113D1E"/>
    <w:rsid w:val="00113F8D"/>
    <w:rsid w:val="0011401B"/>
    <w:rsid w:val="00115A39"/>
    <w:rsid w:val="00115BD6"/>
    <w:rsid w:val="00115C8C"/>
    <w:rsid w:val="0011694D"/>
    <w:rsid w:val="0012099E"/>
    <w:rsid w:val="0012188C"/>
    <w:rsid w:val="001218B9"/>
    <w:rsid w:val="001239CD"/>
    <w:rsid w:val="00123B4D"/>
    <w:rsid w:val="0012494A"/>
    <w:rsid w:val="00125146"/>
    <w:rsid w:val="001267C8"/>
    <w:rsid w:val="001318EE"/>
    <w:rsid w:val="00132050"/>
    <w:rsid w:val="001323A4"/>
    <w:rsid w:val="001324B4"/>
    <w:rsid w:val="00132711"/>
    <w:rsid w:val="0013481A"/>
    <w:rsid w:val="00134E71"/>
    <w:rsid w:val="00136125"/>
    <w:rsid w:val="00136224"/>
    <w:rsid w:val="00137AEC"/>
    <w:rsid w:val="00137B47"/>
    <w:rsid w:val="0014002E"/>
    <w:rsid w:val="00141E0C"/>
    <w:rsid w:val="00142124"/>
    <w:rsid w:val="00144546"/>
    <w:rsid w:val="00144C8A"/>
    <w:rsid w:val="00147231"/>
    <w:rsid w:val="00150169"/>
    <w:rsid w:val="00150909"/>
    <w:rsid w:val="001510A7"/>
    <w:rsid w:val="00153FBD"/>
    <w:rsid w:val="0015423E"/>
    <w:rsid w:val="00154575"/>
    <w:rsid w:val="00154861"/>
    <w:rsid w:val="00155022"/>
    <w:rsid w:val="001572B5"/>
    <w:rsid w:val="00157B01"/>
    <w:rsid w:val="00157F8F"/>
    <w:rsid w:val="00161872"/>
    <w:rsid w:val="00161E1D"/>
    <w:rsid w:val="0016268D"/>
    <w:rsid w:val="0016351D"/>
    <w:rsid w:val="00163610"/>
    <w:rsid w:val="00165194"/>
    <w:rsid w:val="001663FF"/>
    <w:rsid w:val="00166883"/>
    <w:rsid w:val="0016747C"/>
    <w:rsid w:val="0017044E"/>
    <w:rsid w:val="00171461"/>
    <w:rsid w:val="00171C2B"/>
    <w:rsid w:val="00171F18"/>
    <w:rsid w:val="001726A4"/>
    <w:rsid w:val="00172A70"/>
    <w:rsid w:val="001734EB"/>
    <w:rsid w:val="001753CF"/>
    <w:rsid w:val="00175AE0"/>
    <w:rsid w:val="00175B6D"/>
    <w:rsid w:val="00176834"/>
    <w:rsid w:val="00177757"/>
    <w:rsid w:val="001778A3"/>
    <w:rsid w:val="0018001D"/>
    <w:rsid w:val="001812AC"/>
    <w:rsid w:val="001815C5"/>
    <w:rsid w:val="0018696B"/>
    <w:rsid w:val="0019025B"/>
    <w:rsid w:val="0019032C"/>
    <w:rsid w:val="00191FB2"/>
    <w:rsid w:val="001951C4"/>
    <w:rsid w:val="0019530E"/>
    <w:rsid w:val="0019543E"/>
    <w:rsid w:val="001956C6"/>
    <w:rsid w:val="0019756F"/>
    <w:rsid w:val="001A092B"/>
    <w:rsid w:val="001A2863"/>
    <w:rsid w:val="001A2C3A"/>
    <w:rsid w:val="001A5412"/>
    <w:rsid w:val="001A6067"/>
    <w:rsid w:val="001A655C"/>
    <w:rsid w:val="001B24ED"/>
    <w:rsid w:val="001B27A9"/>
    <w:rsid w:val="001B316F"/>
    <w:rsid w:val="001B34FE"/>
    <w:rsid w:val="001B3790"/>
    <w:rsid w:val="001B63BD"/>
    <w:rsid w:val="001B701C"/>
    <w:rsid w:val="001B76EB"/>
    <w:rsid w:val="001B778D"/>
    <w:rsid w:val="001B7CC9"/>
    <w:rsid w:val="001B7DEC"/>
    <w:rsid w:val="001C43C5"/>
    <w:rsid w:val="001C48A6"/>
    <w:rsid w:val="001C575B"/>
    <w:rsid w:val="001C629E"/>
    <w:rsid w:val="001C6BDE"/>
    <w:rsid w:val="001D0059"/>
    <w:rsid w:val="001D010B"/>
    <w:rsid w:val="001D0EB7"/>
    <w:rsid w:val="001D2456"/>
    <w:rsid w:val="001D278C"/>
    <w:rsid w:val="001D3363"/>
    <w:rsid w:val="001D3ED4"/>
    <w:rsid w:val="001D4751"/>
    <w:rsid w:val="001D5B22"/>
    <w:rsid w:val="001D5DAE"/>
    <w:rsid w:val="001D6E5D"/>
    <w:rsid w:val="001E1942"/>
    <w:rsid w:val="001E37EF"/>
    <w:rsid w:val="001E3FB7"/>
    <w:rsid w:val="001E5D40"/>
    <w:rsid w:val="001E61DD"/>
    <w:rsid w:val="001E68AE"/>
    <w:rsid w:val="001E736D"/>
    <w:rsid w:val="001E7B08"/>
    <w:rsid w:val="001F0573"/>
    <w:rsid w:val="001F0700"/>
    <w:rsid w:val="001F084E"/>
    <w:rsid w:val="001F0F81"/>
    <w:rsid w:val="001F282B"/>
    <w:rsid w:val="001F2A86"/>
    <w:rsid w:val="001F2FC2"/>
    <w:rsid w:val="001F3ABC"/>
    <w:rsid w:val="001F51E0"/>
    <w:rsid w:val="001F54C5"/>
    <w:rsid w:val="001F751A"/>
    <w:rsid w:val="001F783A"/>
    <w:rsid w:val="001F7D99"/>
    <w:rsid w:val="002003AB"/>
    <w:rsid w:val="00200524"/>
    <w:rsid w:val="0020068F"/>
    <w:rsid w:val="0020074D"/>
    <w:rsid w:val="00201C2C"/>
    <w:rsid w:val="00202F80"/>
    <w:rsid w:val="00203D4D"/>
    <w:rsid w:val="002050D5"/>
    <w:rsid w:val="0020542C"/>
    <w:rsid w:val="00205929"/>
    <w:rsid w:val="00205FC1"/>
    <w:rsid w:val="00206448"/>
    <w:rsid w:val="00207179"/>
    <w:rsid w:val="00207A11"/>
    <w:rsid w:val="00207EDD"/>
    <w:rsid w:val="00211612"/>
    <w:rsid w:val="00211636"/>
    <w:rsid w:val="00211A9D"/>
    <w:rsid w:val="00211C1C"/>
    <w:rsid w:val="0021229D"/>
    <w:rsid w:val="00212B2A"/>
    <w:rsid w:val="00212C61"/>
    <w:rsid w:val="00213361"/>
    <w:rsid w:val="00213DAA"/>
    <w:rsid w:val="00213FF4"/>
    <w:rsid w:val="00214DD7"/>
    <w:rsid w:val="0021687F"/>
    <w:rsid w:val="00217FA7"/>
    <w:rsid w:val="002205E1"/>
    <w:rsid w:val="00223878"/>
    <w:rsid w:val="00224A6E"/>
    <w:rsid w:val="00224E11"/>
    <w:rsid w:val="0022693D"/>
    <w:rsid w:val="002303AD"/>
    <w:rsid w:val="002307B4"/>
    <w:rsid w:val="00230F23"/>
    <w:rsid w:val="00231D74"/>
    <w:rsid w:val="00231E71"/>
    <w:rsid w:val="00232884"/>
    <w:rsid w:val="002329F9"/>
    <w:rsid w:val="0023306E"/>
    <w:rsid w:val="002334D0"/>
    <w:rsid w:val="00233575"/>
    <w:rsid w:val="00233755"/>
    <w:rsid w:val="002337D9"/>
    <w:rsid w:val="00233F06"/>
    <w:rsid w:val="00234898"/>
    <w:rsid w:val="00234C61"/>
    <w:rsid w:val="0023541F"/>
    <w:rsid w:val="00235E66"/>
    <w:rsid w:val="00236CC6"/>
    <w:rsid w:val="0023712A"/>
    <w:rsid w:val="00237E7D"/>
    <w:rsid w:val="00240D5E"/>
    <w:rsid w:val="0024136F"/>
    <w:rsid w:val="00241A04"/>
    <w:rsid w:val="002424B2"/>
    <w:rsid w:val="00242E90"/>
    <w:rsid w:val="00243134"/>
    <w:rsid w:val="002432D0"/>
    <w:rsid w:val="00244726"/>
    <w:rsid w:val="00245865"/>
    <w:rsid w:val="002461CB"/>
    <w:rsid w:val="00246C12"/>
    <w:rsid w:val="00246D6A"/>
    <w:rsid w:val="00246F43"/>
    <w:rsid w:val="0024718B"/>
    <w:rsid w:val="002476F1"/>
    <w:rsid w:val="00247C39"/>
    <w:rsid w:val="00251949"/>
    <w:rsid w:val="00251C48"/>
    <w:rsid w:val="00251FC2"/>
    <w:rsid w:val="00252921"/>
    <w:rsid w:val="0025463C"/>
    <w:rsid w:val="00254771"/>
    <w:rsid w:val="002557AD"/>
    <w:rsid w:val="002562FA"/>
    <w:rsid w:val="002563F1"/>
    <w:rsid w:val="00256589"/>
    <w:rsid w:val="002569D5"/>
    <w:rsid w:val="00257D83"/>
    <w:rsid w:val="00260D32"/>
    <w:rsid w:val="002624AA"/>
    <w:rsid w:val="002628E9"/>
    <w:rsid w:val="00262BA9"/>
    <w:rsid w:val="002653B6"/>
    <w:rsid w:val="002668EF"/>
    <w:rsid w:val="00266CDC"/>
    <w:rsid w:val="002671C0"/>
    <w:rsid w:val="002709EC"/>
    <w:rsid w:val="002710B8"/>
    <w:rsid w:val="002717BD"/>
    <w:rsid w:val="0027193F"/>
    <w:rsid w:val="00271BF3"/>
    <w:rsid w:val="0027365F"/>
    <w:rsid w:val="00273736"/>
    <w:rsid w:val="00276EDC"/>
    <w:rsid w:val="00280072"/>
    <w:rsid w:val="00280715"/>
    <w:rsid w:val="00281352"/>
    <w:rsid w:val="00281B5A"/>
    <w:rsid w:val="00282358"/>
    <w:rsid w:val="00284687"/>
    <w:rsid w:val="00284826"/>
    <w:rsid w:val="0028598A"/>
    <w:rsid w:val="00285F83"/>
    <w:rsid w:val="002863DF"/>
    <w:rsid w:val="00286AC2"/>
    <w:rsid w:val="00286F55"/>
    <w:rsid w:val="002873B3"/>
    <w:rsid w:val="00287F6D"/>
    <w:rsid w:val="0029008B"/>
    <w:rsid w:val="00290655"/>
    <w:rsid w:val="00290976"/>
    <w:rsid w:val="0029099B"/>
    <w:rsid w:val="00291255"/>
    <w:rsid w:val="002920DB"/>
    <w:rsid w:val="0029215C"/>
    <w:rsid w:val="002922E9"/>
    <w:rsid w:val="002930BF"/>
    <w:rsid w:val="00295876"/>
    <w:rsid w:val="002962FF"/>
    <w:rsid w:val="00297F4E"/>
    <w:rsid w:val="002A15E4"/>
    <w:rsid w:val="002A3579"/>
    <w:rsid w:val="002A382A"/>
    <w:rsid w:val="002A3FE1"/>
    <w:rsid w:val="002A486B"/>
    <w:rsid w:val="002A59F3"/>
    <w:rsid w:val="002A5EDD"/>
    <w:rsid w:val="002B1258"/>
    <w:rsid w:val="002B1539"/>
    <w:rsid w:val="002B17AF"/>
    <w:rsid w:val="002B286A"/>
    <w:rsid w:val="002B29A1"/>
    <w:rsid w:val="002B2F7D"/>
    <w:rsid w:val="002B3EA7"/>
    <w:rsid w:val="002B3EFE"/>
    <w:rsid w:val="002B648E"/>
    <w:rsid w:val="002B6B20"/>
    <w:rsid w:val="002B6C55"/>
    <w:rsid w:val="002C0AE3"/>
    <w:rsid w:val="002C14B8"/>
    <w:rsid w:val="002C26FE"/>
    <w:rsid w:val="002C3A53"/>
    <w:rsid w:val="002C3E66"/>
    <w:rsid w:val="002C55AE"/>
    <w:rsid w:val="002C5A87"/>
    <w:rsid w:val="002C5B18"/>
    <w:rsid w:val="002C60B9"/>
    <w:rsid w:val="002D1236"/>
    <w:rsid w:val="002D21D9"/>
    <w:rsid w:val="002D44F1"/>
    <w:rsid w:val="002D4A41"/>
    <w:rsid w:val="002D53D9"/>
    <w:rsid w:val="002D6A0C"/>
    <w:rsid w:val="002D7B40"/>
    <w:rsid w:val="002E1BF4"/>
    <w:rsid w:val="002E2C74"/>
    <w:rsid w:val="002E4244"/>
    <w:rsid w:val="002E438F"/>
    <w:rsid w:val="002E5827"/>
    <w:rsid w:val="002E6145"/>
    <w:rsid w:val="002F000B"/>
    <w:rsid w:val="002F01FC"/>
    <w:rsid w:val="002F0865"/>
    <w:rsid w:val="002F0B38"/>
    <w:rsid w:val="002F14FC"/>
    <w:rsid w:val="002F1B42"/>
    <w:rsid w:val="002F2B28"/>
    <w:rsid w:val="002F2E4A"/>
    <w:rsid w:val="002F3153"/>
    <w:rsid w:val="002F46CC"/>
    <w:rsid w:val="002F50CB"/>
    <w:rsid w:val="002F6A13"/>
    <w:rsid w:val="002F7154"/>
    <w:rsid w:val="002F7601"/>
    <w:rsid w:val="002F7949"/>
    <w:rsid w:val="003016CA"/>
    <w:rsid w:val="00302823"/>
    <w:rsid w:val="00302CF6"/>
    <w:rsid w:val="00303251"/>
    <w:rsid w:val="00303849"/>
    <w:rsid w:val="00303B58"/>
    <w:rsid w:val="003042A8"/>
    <w:rsid w:val="00305020"/>
    <w:rsid w:val="003057EE"/>
    <w:rsid w:val="003064A5"/>
    <w:rsid w:val="00306F00"/>
    <w:rsid w:val="003105C9"/>
    <w:rsid w:val="00312EBF"/>
    <w:rsid w:val="003143DE"/>
    <w:rsid w:val="0031486E"/>
    <w:rsid w:val="00315543"/>
    <w:rsid w:val="0031575B"/>
    <w:rsid w:val="0031598D"/>
    <w:rsid w:val="00317F95"/>
    <w:rsid w:val="00320F80"/>
    <w:rsid w:val="00322213"/>
    <w:rsid w:val="003226C9"/>
    <w:rsid w:val="0032287D"/>
    <w:rsid w:val="00324322"/>
    <w:rsid w:val="00324AAB"/>
    <w:rsid w:val="003253AA"/>
    <w:rsid w:val="00327169"/>
    <w:rsid w:val="0032731B"/>
    <w:rsid w:val="00327CCC"/>
    <w:rsid w:val="0033099B"/>
    <w:rsid w:val="00330E59"/>
    <w:rsid w:val="0033258A"/>
    <w:rsid w:val="00332CF4"/>
    <w:rsid w:val="00334395"/>
    <w:rsid w:val="003344B5"/>
    <w:rsid w:val="00335084"/>
    <w:rsid w:val="0033645A"/>
    <w:rsid w:val="00336550"/>
    <w:rsid w:val="0033678F"/>
    <w:rsid w:val="0033695E"/>
    <w:rsid w:val="00336C9D"/>
    <w:rsid w:val="0033702B"/>
    <w:rsid w:val="003372B6"/>
    <w:rsid w:val="00337E37"/>
    <w:rsid w:val="003406F7"/>
    <w:rsid w:val="003420F8"/>
    <w:rsid w:val="0034296E"/>
    <w:rsid w:val="00342E68"/>
    <w:rsid w:val="00343E9F"/>
    <w:rsid w:val="003444E3"/>
    <w:rsid w:val="003456F1"/>
    <w:rsid w:val="0034587C"/>
    <w:rsid w:val="0034709A"/>
    <w:rsid w:val="00347AD5"/>
    <w:rsid w:val="00347B9E"/>
    <w:rsid w:val="0035088C"/>
    <w:rsid w:val="00350AD6"/>
    <w:rsid w:val="003512C2"/>
    <w:rsid w:val="00352805"/>
    <w:rsid w:val="00353042"/>
    <w:rsid w:val="00353A23"/>
    <w:rsid w:val="00353BB9"/>
    <w:rsid w:val="0035646E"/>
    <w:rsid w:val="0035704D"/>
    <w:rsid w:val="0036109A"/>
    <w:rsid w:val="0036195A"/>
    <w:rsid w:val="003620E9"/>
    <w:rsid w:val="003634AB"/>
    <w:rsid w:val="00363A35"/>
    <w:rsid w:val="00363CD2"/>
    <w:rsid w:val="003643AB"/>
    <w:rsid w:val="003643CD"/>
    <w:rsid w:val="003658B0"/>
    <w:rsid w:val="003679F6"/>
    <w:rsid w:val="00367B7E"/>
    <w:rsid w:val="00367CC0"/>
    <w:rsid w:val="0037004F"/>
    <w:rsid w:val="003705B5"/>
    <w:rsid w:val="00370AA0"/>
    <w:rsid w:val="0037110F"/>
    <w:rsid w:val="003719BD"/>
    <w:rsid w:val="00371E5A"/>
    <w:rsid w:val="0037247A"/>
    <w:rsid w:val="00372EC8"/>
    <w:rsid w:val="00373BDE"/>
    <w:rsid w:val="00374DD2"/>
    <w:rsid w:val="00375611"/>
    <w:rsid w:val="0037591B"/>
    <w:rsid w:val="00376EB2"/>
    <w:rsid w:val="003807BC"/>
    <w:rsid w:val="0038156D"/>
    <w:rsid w:val="00381E08"/>
    <w:rsid w:val="003825E1"/>
    <w:rsid w:val="00383A89"/>
    <w:rsid w:val="00383ED5"/>
    <w:rsid w:val="00385BB3"/>
    <w:rsid w:val="003862A3"/>
    <w:rsid w:val="003864F7"/>
    <w:rsid w:val="00390B75"/>
    <w:rsid w:val="00391616"/>
    <w:rsid w:val="00391C80"/>
    <w:rsid w:val="00392B8B"/>
    <w:rsid w:val="00392BF8"/>
    <w:rsid w:val="00394894"/>
    <w:rsid w:val="00397023"/>
    <w:rsid w:val="00397DAA"/>
    <w:rsid w:val="003A0B4A"/>
    <w:rsid w:val="003A1CAC"/>
    <w:rsid w:val="003A2072"/>
    <w:rsid w:val="003A2261"/>
    <w:rsid w:val="003A2676"/>
    <w:rsid w:val="003A2F70"/>
    <w:rsid w:val="003A32E2"/>
    <w:rsid w:val="003A36C9"/>
    <w:rsid w:val="003A4BC8"/>
    <w:rsid w:val="003A6872"/>
    <w:rsid w:val="003A6B06"/>
    <w:rsid w:val="003A6B6D"/>
    <w:rsid w:val="003B0C61"/>
    <w:rsid w:val="003B0F79"/>
    <w:rsid w:val="003B1A95"/>
    <w:rsid w:val="003B3114"/>
    <w:rsid w:val="003B47EE"/>
    <w:rsid w:val="003C036E"/>
    <w:rsid w:val="003C03C2"/>
    <w:rsid w:val="003C03DF"/>
    <w:rsid w:val="003C1FEE"/>
    <w:rsid w:val="003C2C90"/>
    <w:rsid w:val="003C2ED0"/>
    <w:rsid w:val="003C2F96"/>
    <w:rsid w:val="003C3B8E"/>
    <w:rsid w:val="003C478F"/>
    <w:rsid w:val="003C56A6"/>
    <w:rsid w:val="003C62B7"/>
    <w:rsid w:val="003C7B6D"/>
    <w:rsid w:val="003D01C4"/>
    <w:rsid w:val="003D07B2"/>
    <w:rsid w:val="003D098A"/>
    <w:rsid w:val="003D1976"/>
    <w:rsid w:val="003D19BF"/>
    <w:rsid w:val="003D1E91"/>
    <w:rsid w:val="003D41DB"/>
    <w:rsid w:val="003D452D"/>
    <w:rsid w:val="003D705C"/>
    <w:rsid w:val="003D705D"/>
    <w:rsid w:val="003D7C8F"/>
    <w:rsid w:val="003E06AE"/>
    <w:rsid w:val="003E15D5"/>
    <w:rsid w:val="003E17DD"/>
    <w:rsid w:val="003E1821"/>
    <w:rsid w:val="003E3BA8"/>
    <w:rsid w:val="003E3C86"/>
    <w:rsid w:val="003E5162"/>
    <w:rsid w:val="003E567B"/>
    <w:rsid w:val="003E632B"/>
    <w:rsid w:val="003F070E"/>
    <w:rsid w:val="003F1AC1"/>
    <w:rsid w:val="003F207A"/>
    <w:rsid w:val="003F2278"/>
    <w:rsid w:val="003F4DFC"/>
    <w:rsid w:val="003F6A32"/>
    <w:rsid w:val="003F6B7D"/>
    <w:rsid w:val="00401446"/>
    <w:rsid w:val="004021D4"/>
    <w:rsid w:val="00402809"/>
    <w:rsid w:val="00402EC8"/>
    <w:rsid w:val="00402FAE"/>
    <w:rsid w:val="00403237"/>
    <w:rsid w:val="00403B64"/>
    <w:rsid w:val="00404339"/>
    <w:rsid w:val="00404CC1"/>
    <w:rsid w:val="00406652"/>
    <w:rsid w:val="00406DFD"/>
    <w:rsid w:val="00407281"/>
    <w:rsid w:val="00410BE6"/>
    <w:rsid w:val="00410E30"/>
    <w:rsid w:val="00411163"/>
    <w:rsid w:val="0041183E"/>
    <w:rsid w:val="00411C6D"/>
    <w:rsid w:val="004121A7"/>
    <w:rsid w:val="004122AD"/>
    <w:rsid w:val="0041234E"/>
    <w:rsid w:val="004127C8"/>
    <w:rsid w:val="004128E0"/>
    <w:rsid w:val="004132A9"/>
    <w:rsid w:val="004142B1"/>
    <w:rsid w:val="00414F51"/>
    <w:rsid w:val="00415B61"/>
    <w:rsid w:val="00415EA6"/>
    <w:rsid w:val="00417F67"/>
    <w:rsid w:val="0042071B"/>
    <w:rsid w:val="00420DAB"/>
    <w:rsid w:val="00420DED"/>
    <w:rsid w:val="00421394"/>
    <w:rsid w:val="00421B11"/>
    <w:rsid w:val="00421E73"/>
    <w:rsid w:val="00421F5B"/>
    <w:rsid w:val="00422B58"/>
    <w:rsid w:val="00423626"/>
    <w:rsid w:val="00423F44"/>
    <w:rsid w:val="004252F8"/>
    <w:rsid w:val="004262E0"/>
    <w:rsid w:val="00427C4E"/>
    <w:rsid w:val="0043205E"/>
    <w:rsid w:val="00432991"/>
    <w:rsid w:val="004336E4"/>
    <w:rsid w:val="00433ACD"/>
    <w:rsid w:val="00434069"/>
    <w:rsid w:val="004343F3"/>
    <w:rsid w:val="0043480E"/>
    <w:rsid w:val="00435DA0"/>
    <w:rsid w:val="00437035"/>
    <w:rsid w:val="0043723B"/>
    <w:rsid w:val="00437623"/>
    <w:rsid w:val="004403F4"/>
    <w:rsid w:val="00440C81"/>
    <w:rsid w:val="004410D5"/>
    <w:rsid w:val="0044143B"/>
    <w:rsid w:val="004421E7"/>
    <w:rsid w:val="00442239"/>
    <w:rsid w:val="00442904"/>
    <w:rsid w:val="00442E01"/>
    <w:rsid w:val="00444C64"/>
    <w:rsid w:val="004459DF"/>
    <w:rsid w:val="00445CE5"/>
    <w:rsid w:val="00447234"/>
    <w:rsid w:val="00450C83"/>
    <w:rsid w:val="00451E43"/>
    <w:rsid w:val="00452153"/>
    <w:rsid w:val="00452AE3"/>
    <w:rsid w:val="00452E0F"/>
    <w:rsid w:val="00453F48"/>
    <w:rsid w:val="00453F72"/>
    <w:rsid w:val="004547F5"/>
    <w:rsid w:val="004601F2"/>
    <w:rsid w:val="00460736"/>
    <w:rsid w:val="00461934"/>
    <w:rsid w:val="004621DB"/>
    <w:rsid w:val="004657EA"/>
    <w:rsid w:val="00466840"/>
    <w:rsid w:val="004678C6"/>
    <w:rsid w:val="004703F4"/>
    <w:rsid w:val="00470C4B"/>
    <w:rsid w:val="00471AE7"/>
    <w:rsid w:val="00472A73"/>
    <w:rsid w:val="00474D1A"/>
    <w:rsid w:val="00475541"/>
    <w:rsid w:val="004757D2"/>
    <w:rsid w:val="004759AE"/>
    <w:rsid w:val="00475BD7"/>
    <w:rsid w:val="00475C1D"/>
    <w:rsid w:val="00475C91"/>
    <w:rsid w:val="00475EE1"/>
    <w:rsid w:val="00476704"/>
    <w:rsid w:val="00476AF4"/>
    <w:rsid w:val="0047727B"/>
    <w:rsid w:val="00477E8A"/>
    <w:rsid w:val="004802CF"/>
    <w:rsid w:val="004805C4"/>
    <w:rsid w:val="00480B8D"/>
    <w:rsid w:val="004810E6"/>
    <w:rsid w:val="00481B5F"/>
    <w:rsid w:val="00481F58"/>
    <w:rsid w:val="00482A7D"/>
    <w:rsid w:val="0048460A"/>
    <w:rsid w:val="0048484F"/>
    <w:rsid w:val="004854F4"/>
    <w:rsid w:val="00486BE0"/>
    <w:rsid w:val="00492970"/>
    <w:rsid w:val="00494285"/>
    <w:rsid w:val="00494558"/>
    <w:rsid w:val="0049460C"/>
    <w:rsid w:val="00495328"/>
    <w:rsid w:val="00496E3E"/>
    <w:rsid w:val="00497DC3"/>
    <w:rsid w:val="004A02DB"/>
    <w:rsid w:val="004A1FA4"/>
    <w:rsid w:val="004A205D"/>
    <w:rsid w:val="004A21AA"/>
    <w:rsid w:val="004A48B7"/>
    <w:rsid w:val="004A66EC"/>
    <w:rsid w:val="004A6781"/>
    <w:rsid w:val="004A6CFC"/>
    <w:rsid w:val="004A70BF"/>
    <w:rsid w:val="004A70F2"/>
    <w:rsid w:val="004B1127"/>
    <w:rsid w:val="004B1193"/>
    <w:rsid w:val="004B18AB"/>
    <w:rsid w:val="004B1EC3"/>
    <w:rsid w:val="004B2723"/>
    <w:rsid w:val="004B4DF3"/>
    <w:rsid w:val="004B5411"/>
    <w:rsid w:val="004B5796"/>
    <w:rsid w:val="004B5FD2"/>
    <w:rsid w:val="004B6F11"/>
    <w:rsid w:val="004B741E"/>
    <w:rsid w:val="004B7BFD"/>
    <w:rsid w:val="004C0E80"/>
    <w:rsid w:val="004C1CD3"/>
    <w:rsid w:val="004C2640"/>
    <w:rsid w:val="004C3DCE"/>
    <w:rsid w:val="004C470E"/>
    <w:rsid w:val="004C5301"/>
    <w:rsid w:val="004C59AE"/>
    <w:rsid w:val="004C6780"/>
    <w:rsid w:val="004C6C6A"/>
    <w:rsid w:val="004C7205"/>
    <w:rsid w:val="004C7B4E"/>
    <w:rsid w:val="004D0B7B"/>
    <w:rsid w:val="004D211C"/>
    <w:rsid w:val="004D2ED8"/>
    <w:rsid w:val="004D429D"/>
    <w:rsid w:val="004D4368"/>
    <w:rsid w:val="004D47DB"/>
    <w:rsid w:val="004D4FFE"/>
    <w:rsid w:val="004D568B"/>
    <w:rsid w:val="004D5E9B"/>
    <w:rsid w:val="004D5F8B"/>
    <w:rsid w:val="004D7E52"/>
    <w:rsid w:val="004D7EE2"/>
    <w:rsid w:val="004E1167"/>
    <w:rsid w:val="004E1E34"/>
    <w:rsid w:val="004E3883"/>
    <w:rsid w:val="004E404F"/>
    <w:rsid w:val="004E4FDE"/>
    <w:rsid w:val="004E536F"/>
    <w:rsid w:val="004E58E4"/>
    <w:rsid w:val="004E5CBA"/>
    <w:rsid w:val="004E5EA1"/>
    <w:rsid w:val="004E61FB"/>
    <w:rsid w:val="004E665F"/>
    <w:rsid w:val="004E73EE"/>
    <w:rsid w:val="004E7ACE"/>
    <w:rsid w:val="004F2035"/>
    <w:rsid w:val="004F4A8D"/>
    <w:rsid w:val="004F4C2E"/>
    <w:rsid w:val="004F632F"/>
    <w:rsid w:val="004F6485"/>
    <w:rsid w:val="0050021A"/>
    <w:rsid w:val="00500373"/>
    <w:rsid w:val="00500390"/>
    <w:rsid w:val="0050042F"/>
    <w:rsid w:val="00500882"/>
    <w:rsid w:val="00503020"/>
    <w:rsid w:val="00503061"/>
    <w:rsid w:val="005060B5"/>
    <w:rsid w:val="0050694B"/>
    <w:rsid w:val="00506D9D"/>
    <w:rsid w:val="00507CDB"/>
    <w:rsid w:val="00507CF6"/>
    <w:rsid w:val="00510442"/>
    <w:rsid w:val="00510FED"/>
    <w:rsid w:val="00512843"/>
    <w:rsid w:val="00512874"/>
    <w:rsid w:val="00512EC9"/>
    <w:rsid w:val="005146D3"/>
    <w:rsid w:val="005161C0"/>
    <w:rsid w:val="005176D1"/>
    <w:rsid w:val="00517C41"/>
    <w:rsid w:val="005203D2"/>
    <w:rsid w:val="00521F10"/>
    <w:rsid w:val="0052217D"/>
    <w:rsid w:val="00522431"/>
    <w:rsid w:val="00522AA9"/>
    <w:rsid w:val="005249AA"/>
    <w:rsid w:val="005259FE"/>
    <w:rsid w:val="00525F8F"/>
    <w:rsid w:val="00526BDF"/>
    <w:rsid w:val="005278D5"/>
    <w:rsid w:val="005304E8"/>
    <w:rsid w:val="00530912"/>
    <w:rsid w:val="005324D7"/>
    <w:rsid w:val="005333D0"/>
    <w:rsid w:val="005336B8"/>
    <w:rsid w:val="00533FE9"/>
    <w:rsid w:val="00534771"/>
    <w:rsid w:val="00534849"/>
    <w:rsid w:val="00534DC6"/>
    <w:rsid w:val="00534DD8"/>
    <w:rsid w:val="00536E36"/>
    <w:rsid w:val="00537729"/>
    <w:rsid w:val="00540502"/>
    <w:rsid w:val="00540CCB"/>
    <w:rsid w:val="00541271"/>
    <w:rsid w:val="0054288D"/>
    <w:rsid w:val="00544342"/>
    <w:rsid w:val="00544C40"/>
    <w:rsid w:val="00545BF6"/>
    <w:rsid w:val="00545C63"/>
    <w:rsid w:val="00546095"/>
    <w:rsid w:val="00546369"/>
    <w:rsid w:val="00550FD2"/>
    <w:rsid w:val="00552876"/>
    <w:rsid w:val="0055287F"/>
    <w:rsid w:val="00552B8D"/>
    <w:rsid w:val="0055303A"/>
    <w:rsid w:val="00553C6F"/>
    <w:rsid w:val="00554E14"/>
    <w:rsid w:val="00555435"/>
    <w:rsid w:val="005609B2"/>
    <w:rsid w:val="00560E81"/>
    <w:rsid w:val="00561616"/>
    <w:rsid w:val="00562937"/>
    <w:rsid w:val="0056304D"/>
    <w:rsid w:val="00563986"/>
    <w:rsid w:val="00564691"/>
    <w:rsid w:val="00564CE4"/>
    <w:rsid w:val="00564E30"/>
    <w:rsid w:val="00566821"/>
    <w:rsid w:val="00566EA9"/>
    <w:rsid w:val="0056736F"/>
    <w:rsid w:val="00570135"/>
    <w:rsid w:val="00570C05"/>
    <w:rsid w:val="00571CDE"/>
    <w:rsid w:val="00572D35"/>
    <w:rsid w:val="0057312C"/>
    <w:rsid w:val="00573264"/>
    <w:rsid w:val="005740EB"/>
    <w:rsid w:val="0057444B"/>
    <w:rsid w:val="00574FF2"/>
    <w:rsid w:val="005754A3"/>
    <w:rsid w:val="00575BAA"/>
    <w:rsid w:val="005768EE"/>
    <w:rsid w:val="0057700C"/>
    <w:rsid w:val="00577122"/>
    <w:rsid w:val="00577C0F"/>
    <w:rsid w:val="005802D2"/>
    <w:rsid w:val="00580C06"/>
    <w:rsid w:val="00583A94"/>
    <w:rsid w:val="00584284"/>
    <w:rsid w:val="0058495F"/>
    <w:rsid w:val="00584EEF"/>
    <w:rsid w:val="00585D40"/>
    <w:rsid w:val="00586B86"/>
    <w:rsid w:val="005878BD"/>
    <w:rsid w:val="00590F58"/>
    <w:rsid w:val="005921C9"/>
    <w:rsid w:val="00592625"/>
    <w:rsid w:val="00594E41"/>
    <w:rsid w:val="00594EBC"/>
    <w:rsid w:val="00595973"/>
    <w:rsid w:val="005960DC"/>
    <w:rsid w:val="00596F77"/>
    <w:rsid w:val="005978E5"/>
    <w:rsid w:val="00597AC0"/>
    <w:rsid w:val="00597B72"/>
    <w:rsid w:val="005A0ECB"/>
    <w:rsid w:val="005A1CC6"/>
    <w:rsid w:val="005A2CB4"/>
    <w:rsid w:val="005A3C10"/>
    <w:rsid w:val="005A42B4"/>
    <w:rsid w:val="005A5194"/>
    <w:rsid w:val="005A521E"/>
    <w:rsid w:val="005A536E"/>
    <w:rsid w:val="005A57EA"/>
    <w:rsid w:val="005A5EF6"/>
    <w:rsid w:val="005A66C0"/>
    <w:rsid w:val="005A67FA"/>
    <w:rsid w:val="005A6AF2"/>
    <w:rsid w:val="005A6C7F"/>
    <w:rsid w:val="005A7090"/>
    <w:rsid w:val="005A7305"/>
    <w:rsid w:val="005A7D96"/>
    <w:rsid w:val="005B10FE"/>
    <w:rsid w:val="005B1276"/>
    <w:rsid w:val="005B1A85"/>
    <w:rsid w:val="005B2855"/>
    <w:rsid w:val="005B3CFE"/>
    <w:rsid w:val="005B5344"/>
    <w:rsid w:val="005B6340"/>
    <w:rsid w:val="005B671D"/>
    <w:rsid w:val="005C180D"/>
    <w:rsid w:val="005C1CF8"/>
    <w:rsid w:val="005C1F45"/>
    <w:rsid w:val="005C394E"/>
    <w:rsid w:val="005C4041"/>
    <w:rsid w:val="005C4844"/>
    <w:rsid w:val="005C56B7"/>
    <w:rsid w:val="005C58F1"/>
    <w:rsid w:val="005C5EBC"/>
    <w:rsid w:val="005D180E"/>
    <w:rsid w:val="005D2394"/>
    <w:rsid w:val="005D2443"/>
    <w:rsid w:val="005D30F1"/>
    <w:rsid w:val="005D40E3"/>
    <w:rsid w:val="005D5455"/>
    <w:rsid w:val="005D545F"/>
    <w:rsid w:val="005D7CD7"/>
    <w:rsid w:val="005D7EA9"/>
    <w:rsid w:val="005D7F98"/>
    <w:rsid w:val="005E06C8"/>
    <w:rsid w:val="005E09DA"/>
    <w:rsid w:val="005E0F0A"/>
    <w:rsid w:val="005E1103"/>
    <w:rsid w:val="005E1B9A"/>
    <w:rsid w:val="005E1DD9"/>
    <w:rsid w:val="005E281F"/>
    <w:rsid w:val="005E2EC0"/>
    <w:rsid w:val="005E3BEB"/>
    <w:rsid w:val="005E4857"/>
    <w:rsid w:val="005E51B2"/>
    <w:rsid w:val="005E6986"/>
    <w:rsid w:val="005F03D8"/>
    <w:rsid w:val="005F0A9D"/>
    <w:rsid w:val="005F0CE3"/>
    <w:rsid w:val="005F168D"/>
    <w:rsid w:val="005F17E6"/>
    <w:rsid w:val="005F31B1"/>
    <w:rsid w:val="005F46C5"/>
    <w:rsid w:val="005F53D5"/>
    <w:rsid w:val="005F764A"/>
    <w:rsid w:val="0060067D"/>
    <w:rsid w:val="006015D7"/>
    <w:rsid w:val="006015F9"/>
    <w:rsid w:val="00601BDD"/>
    <w:rsid w:val="00601EEC"/>
    <w:rsid w:val="006021D7"/>
    <w:rsid w:val="0060323D"/>
    <w:rsid w:val="00607674"/>
    <w:rsid w:val="0060798E"/>
    <w:rsid w:val="00607A9A"/>
    <w:rsid w:val="00610461"/>
    <w:rsid w:val="00611B2A"/>
    <w:rsid w:val="00611EDC"/>
    <w:rsid w:val="00612887"/>
    <w:rsid w:val="00613157"/>
    <w:rsid w:val="00613F61"/>
    <w:rsid w:val="00614136"/>
    <w:rsid w:val="00615C3F"/>
    <w:rsid w:val="00616B2C"/>
    <w:rsid w:val="00617106"/>
    <w:rsid w:val="0062095B"/>
    <w:rsid w:val="0062212C"/>
    <w:rsid w:val="00622561"/>
    <w:rsid w:val="00623B89"/>
    <w:rsid w:val="006248DA"/>
    <w:rsid w:val="00624AF0"/>
    <w:rsid w:val="006257ED"/>
    <w:rsid w:val="00625A7D"/>
    <w:rsid w:val="00625D88"/>
    <w:rsid w:val="00627FCD"/>
    <w:rsid w:val="00631529"/>
    <w:rsid w:val="006344A7"/>
    <w:rsid w:val="0063456B"/>
    <w:rsid w:val="006368CA"/>
    <w:rsid w:val="00636EF2"/>
    <w:rsid w:val="00637C3E"/>
    <w:rsid w:val="0064063E"/>
    <w:rsid w:val="006407C5"/>
    <w:rsid w:val="006408CA"/>
    <w:rsid w:val="00641047"/>
    <w:rsid w:val="00642E27"/>
    <w:rsid w:val="006443DB"/>
    <w:rsid w:val="0064589D"/>
    <w:rsid w:val="00646977"/>
    <w:rsid w:val="00646D6D"/>
    <w:rsid w:val="006478B9"/>
    <w:rsid w:val="006514EE"/>
    <w:rsid w:val="00651C84"/>
    <w:rsid w:val="00652B1B"/>
    <w:rsid w:val="006542D2"/>
    <w:rsid w:val="006543CF"/>
    <w:rsid w:val="00654D40"/>
    <w:rsid w:val="006565E5"/>
    <w:rsid w:val="00656C72"/>
    <w:rsid w:val="00657652"/>
    <w:rsid w:val="00657830"/>
    <w:rsid w:val="00657C56"/>
    <w:rsid w:val="00657F90"/>
    <w:rsid w:val="006604E9"/>
    <w:rsid w:val="00660C50"/>
    <w:rsid w:val="006615F0"/>
    <w:rsid w:val="006626C1"/>
    <w:rsid w:val="00663D32"/>
    <w:rsid w:val="00664CEB"/>
    <w:rsid w:val="006650DF"/>
    <w:rsid w:val="006654B3"/>
    <w:rsid w:val="00665B16"/>
    <w:rsid w:val="00665D5A"/>
    <w:rsid w:val="00666460"/>
    <w:rsid w:val="006678A0"/>
    <w:rsid w:val="00667992"/>
    <w:rsid w:val="00667AC1"/>
    <w:rsid w:val="00670A78"/>
    <w:rsid w:val="0067121D"/>
    <w:rsid w:val="0067200E"/>
    <w:rsid w:val="006721FB"/>
    <w:rsid w:val="00672F1C"/>
    <w:rsid w:val="00673143"/>
    <w:rsid w:val="00673434"/>
    <w:rsid w:val="00674497"/>
    <w:rsid w:val="00675C8E"/>
    <w:rsid w:val="006778BC"/>
    <w:rsid w:val="00677FD6"/>
    <w:rsid w:val="00680007"/>
    <w:rsid w:val="00683495"/>
    <w:rsid w:val="0068431D"/>
    <w:rsid w:val="006848A4"/>
    <w:rsid w:val="006848F7"/>
    <w:rsid w:val="00684C0D"/>
    <w:rsid w:val="006854C0"/>
    <w:rsid w:val="00686184"/>
    <w:rsid w:val="00686B2D"/>
    <w:rsid w:val="00686D10"/>
    <w:rsid w:val="006901E9"/>
    <w:rsid w:val="00690435"/>
    <w:rsid w:val="0069412B"/>
    <w:rsid w:val="006943AC"/>
    <w:rsid w:val="00694DB0"/>
    <w:rsid w:val="0069517A"/>
    <w:rsid w:val="006A1565"/>
    <w:rsid w:val="006A1739"/>
    <w:rsid w:val="006A258A"/>
    <w:rsid w:val="006A28E6"/>
    <w:rsid w:val="006A410A"/>
    <w:rsid w:val="006A4F07"/>
    <w:rsid w:val="006A55C6"/>
    <w:rsid w:val="006A6249"/>
    <w:rsid w:val="006A672D"/>
    <w:rsid w:val="006A69F0"/>
    <w:rsid w:val="006A7566"/>
    <w:rsid w:val="006A7B38"/>
    <w:rsid w:val="006B0D13"/>
    <w:rsid w:val="006B236B"/>
    <w:rsid w:val="006B3767"/>
    <w:rsid w:val="006B4272"/>
    <w:rsid w:val="006B51E1"/>
    <w:rsid w:val="006B5C99"/>
    <w:rsid w:val="006B62A1"/>
    <w:rsid w:val="006B668D"/>
    <w:rsid w:val="006B74BE"/>
    <w:rsid w:val="006C001E"/>
    <w:rsid w:val="006C13B5"/>
    <w:rsid w:val="006C166A"/>
    <w:rsid w:val="006C275B"/>
    <w:rsid w:val="006C3F96"/>
    <w:rsid w:val="006C67B0"/>
    <w:rsid w:val="006C760A"/>
    <w:rsid w:val="006C7FFA"/>
    <w:rsid w:val="006D396D"/>
    <w:rsid w:val="006D3A70"/>
    <w:rsid w:val="006D4929"/>
    <w:rsid w:val="006D5D8A"/>
    <w:rsid w:val="006D67AB"/>
    <w:rsid w:val="006D69B9"/>
    <w:rsid w:val="006D6EBE"/>
    <w:rsid w:val="006D7569"/>
    <w:rsid w:val="006E02DA"/>
    <w:rsid w:val="006E0ABA"/>
    <w:rsid w:val="006E17AD"/>
    <w:rsid w:val="006E33BD"/>
    <w:rsid w:val="006E36B7"/>
    <w:rsid w:val="006E36E0"/>
    <w:rsid w:val="006E39D2"/>
    <w:rsid w:val="006E4EF2"/>
    <w:rsid w:val="006E54E8"/>
    <w:rsid w:val="006E588F"/>
    <w:rsid w:val="006E6096"/>
    <w:rsid w:val="006E60A1"/>
    <w:rsid w:val="006F1C69"/>
    <w:rsid w:val="006F30DA"/>
    <w:rsid w:val="006F3DF3"/>
    <w:rsid w:val="006F47B2"/>
    <w:rsid w:val="006F513A"/>
    <w:rsid w:val="006F6178"/>
    <w:rsid w:val="006F61C1"/>
    <w:rsid w:val="006F63E4"/>
    <w:rsid w:val="006F755A"/>
    <w:rsid w:val="006F770A"/>
    <w:rsid w:val="0070002A"/>
    <w:rsid w:val="007006BC"/>
    <w:rsid w:val="00701C4C"/>
    <w:rsid w:val="00704053"/>
    <w:rsid w:val="007053B6"/>
    <w:rsid w:val="007058A4"/>
    <w:rsid w:val="00706682"/>
    <w:rsid w:val="00706CE9"/>
    <w:rsid w:val="00706DC6"/>
    <w:rsid w:val="0071009C"/>
    <w:rsid w:val="00710A1F"/>
    <w:rsid w:val="007132A0"/>
    <w:rsid w:val="00713629"/>
    <w:rsid w:val="00713C6C"/>
    <w:rsid w:val="0071423E"/>
    <w:rsid w:val="00714473"/>
    <w:rsid w:val="00714AF8"/>
    <w:rsid w:val="00714CED"/>
    <w:rsid w:val="00714E9B"/>
    <w:rsid w:val="00715019"/>
    <w:rsid w:val="007166D7"/>
    <w:rsid w:val="00716A95"/>
    <w:rsid w:val="00717BFC"/>
    <w:rsid w:val="00721038"/>
    <w:rsid w:val="0072176C"/>
    <w:rsid w:val="00721C9B"/>
    <w:rsid w:val="00721CF7"/>
    <w:rsid w:val="0072298A"/>
    <w:rsid w:val="00722DDC"/>
    <w:rsid w:val="0072338B"/>
    <w:rsid w:val="00723745"/>
    <w:rsid w:val="00724600"/>
    <w:rsid w:val="007250D8"/>
    <w:rsid w:val="0072760C"/>
    <w:rsid w:val="007277C8"/>
    <w:rsid w:val="00731177"/>
    <w:rsid w:val="00732018"/>
    <w:rsid w:val="00732191"/>
    <w:rsid w:val="0073245C"/>
    <w:rsid w:val="00733C7C"/>
    <w:rsid w:val="00736C86"/>
    <w:rsid w:val="00737EF2"/>
    <w:rsid w:val="00740958"/>
    <w:rsid w:val="00740B56"/>
    <w:rsid w:val="00740CD1"/>
    <w:rsid w:val="00741211"/>
    <w:rsid w:val="00741862"/>
    <w:rsid w:val="00741DD8"/>
    <w:rsid w:val="00743CDD"/>
    <w:rsid w:val="0074537F"/>
    <w:rsid w:val="00745BAD"/>
    <w:rsid w:val="007460EF"/>
    <w:rsid w:val="00747452"/>
    <w:rsid w:val="00747C78"/>
    <w:rsid w:val="00747E5E"/>
    <w:rsid w:val="0075047A"/>
    <w:rsid w:val="00751597"/>
    <w:rsid w:val="00751822"/>
    <w:rsid w:val="00751AA2"/>
    <w:rsid w:val="00751CE3"/>
    <w:rsid w:val="00752953"/>
    <w:rsid w:val="00752A31"/>
    <w:rsid w:val="00752F52"/>
    <w:rsid w:val="007534D9"/>
    <w:rsid w:val="00754125"/>
    <w:rsid w:val="00755870"/>
    <w:rsid w:val="00756992"/>
    <w:rsid w:val="0076013D"/>
    <w:rsid w:val="00760361"/>
    <w:rsid w:val="00760D19"/>
    <w:rsid w:val="00761759"/>
    <w:rsid w:val="00761A19"/>
    <w:rsid w:val="00761D3B"/>
    <w:rsid w:val="00762AD0"/>
    <w:rsid w:val="007638F6"/>
    <w:rsid w:val="00763C81"/>
    <w:rsid w:val="00764AB8"/>
    <w:rsid w:val="00765642"/>
    <w:rsid w:val="00766E83"/>
    <w:rsid w:val="007702E3"/>
    <w:rsid w:val="007702EE"/>
    <w:rsid w:val="00770C4C"/>
    <w:rsid w:val="00771A8B"/>
    <w:rsid w:val="00771D58"/>
    <w:rsid w:val="007746FD"/>
    <w:rsid w:val="00777689"/>
    <w:rsid w:val="0078053A"/>
    <w:rsid w:val="0078069F"/>
    <w:rsid w:val="00780973"/>
    <w:rsid w:val="00780C5F"/>
    <w:rsid w:val="00781485"/>
    <w:rsid w:val="00781DB2"/>
    <w:rsid w:val="00782299"/>
    <w:rsid w:val="007823FD"/>
    <w:rsid w:val="00782E2C"/>
    <w:rsid w:val="00784FC8"/>
    <w:rsid w:val="007854CE"/>
    <w:rsid w:val="0078641D"/>
    <w:rsid w:val="007864E2"/>
    <w:rsid w:val="00787CBD"/>
    <w:rsid w:val="00792BF7"/>
    <w:rsid w:val="00794528"/>
    <w:rsid w:val="00794BC8"/>
    <w:rsid w:val="00794F0D"/>
    <w:rsid w:val="00795467"/>
    <w:rsid w:val="00795699"/>
    <w:rsid w:val="00795707"/>
    <w:rsid w:val="00795A77"/>
    <w:rsid w:val="00797398"/>
    <w:rsid w:val="007A046F"/>
    <w:rsid w:val="007A1550"/>
    <w:rsid w:val="007A24BA"/>
    <w:rsid w:val="007A4D33"/>
    <w:rsid w:val="007A54BA"/>
    <w:rsid w:val="007A61EA"/>
    <w:rsid w:val="007A63F6"/>
    <w:rsid w:val="007A65BB"/>
    <w:rsid w:val="007A6A8D"/>
    <w:rsid w:val="007A7778"/>
    <w:rsid w:val="007B2D1E"/>
    <w:rsid w:val="007B2F25"/>
    <w:rsid w:val="007B2FCD"/>
    <w:rsid w:val="007B3179"/>
    <w:rsid w:val="007B3FE2"/>
    <w:rsid w:val="007B59BF"/>
    <w:rsid w:val="007B6C39"/>
    <w:rsid w:val="007B6D20"/>
    <w:rsid w:val="007C068C"/>
    <w:rsid w:val="007C0AF1"/>
    <w:rsid w:val="007C0FB0"/>
    <w:rsid w:val="007C12C3"/>
    <w:rsid w:val="007C1DF5"/>
    <w:rsid w:val="007C4086"/>
    <w:rsid w:val="007C4429"/>
    <w:rsid w:val="007C61EF"/>
    <w:rsid w:val="007C7F86"/>
    <w:rsid w:val="007D0776"/>
    <w:rsid w:val="007D165B"/>
    <w:rsid w:val="007D1AB8"/>
    <w:rsid w:val="007D1C8B"/>
    <w:rsid w:val="007D1D2D"/>
    <w:rsid w:val="007D1E82"/>
    <w:rsid w:val="007D2DBE"/>
    <w:rsid w:val="007D3588"/>
    <w:rsid w:val="007D366E"/>
    <w:rsid w:val="007D3F6E"/>
    <w:rsid w:val="007D3FA9"/>
    <w:rsid w:val="007D44D5"/>
    <w:rsid w:val="007D53A4"/>
    <w:rsid w:val="007E2C3E"/>
    <w:rsid w:val="007E324C"/>
    <w:rsid w:val="007E37BB"/>
    <w:rsid w:val="007E38B2"/>
    <w:rsid w:val="007E55EA"/>
    <w:rsid w:val="007E5F03"/>
    <w:rsid w:val="007E6D62"/>
    <w:rsid w:val="007E7463"/>
    <w:rsid w:val="007F0704"/>
    <w:rsid w:val="007F1132"/>
    <w:rsid w:val="007F222D"/>
    <w:rsid w:val="007F26DE"/>
    <w:rsid w:val="007F26FA"/>
    <w:rsid w:val="007F2FEF"/>
    <w:rsid w:val="007F503F"/>
    <w:rsid w:val="007F6CB3"/>
    <w:rsid w:val="007F6F50"/>
    <w:rsid w:val="007F7B37"/>
    <w:rsid w:val="008006CA"/>
    <w:rsid w:val="008008CA"/>
    <w:rsid w:val="00801EB8"/>
    <w:rsid w:val="00803177"/>
    <w:rsid w:val="0080327B"/>
    <w:rsid w:val="0080411D"/>
    <w:rsid w:val="008057D1"/>
    <w:rsid w:val="00806B44"/>
    <w:rsid w:val="00806D9F"/>
    <w:rsid w:val="008072BC"/>
    <w:rsid w:val="008127DD"/>
    <w:rsid w:val="00812AA2"/>
    <w:rsid w:val="00812EDA"/>
    <w:rsid w:val="0081345E"/>
    <w:rsid w:val="0081361D"/>
    <w:rsid w:val="0081385F"/>
    <w:rsid w:val="00814816"/>
    <w:rsid w:val="00815A67"/>
    <w:rsid w:val="0081680A"/>
    <w:rsid w:val="00817FCE"/>
    <w:rsid w:val="008205A2"/>
    <w:rsid w:val="00820E3C"/>
    <w:rsid w:val="0082131A"/>
    <w:rsid w:val="008221C3"/>
    <w:rsid w:val="00822DF3"/>
    <w:rsid w:val="00824A06"/>
    <w:rsid w:val="0082569C"/>
    <w:rsid w:val="00825BC8"/>
    <w:rsid w:val="00825DB3"/>
    <w:rsid w:val="0082678F"/>
    <w:rsid w:val="00826C4C"/>
    <w:rsid w:val="0083076D"/>
    <w:rsid w:val="008309D8"/>
    <w:rsid w:val="00831DE3"/>
    <w:rsid w:val="00831E9F"/>
    <w:rsid w:val="008328DC"/>
    <w:rsid w:val="00832BC4"/>
    <w:rsid w:val="00832EC8"/>
    <w:rsid w:val="008334AF"/>
    <w:rsid w:val="00836B65"/>
    <w:rsid w:val="0084074E"/>
    <w:rsid w:val="00840B28"/>
    <w:rsid w:val="0084155F"/>
    <w:rsid w:val="00841A48"/>
    <w:rsid w:val="00842116"/>
    <w:rsid w:val="008432E4"/>
    <w:rsid w:val="00843366"/>
    <w:rsid w:val="00844391"/>
    <w:rsid w:val="00844D10"/>
    <w:rsid w:val="00844E8E"/>
    <w:rsid w:val="00845600"/>
    <w:rsid w:val="008469A9"/>
    <w:rsid w:val="0084775F"/>
    <w:rsid w:val="00850A38"/>
    <w:rsid w:val="00850C2D"/>
    <w:rsid w:val="00850CB4"/>
    <w:rsid w:val="00850F6B"/>
    <w:rsid w:val="00851A95"/>
    <w:rsid w:val="00851F8D"/>
    <w:rsid w:val="00852A08"/>
    <w:rsid w:val="00853206"/>
    <w:rsid w:val="0085395D"/>
    <w:rsid w:val="0085450D"/>
    <w:rsid w:val="0085592D"/>
    <w:rsid w:val="00855BE5"/>
    <w:rsid w:val="008563CC"/>
    <w:rsid w:val="00856ECC"/>
    <w:rsid w:val="00857AA5"/>
    <w:rsid w:val="008607B0"/>
    <w:rsid w:val="008633A0"/>
    <w:rsid w:val="008633E4"/>
    <w:rsid w:val="0086590D"/>
    <w:rsid w:val="0086701A"/>
    <w:rsid w:val="008708A9"/>
    <w:rsid w:val="00870944"/>
    <w:rsid w:val="00870A33"/>
    <w:rsid w:val="00871033"/>
    <w:rsid w:val="0087129E"/>
    <w:rsid w:val="0087333A"/>
    <w:rsid w:val="0087365C"/>
    <w:rsid w:val="008736AB"/>
    <w:rsid w:val="00873827"/>
    <w:rsid w:val="00874748"/>
    <w:rsid w:val="00874F97"/>
    <w:rsid w:val="008779FB"/>
    <w:rsid w:val="00877A88"/>
    <w:rsid w:val="00877FCA"/>
    <w:rsid w:val="008801CA"/>
    <w:rsid w:val="00880D9C"/>
    <w:rsid w:val="00880E36"/>
    <w:rsid w:val="008813AC"/>
    <w:rsid w:val="00882A50"/>
    <w:rsid w:val="00882CA9"/>
    <w:rsid w:val="00882EE7"/>
    <w:rsid w:val="00883720"/>
    <w:rsid w:val="0088395F"/>
    <w:rsid w:val="008849E8"/>
    <w:rsid w:val="00884FA2"/>
    <w:rsid w:val="00885DE6"/>
    <w:rsid w:val="00886629"/>
    <w:rsid w:val="008868C4"/>
    <w:rsid w:val="0088750C"/>
    <w:rsid w:val="0088787A"/>
    <w:rsid w:val="00887A26"/>
    <w:rsid w:val="00887E9D"/>
    <w:rsid w:val="008906D7"/>
    <w:rsid w:val="008911CB"/>
    <w:rsid w:val="008912E3"/>
    <w:rsid w:val="00893BCA"/>
    <w:rsid w:val="00893E26"/>
    <w:rsid w:val="00893F09"/>
    <w:rsid w:val="008955C4"/>
    <w:rsid w:val="008972AA"/>
    <w:rsid w:val="008A0536"/>
    <w:rsid w:val="008A05F9"/>
    <w:rsid w:val="008A083D"/>
    <w:rsid w:val="008A1D27"/>
    <w:rsid w:val="008A283E"/>
    <w:rsid w:val="008A4AC9"/>
    <w:rsid w:val="008A4D73"/>
    <w:rsid w:val="008A61E0"/>
    <w:rsid w:val="008A72F3"/>
    <w:rsid w:val="008A7D51"/>
    <w:rsid w:val="008B034D"/>
    <w:rsid w:val="008B0FC6"/>
    <w:rsid w:val="008B1580"/>
    <w:rsid w:val="008B1E8D"/>
    <w:rsid w:val="008B3010"/>
    <w:rsid w:val="008B4292"/>
    <w:rsid w:val="008B4688"/>
    <w:rsid w:val="008B5C65"/>
    <w:rsid w:val="008B69B7"/>
    <w:rsid w:val="008B73AC"/>
    <w:rsid w:val="008C0BDC"/>
    <w:rsid w:val="008C10A3"/>
    <w:rsid w:val="008C113C"/>
    <w:rsid w:val="008C1386"/>
    <w:rsid w:val="008C2817"/>
    <w:rsid w:val="008C2842"/>
    <w:rsid w:val="008C315F"/>
    <w:rsid w:val="008C3F75"/>
    <w:rsid w:val="008C6531"/>
    <w:rsid w:val="008C79D6"/>
    <w:rsid w:val="008D0052"/>
    <w:rsid w:val="008D012A"/>
    <w:rsid w:val="008D1BA9"/>
    <w:rsid w:val="008D49A2"/>
    <w:rsid w:val="008D52B6"/>
    <w:rsid w:val="008D6771"/>
    <w:rsid w:val="008D71B8"/>
    <w:rsid w:val="008D734B"/>
    <w:rsid w:val="008D73CC"/>
    <w:rsid w:val="008E0980"/>
    <w:rsid w:val="008E0FC4"/>
    <w:rsid w:val="008E16FA"/>
    <w:rsid w:val="008E17AF"/>
    <w:rsid w:val="008E1E2C"/>
    <w:rsid w:val="008E2A69"/>
    <w:rsid w:val="008E3187"/>
    <w:rsid w:val="008E36C0"/>
    <w:rsid w:val="008E45D8"/>
    <w:rsid w:val="008E6792"/>
    <w:rsid w:val="008E686F"/>
    <w:rsid w:val="008E6C27"/>
    <w:rsid w:val="008E78C8"/>
    <w:rsid w:val="008F02AC"/>
    <w:rsid w:val="008F0C1E"/>
    <w:rsid w:val="008F0DC3"/>
    <w:rsid w:val="008F1E7D"/>
    <w:rsid w:val="008F284A"/>
    <w:rsid w:val="008F3EC2"/>
    <w:rsid w:val="008F47F9"/>
    <w:rsid w:val="008F5284"/>
    <w:rsid w:val="008F546B"/>
    <w:rsid w:val="008F747F"/>
    <w:rsid w:val="008F7717"/>
    <w:rsid w:val="00900484"/>
    <w:rsid w:val="009019DE"/>
    <w:rsid w:val="00901CF0"/>
    <w:rsid w:val="00902EB4"/>
    <w:rsid w:val="009054E3"/>
    <w:rsid w:val="009055BD"/>
    <w:rsid w:val="009056CA"/>
    <w:rsid w:val="00905AE2"/>
    <w:rsid w:val="00906798"/>
    <w:rsid w:val="0090697A"/>
    <w:rsid w:val="00910403"/>
    <w:rsid w:val="009116D6"/>
    <w:rsid w:val="00912535"/>
    <w:rsid w:val="0091274C"/>
    <w:rsid w:val="00912EA1"/>
    <w:rsid w:val="0091358D"/>
    <w:rsid w:val="00913CA8"/>
    <w:rsid w:val="00914296"/>
    <w:rsid w:val="00914311"/>
    <w:rsid w:val="00914D82"/>
    <w:rsid w:val="0091529A"/>
    <w:rsid w:val="009157C8"/>
    <w:rsid w:val="00917211"/>
    <w:rsid w:val="009219C2"/>
    <w:rsid w:val="009221D4"/>
    <w:rsid w:val="009228B4"/>
    <w:rsid w:val="00922F2B"/>
    <w:rsid w:val="00923DE0"/>
    <w:rsid w:val="00924113"/>
    <w:rsid w:val="009249D1"/>
    <w:rsid w:val="00924D54"/>
    <w:rsid w:val="009259F7"/>
    <w:rsid w:val="00926C95"/>
    <w:rsid w:val="009279A2"/>
    <w:rsid w:val="00930F46"/>
    <w:rsid w:val="0093198E"/>
    <w:rsid w:val="00931A84"/>
    <w:rsid w:val="00932585"/>
    <w:rsid w:val="00933F9A"/>
    <w:rsid w:val="00934305"/>
    <w:rsid w:val="00934A3E"/>
    <w:rsid w:val="00934D98"/>
    <w:rsid w:val="009359E1"/>
    <w:rsid w:val="009361FB"/>
    <w:rsid w:val="009362D5"/>
    <w:rsid w:val="0093652F"/>
    <w:rsid w:val="00936A94"/>
    <w:rsid w:val="00936FA4"/>
    <w:rsid w:val="009405C8"/>
    <w:rsid w:val="00940762"/>
    <w:rsid w:val="009412F3"/>
    <w:rsid w:val="00944D5F"/>
    <w:rsid w:val="009457D6"/>
    <w:rsid w:val="00945D6C"/>
    <w:rsid w:val="00946305"/>
    <w:rsid w:val="00946E78"/>
    <w:rsid w:val="00947744"/>
    <w:rsid w:val="00947850"/>
    <w:rsid w:val="00950768"/>
    <w:rsid w:val="009515F0"/>
    <w:rsid w:val="00953164"/>
    <w:rsid w:val="009535A6"/>
    <w:rsid w:val="00954971"/>
    <w:rsid w:val="00955373"/>
    <w:rsid w:val="009556B7"/>
    <w:rsid w:val="00957BE5"/>
    <w:rsid w:val="00957D5E"/>
    <w:rsid w:val="00961CF8"/>
    <w:rsid w:val="00962961"/>
    <w:rsid w:val="0096315E"/>
    <w:rsid w:val="00963E4C"/>
    <w:rsid w:val="009640AB"/>
    <w:rsid w:val="009659B5"/>
    <w:rsid w:val="00965DE3"/>
    <w:rsid w:val="00966A16"/>
    <w:rsid w:val="009677BB"/>
    <w:rsid w:val="0097144B"/>
    <w:rsid w:val="00971584"/>
    <w:rsid w:val="009730E4"/>
    <w:rsid w:val="00974ABA"/>
    <w:rsid w:val="0097590B"/>
    <w:rsid w:val="00975EC0"/>
    <w:rsid w:val="009767C1"/>
    <w:rsid w:val="009778E2"/>
    <w:rsid w:val="009779E8"/>
    <w:rsid w:val="009804F0"/>
    <w:rsid w:val="00980B9D"/>
    <w:rsid w:val="00980E7F"/>
    <w:rsid w:val="009828F8"/>
    <w:rsid w:val="00983162"/>
    <w:rsid w:val="00983F0D"/>
    <w:rsid w:val="009847D4"/>
    <w:rsid w:val="009856DE"/>
    <w:rsid w:val="00985894"/>
    <w:rsid w:val="00985C55"/>
    <w:rsid w:val="00985F32"/>
    <w:rsid w:val="00986399"/>
    <w:rsid w:val="00987FEB"/>
    <w:rsid w:val="0099022B"/>
    <w:rsid w:val="00991955"/>
    <w:rsid w:val="00994804"/>
    <w:rsid w:val="00995FDC"/>
    <w:rsid w:val="009976E0"/>
    <w:rsid w:val="009A0D5D"/>
    <w:rsid w:val="009A1A19"/>
    <w:rsid w:val="009A1D32"/>
    <w:rsid w:val="009A2376"/>
    <w:rsid w:val="009A2A08"/>
    <w:rsid w:val="009A3A2F"/>
    <w:rsid w:val="009A58FA"/>
    <w:rsid w:val="009A60B4"/>
    <w:rsid w:val="009A72F5"/>
    <w:rsid w:val="009B08B2"/>
    <w:rsid w:val="009B0B7F"/>
    <w:rsid w:val="009B0C9E"/>
    <w:rsid w:val="009B0FFA"/>
    <w:rsid w:val="009B3219"/>
    <w:rsid w:val="009B3A41"/>
    <w:rsid w:val="009B7229"/>
    <w:rsid w:val="009B7A6B"/>
    <w:rsid w:val="009B7F6A"/>
    <w:rsid w:val="009C0187"/>
    <w:rsid w:val="009C0527"/>
    <w:rsid w:val="009C09FE"/>
    <w:rsid w:val="009C0B29"/>
    <w:rsid w:val="009C1340"/>
    <w:rsid w:val="009C1538"/>
    <w:rsid w:val="009C1767"/>
    <w:rsid w:val="009C1946"/>
    <w:rsid w:val="009C208A"/>
    <w:rsid w:val="009C30B0"/>
    <w:rsid w:val="009C3373"/>
    <w:rsid w:val="009C3D97"/>
    <w:rsid w:val="009C3E3B"/>
    <w:rsid w:val="009C4165"/>
    <w:rsid w:val="009C4C6B"/>
    <w:rsid w:val="009C51CD"/>
    <w:rsid w:val="009C720D"/>
    <w:rsid w:val="009D02B3"/>
    <w:rsid w:val="009D088A"/>
    <w:rsid w:val="009D0BCE"/>
    <w:rsid w:val="009D179D"/>
    <w:rsid w:val="009D1B8C"/>
    <w:rsid w:val="009D2B12"/>
    <w:rsid w:val="009D300E"/>
    <w:rsid w:val="009D3522"/>
    <w:rsid w:val="009D3528"/>
    <w:rsid w:val="009D4F1E"/>
    <w:rsid w:val="009D5A5D"/>
    <w:rsid w:val="009D5BCF"/>
    <w:rsid w:val="009D5E40"/>
    <w:rsid w:val="009D6DEF"/>
    <w:rsid w:val="009D78AD"/>
    <w:rsid w:val="009E0235"/>
    <w:rsid w:val="009E08AE"/>
    <w:rsid w:val="009E1F89"/>
    <w:rsid w:val="009E1FC3"/>
    <w:rsid w:val="009E206C"/>
    <w:rsid w:val="009E2849"/>
    <w:rsid w:val="009E4D44"/>
    <w:rsid w:val="009E6B4D"/>
    <w:rsid w:val="009E7C92"/>
    <w:rsid w:val="009F0266"/>
    <w:rsid w:val="009F0751"/>
    <w:rsid w:val="009F1C17"/>
    <w:rsid w:val="009F3775"/>
    <w:rsid w:val="009F37E7"/>
    <w:rsid w:val="009F53ED"/>
    <w:rsid w:val="009F5A09"/>
    <w:rsid w:val="009F7E37"/>
    <w:rsid w:val="00A00149"/>
    <w:rsid w:val="00A003B1"/>
    <w:rsid w:val="00A00E25"/>
    <w:rsid w:val="00A00E61"/>
    <w:rsid w:val="00A02BEA"/>
    <w:rsid w:val="00A0313E"/>
    <w:rsid w:val="00A03153"/>
    <w:rsid w:val="00A03EA9"/>
    <w:rsid w:val="00A04EBA"/>
    <w:rsid w:val="00A0579F"/>
    <w:rsid w:val="00A06405"/>
    <w:rsid w:val="00A06689"/>
    <w:rsid w:val="00A066ED"/>
    <w:rsid w:val="00A0688E"/>
    <w:rsid w:val="00A07EC6"/>
    <w:rsid w:val="00A11002"/>
    <w:rsid w:val="00A12673"/>
    <w:rsid w:val="00A12888"/>
    <w:rsid w:val="00A128C1"/>
    <w:rsid w:val="00A12D28"/>
    <w:rsid w:val="00A13E9C"/>
    <w:rsid w:val="00A14C41"/>
    <w:rsid w:val="00A161E6"/>
    <w:rsid w:val="00A165AA"/>
    <w:rsid w:val="00A21F4E"/>
    <w:rsid w:val="00A22A82"/>
    <w:rsid w:val="00A24A23"/>
    <w:rsid w:val="00A25195"/>
    <w:rsid w:val="00A2566E"/>
    <w:rsid w:val="00A27939"/>
    <w:rsid w:val="00A27B11"/>
    <w:rsid w:val="00A301F9"/>
    <w:rsid w:val="00A319AB"/>
    <w:rsid w:val="00A338EC"/>
    <w:rsid w:val="00A33B8C"/>
    <w:rsid w:val="00A357DA"/>
    <w:rsid w:val="00A35F7A"/>
    <w:rsid w:val="00A36491"/>
    <w:rsid w:val="00A37309"/>
    <w:rsid w:val="00A379C4"/>
    <w:rsid w:val="00A37F85"/>
    <w:rsid w:val="00A4084F"/>
    <w:rsid w:val="00A40B0B"/>
    <w:rsid w:val="00A418D4"/>
    <w:rsid w:val="00A4203C"/>
    <w:rsid w:val="00A4244E"/>
    <w:rsid w:val="00A428F1"/>
    <w:rsid w:val="00A44364"/>
    <w:rsid w:val="00A449DB"/>
    <w:rsid w:val="00A463B5"/>
    <w:rsid w:val="00A475DF"/>
    <w:rsid w:val="00A47942"/>
    <w:rsid w:val="00A47A78"/>
    <w:rsid w:val="00A47C1A"/>
    <w:rsid w:val="00A5213A"/>
    <w:rsid w:val="00A527BB"/>
    <w:rsid w:val="00A53548"/>
    <w:rsid w:val="00A55220"/>
    <w:rsid w:val="00A55DAA"/>
    <w:rsid w:val="00A57A4C"/>
    <w:rsid w:val="00A6176A"/>
    <w:rsid w:val="00A61EAE"/>
    <w:rsid w:val="00A62193"/>
    <w:rsid w:val="00A630ED"/>
    <w:rsid w:val="00A6414E"/>
    <w:rsid w:val="00A644D3"/>
    <w:rsid w:val="00A664B4"/>
    <w:rsid w:val="00A669AA"/>
    <w:rsid w:val="00A71C08"/>
    <w:rsid w:val="00A721D9"/>
    <w:rsid w:val="00A723F0"/>
    <w:rsid w:val="00A7249A"/>
    <w:rsid w:val="00A72F52"/>
    <w:rsid w:val="00A736F7"/>
    <w:rsid w:val="00A7371B"/>
    <w:rsid w:val="00A75139"/>
    <w:rsid w:val="00A76023"/>
    <w:rsid w:val="00A768D3"/>
    <w:rsid w:val="00A76FA3"/>
    <w:rsid w:val="00A80998"/>
    <w:rsid w:val="00A80AD7"/>
    <w:rsid w:val="00A81237"/>
    <w:rsid w:val="00A844D9"/>
    <w:rsid w:val="00A846DC"/>
    <w:rsid w:val="00A84B4B"/>
    <w:rsid w:val="00A86270"/>
    <w:rsid w:val="00A86A75"/>
    <w:rsid w:val="00A87B3A"/>
    <w:rsid w:val="00A90CBF"/>
    <w:rsid w:val="00A924FA"/>
    <w:rsid w:val="00A926D0"/>
    <w:rsid w:val="00A931C3"/>
    <w:rsid w:val="00A933E6"/>
    <w:rsid w:val="00A940B1"/>
    <w:rsid w:val="00A94364"/>
    <w:rsid w:val="00A9453F"/>
    <w:rsid w:val="00A94B14"/>
    <w:rsid w:val="00A957EE"/>
    <w:rsid w:val="00A96697"/>
    <w:rsid w:val="00A968C6"/>
    <w:rsid w:val="00A97B8D"/>
    <w:rsid w:val="00AA0E86"/>
    <w:rsid w:val="00AA119F"/>
    <w:rsid w:val="00AA22E1"/>
    <w:rsid w:val="00AA240C"/>
    <w:rsid w:val="00AA4E13"/>
    <w:rsid w:val="00AA5731"/>
    <w:rsid w:val="00AA574C"/>
    <w:rsid w:val="00AA59FC"/>
    <w:rsid w:val="00AA65A1"/>
    <w:rsid w:val="00AA6DAB"/>
    <w:rsid w:val="00AA7A72"/>
    <w:rsid w:val="00AA7F9F"/>
    <w:rsid w:val="00AB0D3F"/>
    <w:rsid w:val="00AB1696"/>
    <w:rsid w:val="00AB1763"/>
    <w:rsid w:val="00AB3754"/>
    <w:rsid w:val="00AB389D"/>
    <w:rsid w:val="00AB439B"/>
    <w:rsid w:val="00AB4AAF"/>
    <w:rsid w:val="00AB4C9D"/>
    <w:rsid w:val="00AB6307"/>
    <w:rsid w:val="00AB6A2E"/>
    <w:rsid w:val="00AB72D1"/>
    <w:rsid w:val="00AB74B0"/>
    <w:rsid w:val="00AB7A8A"/>
    <w:rsid w:val="00AB7DEE"/>
    <w:rsid w:val="00AC00C1"/>
    <w:rsid w:val="00AC1760"/>
    <w:rsid w:val="00AC2160"/>
    <w:rsid w:val="00AC225D"/>
    <w:rsid w:val="00AC24E0"/>
    <w:rsid w:val="00AC2534"/>
    <w:rsid w:val="00AC3023"/>
    <w:rsid w:val="00AC3D2C"/>
    <w:rsid w:val="00AC48BA"/>
    <w:rsid w:val="00AC4DCA"/>
    <w:rsid w:val="00AC5573"/>
    <w:rsid w:val="00AC5D61"/>
    <w:rsid w:val="00AC5ED6"/>
    <w:rsid w:val="00AC6F16"/>
    <w:rsid w:val="00AC7421"/>
    <w:rsid w:val="00AC74CD"/>
    <w:rsid w:val="00AC77EF"/>
    <w:rsid w:val="00AC7EB5"/>
    <w:rsid w:val="00AD145B"/>
    <w:rsid w:val="00AD28BC"/>
    <w:rsid w:val="00AD297D"/>
    <w:rsid w:val="00AD38AD"/>
    <w:rsid w:val="00AD53AE"/>
    <w:rsid w:val="00AD5A68"/>
    <w:rsid w:val="00AD61AC"/>
    <w:rsid w:val="00AD7B33"/>
    <w:rsid w:val="00AD7D8B"/>
    <w:rsid w:val="00AE0A75"/>
    <w:rsid w:val="00AE2A3A"/>
    <w:rsid w:val="00AE2C68"/>
    <w:rsid w:val="00AE314A"/>
    <w:rsid w:val="00AE358E"/>
    <w:rsid w:val="00AE48EE"/>
    <w:rsid w:val="00AE4965"/>
    <w:rsid w:val="00AE6338"/>
    <w:rsid w:val="00AE7039"/>
    <w:rsid w:val="00AF0010"/>
    <w:rsid w:val="00AF0177"/>
    <w:rsid w:val="00AF08F8"/>
    <w:rsid w:val="00AF0AFB"/>
    <w:rsid w:val="00AF0D94"/>
    <w:rsid w:val="00AF0EBF"/>
    <w:rsid w:val="00AF13DA"/>
    <w:rsid w:val="00AF1A45"/>
    <w:rsid w:val="00AF3832"/>
    <w:rsid w:val="00AF38A3"/>
    <w:rsid w:val="00AF3E68"/>
    <w:rsid w:val="00AF49D3"/>
    <w:rsid w:val="00AF5254"/>
    <w:rsid w:val="00AF64F1"/>
    <w:rsid w:val="00AF696B"/>
    <w:rsid w:val="00AF6A59"/>
    <w:rsid w:val="00AF6DFD"/>
    <w:rsid w:val="00AF6E69"/>
    <w:rsid w:val="00B005B6"/>
    <w:rsid w:val="00B00A96"/>
    <w:rsid w:val="00B01666"/>
    <w:rsid w:val="00B016C1"/>
    <w:rsid w:val="00B02EEE"/>
    <w:rsid w:val="00B03C32"/>
    <w:rsid w:val="00B10716"/>
    <w:rsid w:val="00B11E7B"/>
    <w:rsid w:val="00B11F46"/>
    <w:rsid w:val="00B1288E"/>
    <w:rsid w:val="00B1396F"/>
    <w:rsid w:val="00B143D7"/>
    <w:rsid w:val="00B15AE9"/>
    <w:rsid w:val="00B15F80"/>
    <w:rsid w:val="00B15F97"/>
    <w:rsid w:val="00B162C4"/>
    <w:rsid w:val="00B1780F"/>
    <w:rsid w:val="00B178CD"/>
    <w:rsid w:val="00B20A4F"/>
    <w:rsid w:val="00B21E5C"/>
    <w:rsid w:val="00B22829"/>
    <w:rsid w:val="00B23357"/>
    <w:rsid w:val="00B2382C"/>
    <w:rsid w:val="00B250A6"/>
    <w:rsid w:val="00B25BB8"/>
    <w:rsid w:val="00B2646C"/>
    <w:rsid w:val="00B2668A"/>
    <w:rsid w:val="00B308C8"/>
    <w:rsid w:val="00B327DA"/>
    <w:rsid w:val="00B33B3C"/>
    <w:rsid w:val="00B3579D"/>
    <w:rsid w:val="00B359E4"/>
    <w:rsid w:val="00B3642A"/>
    <w:rsid w:val="00B36503"/>
    <w:rsid w:val="00B374D1"/>
    <w:rsid w:val="00B37611"/>
    <w:rsid w:val="00B37E7A"/>
    <w:rsid w:val="00B415B4"/>
    <w:rsid w:val="00B43037"/>
    <w:rsid w:val="00B43EA6"/>
    <w:rsid w:val="00B44DB3"/>
    <w:rsid w:val="00B44F80"/>
    <w:rsid w:val="00B4501F"/>
    <w:rsid w:val="00B4502F"/>
    <w:rsid w:val="00B45C68"/>
    <w:rsid w:val="00B45E69"/>
    <w:rsid w:val="00B461E3"/>
    <w:rsid w:val="00B473B7"/>
    <w:rsid w:val="00B50122"/>
    <w:rsid w:val="00B501A2"/>
    <w:rsid w:val="00B50ABC"/>
    <w:rsid w:val="00B51B22"/>
    <w:rsid w:val="00B53527"/>
    <w:rsid w:val="00B539FD"/>
    <w:rsid w:val="00B542B9"/>
    <w:rsid w:val="00B546D8"/>
    <w:rsid w:val="00B5547C"/>
    <w:rsid w:val="00B56888"/>
    <w:rsid w:val="00B57188"/>
    <w:rsid w:val="00B60AFA"/>
    <w:rsid w:val="00B614DF"/>
    <w:rsid w:val="00B616A7"/>
    <w:rsid w:val="00B61BE8"/>
    <w:rsid w:val="00B629BD"/>
    <w:rsid w:val="00B6403E"/>
    <w:rsid w:val="00B662AD"/>
    <w:rsid w:val="00B666DA"/>
    <w:rsid w:val="00B669B6"/>
    <w:rsid w:val="00B66C64"/>
    <w:rsid w:val="00B67AF3"/>
    <w:rsid w:val="00B70192"/>
    <w:rsid w:val="00B704AA"/>
    <w:rsid w:val="00B705C6"/>
    <w:rsid w:val="00B706BE"/>
    <w:rsid w:val="00B70924"/>
    <w:rsid w:val="00B70CEE"/>
    <w:rsid w:val="00B719C6"/>
    <w:rsid w:val="00B71E97"/>
    <w:rsid w:val="00B74F60"/>
    <w:rsid w:val="00B757E2"/>
    <w:rsid w:val="00B76255"/>
    <w:rsid w:val="00B76CBC"/>
    <w:rsid w:val="00B76E57"/>
    <w:rsid w:val="00B76F5A"/>
    <w:rsid w:val="00B77396"/>
    <w:rsid w:val="00B808F1"/>
    <w:rsid w:val="00B809E7"/>
    <w:rsid w:val="00B81144"/>
    <w:rsid w:val="00B82E59"/>
    <w:rsid w:val="00B83843"/>
    <w:rsid w:val="00B85D54"/>
    <w:rsid w:val="00B87C56"/>
    <w:rsid w:val="00B87E91"/>
    <w:rsid w:val="00B91A29"/>
    <w:rsid w:val="00B91C5A"/>
    <w:rsid w:val="00B932B0"/>
    <w:rsid w:val="00B9603A"/>
    <w:rsid w:val="00B9616F"/>
    <w:rsid w:val="00B96533"/>
    <w:rsid w:val="00B97A00"/>
    <w:rsid w:val="00BA0043"/>
    <w:rsid w:val="00BA0730"/>
    <w:rsid w:val="00BA0F1D"/>
    <w:rsid w:val="00BA19C5"/>
    <w:rsid w:val="00BA218B"/>
    <w:rsid w:val="00BA2617"/>
    <w:rsid w:val="00BA2742"/>
    <w:rsid w:val="00BA4504"/>
    <w:rsid w:val="00BA4579"/>
    <w:rsid w:val="00BA465C"/>
    <w:rsid w:val="00BA4662"/>
    <w:rsid w:val="00BA500E"/>
    <w:rsid w:val="00BA52A2"/>
    <w:rsid w:val="00BA5E85"/>
    <w:rsid w:val="00BA7AA9"/>
    <w:rsid w:val="00BB31FC"/>
    <w:rsid w:val="00BB4538"/>
    <w:rsid w:val="00BB4AA4"/>
    <w:rsid w:val="00BB571A"/>
    <w:rsid w:val="00BB5CDD"/>
    <w:rsid w:val="00BB5D84"/>
    <w:rsid w:val="00BB6106"/>
    <w:rsid w:val="00BB7965"/>
    <w:rsid w:val="00BC0563"/>
    <w:rsid w:val="00BC0716"/>
    <w:rsid w:val="00BC0C22"/>
    <w:rsid w:val="00BC24C7"/>
    <w:rsid w:val="00BC4CD6"/>
    <w:rsid w:val="00BC78D8"/>
    <w:rsid w:val="00BC7CD9"/>
    <w:rsid w:val="00BD032F"/>
    <w:rsid w:val="00BD0CC2"/>
    <w:rsid w:val="00BD1CCB"/>
    <w:rsid w:val="00BD1FFC"/>
    <w:rsid w:val="00BD20BE"/>
    <w:rsid w:val="00BD3556"/>
    <w:rsid w:val="00BD3CA0"/>
    <w:rsid w:val="00BD4292"/>
    <w:rsid w:val="00BD6DF1"/>
    <w:rsid w:val="00BD74E2"/>
    <w:rsid w:val="00BE1FB5"/>
    <w:rsid w:val="00BE27F4"/>
    <w:rsid w:val="00BE31BD"/>
    <w:rsid w:val="00BE4B69"/>
    <w:rsid w:val="00BE63F2"/>
    <w:rsid w:val="00BE6F43"/>
    <w:rsid w:val="00BE7DA5"/>
    <w:rsid w:val="00BF0814"/>
    <w:rsid w:val="00BF0E5A"/>
    <w:rsid w:val="00BF18B8"/>
    <w:rsid w:val="00BF1A5B"/>
    <w:rsid w:val="00BF3B61"/>
    <w:rsid w:val="00BF58EB"/>
    <w:rsid w:val="00BF6474"/>
    <w:rsid w:val="00BF7804"/>
    <w:rsid w:val="00BF7D51"/>
    <w:rsid w:val="00C007DC"/>
    <w:rsid w:val="00C01E47"/>
    <w:rsid w:val="00C0220C"/>
    <w:rsid w:val="00C02799"/>
    <w:rsid w:val="00C02A4E"/>
    <w:rsid w:val="00C02C5D"/>
    <w:rsid w:val="00C02C6B"/>
    <w:rsid w:val="00C03E64"/>
    <w:rsid w:val="00C05678"/>
    <w:rsid w:val="00C063C4"/>
    <w:rsid w:val="00C06AFA"/>
    <w:rsid w:val="00C079D2"/>
    <w:rsid w:val="00C07F17"/>
    <w:rsid w:val="00C10399"/>
    <w:rsid w:val="00C108B4"/>
    <w:rsid w:val="00C10B32"/>
    <w:rsid w:val="00C10D50"/>
    <w:rsid w:val="00C11240"/>
    <w:rsid w:val="00C112FA"/>
    <w:rsid w:val="00C124CE"/>
    <w:rsid w:val="00C1279B"/>
    <w:rsid w:val="00C12AF7"/>
    <w:rsid w:val="00C13B68"/>
    <w:rsid w:val="00C14E47"/>
    <w:rsid w:val="00C15944"/>
    <w:rsid w:val="00C1597D"/>
    <w:rsid w:val="00C15E76"/>
    <w:rsid w:val="00C16746"/>
    <w:rsid w:val="00C21614"/>
    <w:rsid w:val="00C21A76"/>
    <w:rsid w:val="00C2264F"/>
    <w:rsid w:val="00C23680"/>
    <w:rsid w:val="00C23B48"/>
    <w:rsid w:val="00C23C0E"/>
    <w:rsid w:val="00C242B7"/>
    <w:rsid w:val="00C25D8A"/>
    <w:rsid w:val="00C26DDB"/>
    <w:rsid w:val="00C272B2"/>
    <w:rsid w:val="00C30189"/>
    <w:rsid w:val="00C306C7"/>
    <w:rsid w:val="00C32E34"/>
    <w:rsid w:val="00C3322B"/>
    <w:rsid w:val="00C34466"/>
    <w:rsid w:val="00C34DC1"/>
    <w:rsid w:val="00C3553A"/>
    <w:rsid w:val="00C3555F"/>
    <w:rsid w:val="00C35D01"/>
    <w:rsid w:val="00C35E46"/>
    <w:rsid w:val="00C3602D"/>
    <w:rsid w:val="00C362D7"/>
    <w:rsid w:val="00C36C44"/>
    <w:rsid w:val="00C37860"/>
    <w:rsid w:val="00C37C90"/>
    <w:rsid w:val="00C40588"/>
    <w:rsid w:val="00C40D36"/>
    <w:rsid w:val="00C41805"/>
    <w:rsid w:val="00C41A2A"/>
    <w:rsid w:val="00C4279C"/>
    <w:rsid w:val="00C431C1"/>
    <w:rsid w:val="00C433FD"/>
    <w:rsid w:val="00C43924"/>
    <w:rsid w:val="00C44687"/>
    <w:rsid w:val="00C44870"/>
    <w:rsid w:val="00C44F39"/>
    <w:rsid w:val="00C45CB8"/>
    <w:rsid w:val="00C46239"/>
    <w:rsid w:val="00C46A8F"/>
    <w:rsid w:val="00C4759B"/>
    <w:rsid w:val="00C47855"/>
    <w:rsid w:val="00C479E1"/>
    <w:rsid w:val="00C47E59"/>
    <w:rsid w:val="00C5087B"/>
    <w:rsid w:val="00C50CC9"/>
    <w:rsid w:val="00C51F76"/>
    <w:rsid w:val="00C54A51"/>
    <w:rsid w:val="00C54D2E"/>
    <w:rsid w:val="00C55525"/>
    <w:rsid w:val="00C559E5"/>
    <w:rsid w:val="00C56DF2"/>
    <w:rsid w:val="00C57E61"/>
    <w:rsid w:val="00C57FDA"/>
    <w:rsid w:val="00C60CF9"/>
    <w:rsid w:val="00C62371"/>
    <w:rsid w:val="00C62FC1"/>
    <w:rsid w:val="00C62FD2"/>
    <w:rsid w:val="00C64905"/>
    <w:rsid w:val="00C656F6"/>
    <w:rsid w:val="00C656FF"/>
    <w:rsid w:val="00C66608"/>
    <w:rsid w:val="00C707F6"/>
    <w:rsid w:val="00C70E6F"/>
    <w:rsid w:val="00C71C84"/>
    <w:rsid w:val="00C732AB"/>
    <w:rsid w:val="00C73E3C"/>
    <w:rsid w:val="00C77BE0"/>
    <w:rsid w:val="00C80167"/>
    <w:rsid w:val="00C80E10"/>
    <w:rsid w:val="00C81CFF"/>
    <w:rsid w:val="00C8460D"/>
    <w:rsid w:val="00C84B54"/>
    <w:rsid w:val="00C85AD2"/>
    <w:rsid w:val="00C85C24"/>
    <w:rsid w:val="00C86E16"/>
    <w:rsid w:val="00C86F40"/>
    <w:rsid w:val="00C87529"/>
    <w:rsid w:val="00C87CDA"/>
    <w:rsid w:val="00C9080D"/>
    <w:rsid w:val="00C908AA"/>
    <w:rsid w:val="00C90F20"/>
    <w:rsid w:val="00C91D89"/>
    <w:rsid w:val="00C92956"/>
    <w:rsid w:val="00C92EF4"/>
    <w:rsid w:val="00C939E1"/>
    <w:rsid w:val="00C93EB6"/>
    <w:rsid w:val="00C9479F"/>
    <w:rsid w:val="00C94F3B"/>
    <w:rsid w:val="00C95CD6"/>
    <w:rsid w:val="00C95FBA"/>
    <w:rsid w:val="00C964F3"/>
    <w:rsid w:val="00C97D2A"/>
    <w:rsid w:val="00CA0115"/>
    <w:rsid w:val="00CA0C78"/>
    <w:rsid w:val="00CA0E50"/>
    <w:rsid w:val="00CA0FEC"/>
    <w:rsid w:val="00CA1A9F"/>
    <w:rsid w:val="00CA1F05"/>
    <w:rsid w:val="00CA3476"/>
    <w:rsid w:val="00CA3BDC"/>
    <w:rsid w:val="00CA4527"/>
    <w:rsid w:val="00CA5675"/>
    <w:rsid w:val="00CA5CC3"/>
    <w:rsid w:val="00CA62DF"/>
    <w:rsid w:val="00CA64D6"/>
    <w:rsid w:val="00CA6D5A"/>
    <w:rsid w:val="00CA7F3C"/>
    <w:rsid w:val="00CB019E"/>
    <w:rsid w:val="00CB1D8B"/>
    <w:rsid w:val="00CB332F"/>
    <w:rsid w:val="00CB39D9"/>
    <w:rsid w:val="00CB430C"/>
    <w:rsid w:val="00CB437A"/>
    <w:rsid w:val="00CB4671"/>
    <w:rsid w:val="00CB6158"/>
    <w:rsid w:val="00CB61CB"/>
    <w:rsid w:val="00CB692C"/>
    <w:rsid w:val="00CB6D16"/>
    <w:rsid w:val="00CB7C5E"/>
    <w:rsid w:val="00CC0139"/>
    <w:rsid w:val="00CC0BF6"/>
    <w:rsid w:val="00CC2220"/>
    <w:rsid w:val="00CC30E7"/>
    <w:rsid w:val="00CC313D"/>
    <w:rsid w:val="00CD1164"/>
    <w:rsid w:val="00CD1C77"/>
    <w:rsid w:val="00CD1EAC"/>
    <w:rsid w:val="00CD292A"/>
    <w:rsid w:val="00CD2AEA"/>
    <w:rsid w:val="00CD3CA4"/>
    <w:rsid w:val="00CD4E80"/>
    <w:rsid w:val="00CD58F0"/>
    <w:rsid w:val="00CD5D00"/>
    <w:rsid w:val="00CD689D"/>
    <w:rsid w:val="00CD7048"/>
    <w:rsid w:val="00CD75A2"/>
    <w:rsid w:val="00CD76ED"/>
    <w:rsid w:val="00CD7856"/>
    <w:rsid w:val="00CE0268"/>
    <w:rsid w:val="00CE0612"/>
    <w:rsid w:val="00CE0AE3"/>
    <w:rsid w:val="00CE19D3"/>
    <w:rsid w:val="00CE25E9"/>
    <w:rsid w:val="00CE29F0"/>
    <w:rsid w:val="00CE38DD"/>
    <w:rsid w:val="00CE41EC"/>
    <w:rsid w:val="00CE59A1"/>
    <w:rsid w:val="00CE5D08"/>
    <w:rsid w:val="00CE7081"/>
    <w:rsid w:val="00CE7592"/>
    <w:rsid w:val="00CE79FF"/>
    <w:rsid w:val="00CE7DBC"/>
    <w:rsid w:val="00CF0F1D"/>
    <w:rsid w:val="00CF1A81"/>
    <w:rsid w:val="00CF1E44"/>
    <w:rsid w:val="00CF387E"/>
    <w:rsid w:val="00CF444E"/>
    <w:rsid w:val="00CF455E"/>
    <w:rsid w:val="00CF5538"/>
    <w:rsid w:val="00CF5BD5"/>
    <w:rsid w:val="00CF5FAB"/>
    <w:rsid w:val="00CF605A"/>
    <w:rsid w:val="00CF6458"/>
    <w:rsid w:val="00CF66B8"/>
    <w:rsid w:val="00CF7863"/>
    <w:rsid w:val="00CF786D"/>
    <w:rsid w:val="00CF7BD1"/>
    <w:rsid w:val="00D01117"/>
    <w:rsid w:val="00D01C54"/>
    <w:rsid w:val="00D02805"/>
    <w:rsid w:val="00D04981"/>
    <w:rsid w:val="00D05377"/>
    <w:rsid w:val="00D0547B"/>
    <w:rsid w:val="00D05B0C"/>
    <w:rsid w:val="00D1061E"/>
    <w:rsid w:val="00D10D19"/>
    <w:rsid w:val="00D115A7"/>
    <w:rsid w:val="00D115B2"/>
    <w:rsid w:val="00D12646"/>
    <w:rsid w:val="00D12DFC"/>
    <w:rsid w:val="00D13187"/>
    <w:rsid w:val="00D139C8"/>
    <w:rsid w:val="00D13D77"/>
    <w:rsid w:val="00D13E89"/>
    <w:rsid w:val="00D14284"/>
    <w:rsid w:val="00D1561C"/>
    <w:rsid w:val="00D15A1E"/>
    <w:rsid w:val="00D15DCA"/>
    <w:rsid w:val="00D16EE4"/>
    <w:rsid w:val="00D209A7"/>
    <w:rsid w:val="00D2109E"/>
    <w:rsid w:val="00D21E0F"/>
    <w:rsid w:val="00D22089"/>
    <w:rsid w:val="00D22B7D"/>
    <w:rsid w:val="00D22DCE"/>
    <w:rsid w:val="00D23475"/>
    <w:rsid w:val="00D24402"/>
    <w:rsid w:val="00D253FD"/>
    <w:rsid w:val="00D2698D"/>
    <w:rsid w:val="00D26D2C"/>
    <w:rsid w:val="00D273CD"/>
    <w:rsid w:val="00D27CDB"/>
    <w:rsid w:val="00D30688"/>
    <w:rsid w:val="00D3115F"/>
    <w:rsid w:val="00D31241"/>
    <w:rsid w:val="00D31D58"/>
    <w:rsid w:val="00D3239F"/>
    <w:rsid w:val="00D32CE0"/>
    <w:rsid w:val="00D330B6"/>
    <w:rsid w:val="00D33C4E"/>
    <w:rsid w:val="00D34D47"/>
    <w:rsid w:val="00D3643E"/>
    <w:rsid w:val="00D367EB"/>
    <w:rsid w:val="00D37753"/>
    <w:rsid w:val="00D40135"/>
    <w:rsid w:val="00D4027E"/>
    <w:rsid w:val="00D40997"/>
    <w:rsid w:val="00D4243A"/>
    <w:rsid w:val="00D42F5D"/>
    <w:rsid w:val="00D44A31"/>
    <w:rsid w:val="00D45DC2"/>
    <w:rsid w:val="00D471AC"/>
    <w:rsid w:val="00D47956"/>
    <w:rsid w:val="00D50FB1"/>
    <w:rsid w:val="00D51601"/>
    <w:rsid w:val="00D51986"/>
    <w:rsid w:val="00D519EA"/>
    <w:rsid w:val="00D526C3"/>
    <w:rsid w:val="00D52953"/>
    <w:rsid w:val="00D54CC4"/>
    <w:rsid w:val="00D54D77"/>
    <w:rsid w:val="00D54D9A"/>
    <w:rsid w:val="00D54FA5"/>
    <w:rsid w:val="00D55A26"/>
    <w:rsid w:val="00D56692"/>
    <w:rsid w:val="00D60A17"/>
    <w:rsid w:val="00D610E4"/>
    <w:rsid w:val="00D626C3"/>
    <w:rsid w:val="00D62F99"/>
    <w:rsid w:val="00D6398F"/>
    <w:rsid w:val="00D63A63"/>
    <w:rsid w:val="00D641F1"/>
    <w:rsid w:val="00D6450A"/>
    <w:rsid w:val="00D65190"/>
    <w:rsid w:val="00D652BB"/>
    <w:rsid w:val="00D6701F"/>
    <w:rsid w:val="00D70CC3"/>
    <w:rsid w:val="00D71864"/>
    <w:rsid w:val="00D725CE"/>
    <w:rsid w:val="00D73134"/>
    <w:rsid w:val="00D73AC1"/>
    <w:rsid w:val="00D74B46"/>
    <w:rsid w:val="00D77A07"/>
    <w:rsid w:val="00D80EFC"/>
    <w:rsid w:val="00D8108A"/>
    <w:rsid w:val="00D81584"/>
    <w:rsid w:val="00D81703"/>
    <w:rsid w:val="00D81AAE"/>
    <w:rsid w:val="00D8210D"/>
    <w:rsid w:val="00D830B9"/>
    <w:rsid w:val="00D8440F"/>
    <w:rsid w:val="00D85728"/>
    <w:rsid w:val="00D86339"/>
    <w:rsid w:val="00D8638C"/>
    <w:rsid w:val="00D87332"/>
    <w:rsid w:val="00D874E1"/>
    <w:rsid w:val="00D87B08"/>
    <w:rsid w:val="00D907D3"/>
    <w:rsid w:val="00D91051"/>
    <w:rsid w:val="00D91238"/>
    <w:rsid w:val="00D9148C"/>
    <w:rsid w:val="00D91CBF"/>
    <w:rsid w:val="00D92134"/>
    <w:rsid w:val="00D92F6A"/>
    <w:rsid w:val="00D936D9"/>
    <w:rsid w:val="00D938E1"/>
    <w:rsid w:val="00D9549F"/>
    <w:rsid w:val="00D958DC"/>
    <w:rsid w:val="00D96308"/>
    <w:rsid w:val="00D96F11"/>
    <w:rsid w:val="00D96FDB"/>
    <w:rsid w:val="00DA1666"/>
    <w:rsid w:val="00DA1B3B"/>
    <w:rsid w:val="00DA230E"/>
    <w:rsid w:val="00DA266F"/>
    <w:rsid w:val="00DA2AAF"/>
    <w:rsid w:val="00DA336B"/>
    <w:rsid w:val="00DA3B6E"/>
    <w:rsid w:val="00DA3DFA"/>
    <w:rsid w:val="00DA40EE"/>
    <w:rsid w:val="00DA72FD"/>
    <w:rsid w:val="00DB04E0"/>
    <w:rsid w:val="00DB1813"/>
    <w:rsid w:val="00DB2482"/>
    <w:rsid w:val="00DB45B9"/>
    <w:rsid w:val="00DB45D5"/>
    <w:rsid w:val="00DB4950"/>
    <w:rsid w:val="00DB768F"/>
    <w:rsid w:val="00DB7917"/>
    <w:rsid w:val="00DB7F16"/>
    <w:rsid w:val="00DC19D8"/>
    <w:rsid w:val="00DC1E06"/>
    <w:rsid w:val="00DC2959"/>
    <w:rsid w:val="00DC3210"/>
    <w:rsid w:val="00DC4CC4"/>
    <w:rsid w:val="00DC5C6D"/>
    <w:rsid w:val="00DC5D85"/>
    <w:rsid w:val="00DC7C24"/>
    <w:rsid w:val="00DC7FB4"/>
    <w:rsid w:val="00DD0CA0"/>
    <w:rsid w:val="00DD2DCA"/>
    <w:rsid w:val="00DD3911"/>
    <w:rsid w:val="00DD3EEE"/>
    <w:rsid w:val="00DD426E"/>
    <w:rsid w:val="00DD48D9"/>
    <w:rsid w:val="00DD6535"/>
    <w:rsid w:val="00DD7BA2"/>
    <w:rsid w:val="00DE066D"/>
    <w:rsid w:val="00DE0716"/>
    <w:rsid w:val="00DE0B47"/>
    <w:rsid w:val="00DE2A12"/>
    <w:rsid w:val="00DE2A73"/>
    <w:rsid w:val="00DE2B37"/>
    <w:rsid w:val="00DE432D"/>
    <w:rsid w:val="00DE6C78"/>
    <w:rsid w:val="00DE6CA5"/>
    <w:rsid w:val="00DF0F52"/>
    <w:rsid w:val="00DF1058"/>
    <w:rsid w:val="00DF11ED"/>
    <w:rsid w:val="00DF1DCE"/>
    <w:rsid w:val="00DF21A7"/>
    <w:rsid w:val="00DF314D"/>
    <w:rsid w:val="00DF531E"/>
    <w:rsid w:val="00DF5348"/>
    <w:rsid w:val="00DF603A"/>
    <w:rsid w:val="00DF6CE1"/>
    <w:rsid w:val="00E0056B"/>
    <w:rsid w:val="00E019AB"/>
    <w:rsid w:val="00E0403A"/>
    <w:rsid w:val="00E04608"/>
    <w:rsid w:val="00E050AE"/>
    <w:rsid w:val="00E05549"/>
    <w:rsid w:val="00E06B9D"/>
    <w:rsid w:val="00E06D7F"/>
    <w:rsid w:val="00E0722D"/>
    <w:rsid w:val="00E07A82"/>
    <w:rsid w:val="00E11BA2"/>
    <w:rsid w:val="00E12652"/>
    <w:rsid w:val="00E140D7"/>
    <w:rsid w:val="00E157A4"/>
    <w:rsid w:val="00E16605"/>
    <w:rsid w:val="00E1746D"/>
    <w:rsid w:val="00E201F6"/>
    <w:rsid w:val="00E20E5D"/>
    <w:rsid w:val="00E22803"/>
    <w:rsid w:val="00E23045"/>
    <w:rsid w:val="00E250CD"/>
    <w:rsid w:val="00E263BC"/>
    <w:rsid w:val="00E26F12"/>
    <w:rsid w:val="00E272FF"/>
    <w:rsid w:val="00E31BF2"/>
    <w:rsid w:val="00E31EE0"/>
    <w:rsid w:val="00E32CBC"/>
    <w:rsid w:val="00E330ED"/>
    <w:rsid w:val="00E33BB6"/>
    <w:rsid w:val="00E34186"/>
    <w:rsid w:val="00E34989"/>
    <w:rsid w:val="00E34A74"/>
    <w:rsid w:val="00E36A12"/>
    <w:rsid w:val="00E36B08"/>
    <w:rsid w:val="00E36FD4"/>
    <w:rsid w:val="00E4147B"/>
    <w:rsid w:val="00E422B5"/>
    <w:rsid w:val="00E4319A"/>
    <w:rsid w:val="00E43890"/>
    <w:rsid w:val="00E4394D"/>
    <w:rsid w:val="00E445EC"/>
    <w:rsid w:val="00E44670"/>
    <w:rsid w:val="00E45FE8"/>
    <w:rsid w:val="00E46227"/>
    <w:rsid w:val="00E462A1"/>
    <w:rsid w:val="00E479B6"/>
    <w:rsid w:val="00E506DD"/>
    <w:rsid w:val="00E5195D"/>
    <w:rsid w:val="00E51AC9"/>
    <w:rsid w:val="00E5347A"/>
    <w:rsid w:val="00E54410"/>
    <w:rsid w:val="00E5487B"/>
    <w:rsid w:val="00E55C79"/>
    <w:rsid w:val="00E56C84"/>
    <w:rsid w:val="00E571B4"/>
    <w:rsid w:val="00E57631"/>
    <w:rsid w:val="00E5772B"/>
    <w:rsid w:val="00E577A5"/>
    <w:rsid w:val="00E57C1A"/>
    <w:rsid w:val="00E57D11"/>
    <w:rsid w:val="00E61120"/>
    <w:rsid w:val="00E61EFD"/>
    <w:rsid w:val="00E62A76"/>
    <w:rsid w:val="00E62E34"/>
    <w:rsid w:val="00E639A3"/>
    <w:rsid w:val="00E639D1"/>
    <w:rsid w:val="00E63B87"/>
    <w:rsid w:val="00E641A4"/>
    <w:rsid w:val="00E645D5"/>
    <w:rsid w:val="00E6619C"/>
    <w:rsid w:val="00E66AB7"/>
    <w:rsid w:val="00E70344"/>
    <w:rsid w:val="00E7038F"/>
    <w:rsid w:val="00E70BC7"/>
    <w:rsid w:val="00E7141F"/>
    <w:rsid w:val="00E7218C"/>
    <w:rsid w:val="00E72DF4"/>
    <w:rsid w:val="00E73AFE"/>
    <w:rsid w:val="00E751CF"/>
    <w:rsid w:val="00E75950"/>
    <w:rsid w:val="00E75EF5"/>
    <w:rsid w:val="00E8023E"/>
    <w:rsid w:val="00E805E6"/>
    <w:rsid w:val="00E81703"/>
    <w:rsid w:val="00E819BC"/>
    <w:rsid w:val="00E81DE1"/>
    <w:rsid w:val="00E8243E"/>
    <w:rsid w:val="00E825AE"/>
    <w:rsid w:val="00E82619"/>
    <w:rsid w:val="00E82DAD"/>
    <w:rsid w:val="00E84B97"/>
    <w:rsid w:val="00E86756"/>
    <w:rsid w:val="00E90F6F"/>
    <w:rsid w:val="00E914A7"/>
    <w:rsid w:val="00E93FBB"/>
    <w:rsid w:val="00E97767"/>
    <w:rsid w:val="00EA08DF"/>
    <w:rsid w:val="00EA2517"/>
    <w:rsid w:val="00EA3B4B"/>
    <w:rsid w:val="00EA7D61"/>
    <w:rsid w:val="00EB0080"/>
    <w:rsid w:val="00EB1790"/>
    <w:rsid w:val="00EB247D"/>
    <w:rsid w:val="00EB2C5A"/>
    <w:rsid w:val="00EB4894"/>
    <w:rsid w:val="00EB5F8A"/>
    <w:rsid w:val="00EB6C2A"/>
    <w:rsid w:val="00EB7AC7"/>
    <w:rsid w:val="00EB7ADB"/>
    <w:rsid w:val="00EB7BCF"/>
    <w:rsid w:val="00EC0005"/>
    <w:rsid w:val="00EC1DE4"/>
    <w:rsid w:val="00EC2018"/>
    <w:rsid w:val="00EC2D7E"/>
    <w:rsid w:val="00EC3F87"/>
    <w:rsid w:val="00EC457E"/>
    <w:rsid w:val="00EC4B2E"/>
    <w:rsid w:val="00EC53C2"/>
    <w:rsid w:val="00EC58A7"/>
    <w:rsid w:val="00ED0844"/>
    <w:rsid w:val="00ED0DA2"/>
    <w:rsid w:val="00ED1616"/>
    <w:rsid w:val="00ED19E9"/>
    <w:rsid w:val="00ED1EEE"/>
    <w:rsid w:val="00ED1F48"/>
    <w:rsid w:val="00ED3372"/>
    <w:rsid w:val="00ED39D8"/>
    <w:rsid w:val="00ED39F9"/>
    <w:rsid w:val="00ED3BCC"/>
    <w:rsid w:val="00ED3BFF"/>
    <w:rsid w:val="00ED3E51"/>
    <w:rsid w:val="00ED4A6D"/>
    <w:rsid w:val="00ED524A"/>
    <w:rsid w:val="00ED6012"/>
    <w:rsid w:val="00ED78C9"/>
    <w:rsid w:val="00ED7901"/>
    <w:rsid w:val="00ED7A2C"/>
    <w:rsid w:val="00EE13EE"/>
    <w:rsid w:val="00EE204A"/>
    <w:rsid w:val="00EE2426"/>
    <w:rsid w:val="00EE2E78"/>
    <w:rsid w:val="00EE49B8"/>
    <w:rsid w:val="00EE5EB5"/>
    <w:rsid w:val="00EE7753"/>
    <w:rsid w:val="00EF0B74"/>
    <w:rsid w:val="00EF129B"/>
    <w:rsid w:val="00EF1487"/>
    <w:rsid w:val="00EF1FBA"/>
    <w:rsid w:val="00EF2269"/>
    <w:rsid w:val="00EF26AD"/>
    <w:rsid w:val="00EF2D58"/>
    <w:rsid w:val="00EF2FE7"/>
    <w:rsid w:val="00EF39A8"/>
    <w:rsid w:val="00EF51EC"/>
    <w:rsid w:val="00EF548D"/>
    <w:rsid w:val="00EF5ECF"/>
    <w:rsid w:val="00EF6355"/>
    <w:rsid w:val="00EF65C9"/>
    <w:rsid w:val="00F01024"/>
    <w:rsid w:val="00F012A7"/>
    <w:rsid w:val="00F02367"/>
    <w:rsid w:val="00F02509"/>
    <w:rsid w:val="00F0274A"/>
    <w:rsid w:val="00F02845"/>
    <w:rsid w:val="00F037A4"/>
    <w:rsid w:val="00F03BC0"/>
    <w:rsid w:val="00F0449A"/>
    <w:rsid w:val="00F04511"/>
    <w:rsid w:val="00F04BDE"/>
    <w:rsid w:val="00F057E8"/>
    <w:rsid w:val="00F058BA"/>
    <w:rsid w:val="00F05D3C"/>
    <w:rsid w:val="00F0662A"/>
    <w:rsid w:val="00F067E7"/>
    <w:rsid w:val="00F06B2F"/>
    <w:rsid w:val="00F06E8C"/>
    <w:rsid w:val="00F07199"/>
    <w:rsid w:val="00F10AF2"/>
    <w:rsid w:val="00F12575"/>
    <w:rsid w:val="00F13104"/>
    <w:rsid w:val="00F13391"/>
    <w:rsid w:val="00F14F09"/>
    <w:rsid w:val="00F14F57"/>
    <w:rsid w:val="00F152D9"/>
    <w:rsid w:val="00F17F73"/>
    <w:rsid w:val="00F2091C"/>
    <w:rsid w:val="00F20EFD"/>
    <w:rsid w:val="00F212CC"/>
    <w:rsid w:val="00F22B90"/>
    <w:rsid w:val="00F2426B"/>
    <w:rsid w:val="00F24D52"/>
    <w:rsid w:val="00F256DC"/>
    <w:rsid w:val="00F25B67"/>
    <w:rsid w:val="00F25BAD"/>
    <w:rsid w:val="00F2717B"/>
    <w:rsid w:val="00F30126"/>
    <w:rsid w:val="00F30625"/>
    <w:rsid w:val="00F315AB"/>
    <w:rsid w:val="00F32ECA"/>
    <w:rsid w:val="00F3339E"/>
    <w:rsid w:val="00F34A5D"/>
    <w:rsid w:val="00F353D8"/>
    <w:rsid w:val="00F357A0"/>
    <w:rsid w:val="00F35A08"/>
    <w:rsid w:val="00F35BA8"/>
    <w:rsid w:val="00F36119"/>
    <w:rsid w:val="00F36231"/>
    <w:rsid w:val="00F374DC"/>
    <w:rsid w:val="00F408C6"/>
    <w:rsid w:val="00F40FC6"/>
    <w:rsid w:val="00F4149C"/>
    <w:rsid w:val="00F416E9"/>
    <w:rsid w:val="00F42E24"/>
    <w:rsid w:val="00F446BD"/>
    <w:rsid w:val="00F44EBB"/>
    <w:rsid w:val="00F4537B"/>
    <w:rsid w:val="00F45778"/>
    <w:rsid w:val="00F459AF"/>
    <w:rsid w:val="00F465D6"/>
    <w:rsid w:val="00F50885"/>
    <w:rsid w:val="00F51C60"/>
    <w:rsid w:val="00F5438B"/>
    <w:rsid w:val="00F54447"/>
    <w:rsid w:val="00F546F7"/>
    <w:rsid w:val="00F55B9B"/>
    <w:rsid w:val="00F57E2A"/>
    <w:rsid w:val="00F62641"/>
    <w:rsid w:val="00F64EE0"/>
    <w:rsid w:val="00F66A13"/>
    <w:rsid w:val="00F6733C"/>
    <w:rsid w:val="00F67A9E"/>
    <w:rsid w:val="00F7013A"/>
    <w:rsid w:val="00F70F47"/>
    <w:rsid w:val="00F726B1"/>
    <w:rsid w:val="00F72C52"/>
    <w:rsid w:val="00F73A48"/>
    <w:rsid w:val="00F75E0B"/>
    <w:rsid w:val="00F76951"/>
    <w:rsid w:val="00F7762E"/>
    <w:rsid w:val="00F800D2"/>
    <w:rsid w:val="00F80108"/>
    <w:rsid w:val="00F804D6"/>
    <w:rsid w:val="00F8095B"/>
    <w:rsid w:val="00F80E48"/>
    <w:rsid w:val="00F82557"/>
    <w:rsid w:val="00F831DE"/>
    <w:rsid w:val="00F83AC2"/>
    <w:rsid w:val="00F8467E"/>
    <w:rsid w:val="00F87D0E"/>
    <w:rsid w:val="00F903A8"/>
    <w:rsid w:val="00F91316"/>
    <w:rsid w:val="00F913B4"/>
    <w:rsid w:val="00F918A1"/>
    <w:rsid w:val="00F92B66"/>
    <w:rsid w:val="00F93BFB"/>
    <w:rsid w:val="00F943FA"/>
    <w:rsid w:val="00F9504B"/>
    <w:rsid w:val="00F950BC"/>
    <w:rsid w:val="00F9601C"/>
    <w:rsid w:val="00F96260"/>
    <w:rsid w:val="00F9673A"/>
    <w:rsid w:val="00F96B4C"/>
    <w:rsid w:val="00F97E6C"/>
    <w:rsid w:val="00FA00EA"/>
    <w:rsid w:val="00FA0435"/>
    <w:rsid w:val="00FA1A55"/>
    <w:rsid w:val="00FA2F9C"/>
    <w:rsid w:val="00FA34DB"/>
    <w:rsid w:val="00FA3654"/>
    <w:rsid w:val="00FA3A8D"/>
    <w:rsid w:val="00FA4469"/>
    <w:rsid w:val="00FA4F8C"/>
    <w:rsid w:val="00FA594C"/>
    <w:rsid w:val="00FB0E6D"/>
    <w:rsid w:val="00FB0FED"/>
    <w:rsid w:val="00FB102A"/>
    <w:rsid w:val="00FB1E07"/>
    <w:rsid w:val="00FB2D87"/>
    <w:rsid w:val="00FB35BC"/>
    <w:rsid w:val="00FB3959"/>
    <w:rsid w:val="00FB41E1"/>
    <w:rsid w:val="00FB42DF"/>
    <w:rsid w:val="00FB53AE"/>
    <w:rsid w:val="00FB55E6"/>
    <w:rsid w:val="00FB5A24"/>
    <w:rsid w:val="00FB5E01"/>
    <w:rsid w:val="00FB5EC0"/>
    <w:rsid w:val="00FB691F"/>
    <w:rsid w:val="00FC111A"/>
    <w:rsid w:val="00FC22AC"/>
    <w:rsid w:val="00FC27FD"/>
    <w:rsid w:val="00FC301B"/>
    <w:rsid w:val="00FC37FA"/>
    <w:rsid w:val="00FC3D90"/>
    <w:rsid w:val="00FC4B46"/>
    <w:rsid w:val="00FC4D33"/>
    <w:rsid w:val="00FC553A"/>
    <w:rsid w:val="00FC56C5"/>
    <w:rsid w:val="00FC5FF1"/>
    <w:rsid w:val="00FC7369"/>
    <w:rsid w:val="00FC73A6"/>
    <w:rsid w:val="00FC779B"/>
    <w:rsid w:val="00FD08B8"/>
    <w:rsid w:val="00FD0BEF"/>
    <w:rsid w:val="00FD0D0F"/>
    <w:rsid w:val="00FD257B"/>
    <w:rsid w:val="00FD2761"/>
    <w:rsid w:val="00FD41B2"/>
    <w:rsid w:val="00FD48C6"/>
    <w:rsid w:val="00FD7341"/>
    <w:rsid w:val="00FD7D30"/>
    <w:rsid w:val="00FE0702"/>
    <w:rsid w:val="00FE0E7D"/>
    <w:rsid w:val="00FE16DE"/>
    <w:rsid w:val="00FE2EDA"/>
    <w:rsid w:val="00FE41FB"/>
    <w:rsid w:val="00FE4984"/>
    <w:rsid w:val="00FE6900"/>
    <w:rsid w:val="00FE6F92"/>
    <w:rsid w:val="00FE7439"/>
    <w:rsid w:val="00FF0E11"/>
    <w:rsid w:val="00FF13B3"/>
    <w:rsid w:val="00FF1B1C"/>
    <w:rsid w:val="00FF3024"/>
    <w:rsid w:val="00FF31AC"/>
    <w:rsid w:val="00FF395E"/>
    <w:rsid w:val="00FF5291"/>
    <w:rsid w:val="00FF5922"/>
    <w:rsid w:val="00FF655D"/>
    <w:rsid w:val="01CC0E04"/>
    <w:rsid w:val="0200299A"/>
    <w:rsid w:val="02170B5E"/>
    <w:rsid w:val="02355B25"/>
    <w:rsid w:val="024323C7"/>
    <w:rsid w:val="02455880"/>
    <w:rsid w:val="02480E02"/>
    <w:rsid w:val="02593025"/>
    <w:rsid w:val="026D7342"/>
    <w:rsid w:val="02746E35"/>
    <w:rsid w:val="027C3E07"/>
    <w:rsid w:val="02967717"/>
    <w:rsid w:val="032D00A4"/>
    <w:rsid w:val="033C251A"/>
    <w:rsid w:val="038073C3"/>
    <w:rsid w:val="03822235"/>
    <w:rsid w:val="03946E91"/>
    <w:rsid w:val="039E5A91"/>
    <w:rsid w:val="03B02507"/>
    <w:rsid w:val="03CC6B27"/>
    <w:rsid w:val="03DE4D0C"/>
    <w:rsid w:val="03EA1032"/>
    <w:rsid w:val="04001C73"/>
    <w:rsid w:val="041A5494"/>
    <w:rsid w:val="041F5B74"/>
    <w:rsid w:val="042F4F23"/>
    <w:rsid w:val="04976821"/>
    <w:rsid w:val="04C90AC6"/>
    <w:rsid w:val="04CD4421"/>
    <w:rsid w:val="04DE469B"/>
    <w:rsid w:val="052B5CD6"/>
    <w:rsid w:val="05373D2E"/>
    <w:rsid w:val="054F0043"/>
    <w:rsid w:val="05611B8D"/>
    <w:rsid w:val="059D3055"/>
    <w:rsid w:val="05A6221A"/>
    <w:rsid w:val="05BD55A9"/>
    <w:rsid w:val="05FB448C"/>
    <w:rsid w:val="05FF03F9"/>
    <w:rsid w:val="060045B0"/>
    <w:rsid w:val="06156C91"/>
    <w:rsid w:val="06290FEC"/>
    <w:rsid w:val="062A79E5"/>
    <w:rsid w:val="06461B70"/>
    <w:rsid w:val="06767632"/>
    <w:rsid w:val="068253DC"/>
    <w:rsid w:val="071E2872"/>
    <w:rsid w:val="07363CC6"/>
    <w:rsid w:val="075A519D"/>
    <w:rsid w:val="076E1C91"/>
    <w:rsid w:val="0781061D"/>
    <w:rsid w:val="0789156C"/>
    <w:rsid w:val="079E4E97"/>
    <w:rsid w:val="07A60961"/>
    <w:rsid w:val="07FB61C0"/>
    <w:rsid w:val="080B01F4"/>
    <w:rsid w:val="080B1291"/>
    <w:rsid w:val="082A35DA"/>
    <w:rsid w:val="08366BBA"/>
    <w:rsid w:val="083C274E"/>
    <w:rsid w:val="0859131D"/>
    <w:rsid w:val="085D2E2D"/>
    <w:rsid w:val="086355D4"/>
    <w:rsid w:val="08B62E91"/>
    <w:rsid w:val="08B73000"/>
    <w:rsid w:val="08F4153D"/>
    <w:rsid w:val="08F74E66"/>
    <w:rsid w:val="090B41DD"/>
    <w:rsid w:val="094B5C2C"/>
    <w:rsid w:val="094C07D3"/>
    <w:rsid w:val="096C69F3"/>
    <w:rsid w:val="0A0740CF"/>
    <w:rsid w:val="0A202CFC"/>
    <w:rsid w:val="0A39274C"/>
    <w:rsid w:val="0A4111D6"/>
    <w:rsid w:val="0A72219C"/>
    <w:rsid w:val="0AB37E7E"/>
    <w:rsid w:val="0AE10F54"/>
    <w:rsid w:val="0AEA058F"/>
    <w:rsid w:val="0B014A67"/>
    <w:rsid w:val="0B1155A4"/>
    <w:rsid w:val="0B790210"/>
    <w:rsid w:val="0B863CB7"/>
    <w:rsid w:val="0BD34FEB"/>
    <w:rsid w:val="0BD7638F"/>
    <w:rsid w:val="0BE24BC2"/>
    <w:rsid w:val="0BFE0F94"/>
    <w:rsid w:val="0C12468B"/>
    <w:rsid w:val="0C4E5BB0"/>
    <w:rsid w:val="0C6C4140"/>
    <w:rsid w:val="0C875337"/>
    <w:rsid w:val="0C946BDD"/>
    <w:rsid w:val="0CB47575"/>
    <w:rsid w:val="0CC1380F"/>
    <w:rsid w:val="0D2D60C2"/>
    <w:rsid w:val="0D86176F"/>
    <w:rsid w:val="0DAF682A"/>
    <w:rsid w:val="0DE81DA4"/>
    <w:rsid w:val="0DF6050E"/>
    <w:rsid w:val="0E2A6D8E"/>
    <w:rsid w:val="0E337168"/>
    <w:rsid w:val="0E4B0182"/>
    <w:rsid w:val="0E5A7B2B"/>
    <w:rsid w:val="0EC12401"/>
    <w:rsid w:val="0EDF36B2"/>
    <w:rsid w:val="0EEE1101"/>
    <w:rsid w:val="0EEE4D7D"/>
    <w:rsid w:val="0F2E1850"/>
    <w:rsid w:val="0F30760A"/>
    <w:rsid w:val="0F3A32F5"/>
    <w:rsid w:val="0F415AF2"/>
    <w:rsid w:val="0F572C59"/>
    <w:rsid w:val="0F5E3C70"/>
    <w:rsid w:val="0F6B6047"/>
    <w:rsid w:val="0F8A3B54"/>
    <w:rsid w:val="0F8D6D21"/>
    <w:rsid w:val="0FB764A9"/>
    <w:rsid w:val="0FF0411B"/>
    <w:rsid w:val="101B5686"/>
    <w:rsid w:val="10771258"/>
    <w:rsid w:val="10A02B77"/>
    <w:rsid w:val="10C6546B"/>
    <w:rsid w:val="10D013AF"/>
    <w:rsid w:val="10DD4CA0"/>
    <w:rsid w:val="110C495A"/>
    <w:rsid w:val="110E7977"/>
    <w:rsid w:val="111F356F"/>
    <w:rsid w:val="111F69DB"/>
    <w:rsid w:val="113E1546"/>
    <w:rsid w:val="117219B7"/>
    <w:rsid w:val="11805307"/>
    <w:rsid w:val="11A238E7"/>
    <w:rsid w:val="11A705AD"/>
    <w:rsid w:val="11B17BDB"/>
    <w:rsid w:val="11B67081"/>
    <w:rsid w:val="11C1326A"/>
    <w:rsid w:val="11CB5504"/>
    <w:rsid w:val="120412AB"/>
    <w:rsid w:val="120B38DF"/>
    <w:rsid w:val="12232E5A"/>
    <w:rsid w:val="12DC4BFA"/>
    <w:rsid w:val="12F20258"/>
    <w:rsid w:val="130460CE"/>
    <w:rsid w:val="131660B9"/>
    <w:rsid w:val="131B0FDB"/>
    <w:rsid w:val="131B7A0B"/>
    <w:rsid w:val="132236E5"/>
    <w:rsid w:val="133B2BDD"/>
    <w:rsid w:val="13402499"/>
    <w:rsid w:val="13435285"/>
    <w:rsid w:val="13746870"/>
    <w:rsid w:val="13932983"/>
    <w:rsid w:val="13934FC4"/>
    <w:rsid w:val="13982CB3"/>
    <w:rsid w:val="13AE4E52"/>
    <w:rsid w:val="13B442DE"/>
    <w:rsid w:val="13B50CD8"/>
    <w:rsid w:val="13BD6A8B"/>
    <w:rsid w:val="13D77A1F"/>
    <w:rsid w:val="13DF7F98"/>
    <w:rsid w:val="13EF0058"/>
    <w:rsid w:val="13FC45F0"/>
    <w:rsid w:val="141345C6"/>
    <w:rsid w:val="14922ACE"/>
    <w:rsid w:val="14974F2B"/>
    <w:rsid w:val="14AB1172"/>
    <w:rsid w:val="14B52BFF"/>
    <w:rsid w:val="14BD0A8A"/>
    <w:rsid w:val="14BF1E71"/>
    <w:rsid w:val="14C152DF"/>
    <w:rsid w:val="14EC31AC"/>
    <w:rsid w:val="154C6607"/>
    <w:rsid w:val="15926352"/>
    <w:rsid w:val="15990E3B"/>
    <w:rsid w:val="15BA7C29"/>
    <w:rsid w:val="15C825CC"/>
    <w:rsid w:val="15CD5E4D"/>
    <w:rsid w:val="15EC0B40"/>
    <w:rsid w:val="16510095"/>
    <w:rsid w:val="169C64AF"/>
    <w:rsid w:val="16CA1001"/>
    <w:rsid w:val="16DA153C"/>
    <w:rsid w:val="17250F3B"/>
    <w:rsid w:val="174C190F"/>
    <w:rsid w:val="175E6A24"/>
    <w:rsid w:val="177B4C7A"/>
    <w:rsid w:val="177F0CE1"/>
    <w:rsid w:val="179A0083"/>
    <w:rsid w:val="17B04375"/>
    <w:rsid w:val="17BA5A17"/>
    <w:rsid w:val="17E03FF2"/>
    <w:rsid w:val="17F3602B"/>
    <w:rsid w:val="17F76474"/>
    <w:rsid w:val="1822175F"/>
    <w:rsid w:val="182C6AB4"/>
    <w:rsid w:val="18624246"/>
    <w:rsid w:val="1864753D"/>
    <w:rsid w:val="18824A82"/>
    <w:rsid w:val="18921589"/>
    <w:rsid w:val="18A06656"/>
    <w:rsid w:val="18A22422"/>
    <w:rsid w:val="18C77909"/>
    <w:rsid w:val="18CF2679"/>
    <w:rsid w:val="18E75F70"/>
    <w:rsid w:val="190D06DE"/>
    <w:rsid w:val="19237778"/>
    <w:rsid w:val="193B204C"/>
    <w:rsid w:val="193D75B4"/>
    <w:rsid w:val="19406583"/>
    <w:rsid w:val="19644FBF"/>
    <w:rsid w:val="198E16F4"/>
    <w:rsid w:val="1999512E"/>
    <w:rsid w:val="19C93050"/>
    <w:rsid w:val="19D2461D"/>
    <w:rsid w:val="19D94098"/>
    <w:rsid w:val="19E3033A"/>
    <w:rsid w:val="19F876A0"/>
    <w:rsid w:val="1A266564"/>
    <w:rsid w:val="1A3B2283"/>
    <w:rsid w:val="1A5579A1"/>
    <w:rsid w:val="1A711F1C"/>
    <w:rsid w:val="1A8442C9"/>
    <w:rsid w:val="1A911F27"/>
    <w:rsid w:val="1A973499"/>
    <w:rsid w:val="1A9B4298"/>
    <w:rsid w:val="1ABD2964"/>
    <w:rsid w:val="1AEA0E6A"/>
    <w:rsid w:val="1AF27A27"/>
    <w:rsid w:val="1B164978"/>
    <w:rsid w:val="1B443E20"/>
    <w:rsid w:val="1B5D3A38"/>
    <w:rsid w:val="1B7A671B"/>
    <w:rsid w:val="1B837DB8"/>
    <w:rsid w:val="1B860E75"/>
    <w:rsid w:val="1B902EE5"/>
    <w:rsid w:val="1B975A98"/>
    <w:rsid w:val="1B9A1D68"/>
    <w:rsid w:val="1BC876F0"/>
    <w:rsid w:val="1BDD37CD"/>
    <w:rsid w:val="1BEE55CF"/>
    <w:rsid w:val="1C004769"/>
    <w:rsid w:val="1C0A1B24"/>
    <w:rsid w:val="1C304DA7"/>
    <w:rsid w:val="1C432C37"/>
    <w:rsid w:val="1C7C71E2"/>
    <w:rsid w:val="1C84729E"/>
    <w:rsid w:val="1C860FBF"/>
    <w:rsid w:val="1C881271"/>
    <w:rsid w:val="1C8B5DBD"/>
    <w:rsid w:val="1D014A10"/>
    <w:rsid w:val="1D4F01A3"/>
    <w:rsid w:val="1D7934C7"/>
    <w:rsid w:val="1D821298"/>
    <w:rsid w:val="1D862124"/>
    <w:rsid w:val="1D8E29F1"/>
    <w:rsid w:val="1DA021B6"/>
    <w:rsid w:val="1DA428CB"/>
    <w:rsid w:val="1DE15DB5"/>
    <w:rsid w:val="1DE843A0"/>
    <w:rsid w:val="1E0B0302"/>
    <w:rsid w:val="1E222409"/>
    <w:rsid w:val="1E29260E"/>
    <w:rsid w:val="1E5806B1"/>
    <w:rsid w:val="1E5825E5"/>
    <w:rsid w:val="1E654745"/>
    <w:rsid w:val="1E764B88"/>
    <w:rsid w:val="1E8307F9"/>
    <w:rsid w:val="1E8C4FEB"/>
    <w:rsid w:val="1E9337C8"/>
    <w:rsid w:val="1EC001CE"/>
    <w:rsid w:val="1F134FB0"/>
    <w:rsid w:val="1F373EAC"/>
    <w:rsid w:val="1F724E4C"/>
    <w:rsid w:val="1F750899"/>
    <w:rsid w:val="1F791616"/>
    <w:rsid w:val="1FB361EE"/>
    <w:rsid w:val="1FDE0675"/>
    <w:rsid w:val="1FE55E9E"/>
    <w:rsid w:val="1FFC611D"/>
    <w:rsid w:val="201F2411"/>
    <w:rsid w:val="206023C3"/>
    <w:rsid w:val="208B4A4B"/>
    <w:rsid w:val="2094446A"/>
    <w:rsid w:val="209C0873"/>
    <w:rsid w:val="20AD376E"/>
    <w:rsid w:val="20EB0A56"/>
    <w:rsid w:val="21365188"/>
    <w:rsid w:val="21421FFA"/>
    <w:rsid w:val="21671747"/>
    <w:rsid w:val="217D443E"/>
    <w:rsid w:val="21AF5BD2"/>
    <w:rsid w:val="220113C0"/>
    <w:rsid w:val="22073045"/>
    <w:rsid w:val="22352F07"/>
    <w:rsid w:val="22493057"/>
    <w:rsid w:val="224930A5"/>
    <w:rsid w:val="2258527B"/>
    <w:rsid w:val="22740D5A"/>
    <w:rsid w:val="2277702D"/>
    <w:rsid w:val="229615AC"/>
    <w:rsid w:val="22B547C6"/>
    <w:rsid w:val="22BF2195"/>
    <w:rsid w:val="22C42E8E"/>
    <w:rsid w:val="23003E80"/>
    <w:rsid w:val="23192E91"/>
    <w:rsid w:val="232C35FC"/>
    <w:rsid w:val="233A382A"/>
    <w:rsid w:val="233C0E75"/>
    <w:rsid w:val="233C5697"/>
    <w:rsid w:val="23433027"/>
    <w:rsid w:val="235848B6"/>
    <w:rsid w:val="23681A9F"/>
    <w:rsid w:val="236E2070"/>
    <w:rsid w:val="23DA2E28"/>
    <w:rsid w:val="244155F5"/>
    <w:rsid w:val="24842519"/>
    <w:rsid w:val="24884A0D"/>
    <w:rsid w:val="248E1135"/>
    <w:rsid w:val="24BE71FD"/>
    <w:rsid w:val="24FB4925"/>
    <w:rsid w:val="250E4406"/>
    <w:rsid w:val="25340B08"/>
    <w:rsid w:val="254B63D1"/>
    <w:rsid w:val="256A00F5"/>
    <w:rsid w:val="25806133"/>
    <w:rsid w:val="2589608C"/>
    <w:rsid w:val="25DE1847"/>
    <w:rsid w:val="25EA04DC"/>
    <w:rsid w:val="25EE61BD"/>
    <w:rsid w:val="25FC372B"/>
    <w:rsid w:val="25FD273E"/>
    <w:rsid w:val="260F7E9B"/>
    <w:rsid w:val="26616804"/>
    <w:rsid w:val="26697060"/>
    <w:rsid w:val="267C446E"/>
    <w:rsid w:val="269112F4"/>
    <w:rsid w:val="26A4511C"/>
    <w:rsid w:val="26AD188F"/>
    <w:rsid w:val="26B60064"/>
    <w:rsid w:val="26B60236"/>
    <w:rsid w:val="26BF67D8"/>
    <w:rsid w:val="26DF07A6"/>
    <w:rsid w:val="26E8364D"/>
    <w:rsid w:val="2721232D"/>
    <w:rsid w:val="27225D6B"/>
    <w:rsid w:val="273652B4"/>
    <w:rsid w:val="273B2E0C"/>
    <w:rsid w:val="274C44C2"/>
    <w:rsid w:val="275049CE"/>
    <w:rsid w:val="27661DE4"/>
    <w:rsid w:val="276A4C63"/>
    <w:rsid w:val="27941106"/>
    <w:rsid w:val="27975CF6"/>
    <w:rsid w:val="27B56FC7"/>
    <w:rsid w:val="27C24998"/>
    <w:rsid w:val="27C465B9"/>
    <w:rsid w:val="27C839D6"/>
    <w:rsid w:val="27E50CEE"/>
    <w:rsid w:val="27E750E9"/>
    <w:rsid w:val="28256821"/>
    <w:rsid w:val="284953BB"/>
    <w:rsid w:val="287020C9"/>
    <w:rsid w:val="28E56E53"/>
    <w:rsid w:val="2952296C"/>
    <w:rsid w:val="295E0F13"/>
    <w:rsid w:val="29794E7C"/>
    <w:rsid w:val="298A1D5A"/>
    <w:rsid w:val="29A83048"/>
    <w:rsid w:val="29D35697"/>
    <w:rsid w:val="29FA366C"/>
    <w:rsid w:val="2A3C4D1E"/>
    <w:rsid w:val="2A753F31"/>
    <w:rsid w:val="2AD6270E"/>
    <w:rsid w:val="2ADB66D5"/>
    <w:rsid w:val="2ADC16B7"/>
    <w:rsid w:val="2AE175EC"/>
    <w:rsid w:val="2AF60D33"/>
    <w:rsid w:val="2B3E7F13"/>
    <w:rsid w:val="2B4B3772"/>
    <w:rsid w:val="2B625BF7"/>
    <w:rsid w:val="2B772662"/>
    <w:rsid w:val="2B8370E9"/>
    <w:rsid w:val="2B9628B1"/>
    <w:rsid w:val="2BA851CB"/>
    <w:rsid w:val="2BED00D1"/>
    <w:rsid w:val="2BF66F0A"/>
    <w:rsid w:val="2C0E1643"/>
    <w:rsid w:val="2C131810"/>
    <w:rsid w:val="2C2E47E2"/>
    <w:rsid w:val="2CC6581F"/>
    <w:rsid w:val="2CE3778D"/>
    <w:rsid w:val="2D024493"/>
    <w:rsid w:val="2D35159F"/>
    <w:rsid w:val="2D680087"/>
    <w:rsid w:val="2DDA3A54"/>
    <w:rsid w:val="2DFC7FF1"/>
    <w:rsid w:val="2E077F2F"/>
    <w:rsid w:val="2E16493C"/>
    <w:rsid w:val="2E740390"/>
    <w:rsid w:val="2E847BFB"/>
    <w:rsid w:val="2E8D2E26"/>
    <w:rsid w:val="2E9960BA"/>
    <w:rsid w:val="2EA542C0"/>
    <w:rsid w:val="2EE836A2"/>
    <w:rsid w:val="2F176CA6"/>
    <w:rsid w:val="2F261A46"/>
    <w:rsid w:val="2F2A2A81"/>
    <w:rsid w:val="2F2C2158"/>
    <w:rsid w:val="2F5C1028"/>
    <w:rsid w:val="2FCB4893"/>
    <w:rsid w:val="2FE72CEE"/>
    <w:rsid w:val="2FEC05FE"/>
    <w:rsid w:val="301C4D51"/>
    <w:rsid w:val="30270687"/>
    <w:rsid w:val="302725B4"/>
    <w:rsid w:val="30522D02"/>
    <w:rsid w:val="307D4B6D"/>
    <w:rsid w:val="30862976"/>
    <w:rsid w:val="308A55EA"/>
    <w:rsid w:val="30B47E94"/>
    <w:rsid w:val="30BA226C"/>
    <w:rsid w:val="31141683"/>
    <w:rsid w:val="312A2FC1"/>
    <w:rsid w:val="312F4024"/>
    <w:rsid w:val="313F3143"/>
    <w:rsid w:val="3159590A"/>
    <w:rsid w:val="31AA69E1"/>
    <w:rsid w:val="31CE271A"/>
    <w:rsid w:val="31E74CDE"/>
    <w:rsid w:val="32050643"/>
    <w:rsid w:val="321072D3"/>
    <w:rsid w:val="323F7FD1"/>
    <w:rsid w:val="3257506C"/>
    <w:rsid w:val="3261469C"/>
    <w:rsid w:val="32CD2C5B"/>
    <w:rsid w:val="32F36ABB"/>
    <w:rsid w:val="32F42A34"/>
    <w:rsid w:val="32FE5159"/>
    <w:rsid w:val="33467F5F"/>
    <w:rsid w:val="335B4AF1"/>
    <w:rsid w:val="33707972"/>
    <w:rsid w:val="33BE6EFB"/>
    <w:rsid w:val="33D27095"/>
    <w:rsid w:val="33DC65BE"/>
    <w:rsid w:val="33E83510"/>
    <w:rsid w:val="342A4C6E"/>
    <w:rsid w:val="34483680"/>
    <w:rsid w:val="344A0561"/>
    <w:rsid w:val="34582E2F"/>
    <w:rsid w:val="34626A65"/>
    <w:rsid w:val="348701AA"/>
    <w:rsid w:val="3498513C"/>
    <w:rsid w:val="349E6A30"/>
    <w:rsid w:val="34D65451"/>
    <w:rsid w:val="34EF6541"/>
    <w:rsid w:val="35190DBC"/>
    <w:rsid w:val="354E66BA"/>
    <w:rsid w:val="3564469F"/>
    <w:rsid w:val="35683A68"/>
    <w:rsid w:val="35837180"/>
    <w:rsid w:val="35B81433"/>
    <w:rsid w:val="35C64B52"/>
    <w:rsid w:val="35CA3525"/>
    <w:rsid w:val="35F40166"/>
    <w:rsid w:val="36050493"/>
    <w:rsid w:val="3616337E"/>
    <w:rsid w:val="36205B26"/>
    <w:rsid w:val="362D37B1"/>
    <w:rsid w:val="36462016"/>
    <w:rsid w:val="3650733B"/>
    <w:rsid w:val="365B217D"/>
    <w:rsid w:val="369A30BC"/>
    <w:rsid w:val="376A18A7"/>
    <w:rsid w:val="376B134E"/>
    <w:rsid w:val="376C1CD5"/>
    <w:rsid w:val="37802224"/>
    <w:rsid w:val="3792399E"/>
    <w:rsid w:val="37D323BF"/>
    <w:rsid w:val="37DF3272"/>
    <w:rsid w:val="381F2688"/>
    <w:rsid w:val="383F588E"/>
    <w:rsid w:val="38490F9E"/>
    <w:rsid w:val="38514294"/>
    <w:rsid w:val="385D74C2"/>
    <w:rsid w:val="38613AC6"/>
    <w:rsid w:val="38744293"/>
    <w:rsid w:val="387617C5"/>
    <w:rsid w:val="387C4FC9"/>
    <w:rsid w:val="389510E9"/>
    <w:rsid w:val="38A90CF5"/>
    <w:rsid w:val="38F32748"/>
    <w:rsid w:val="39894BE7"/>
    <w:rsid w:val="399F0C37"/>
    <w:rsid w:val="39AD3732"/>
    <w:rsid w:val="39AE5B02"/>
    <w:rsid w:val="39BC0E1A"/>
    <w:rsid w:val="39C42036"/>
    <w:rsid w:val="39D81E48"/>
    <w:rsid w:val="39EE6D3B"/>
    <w:rsid w:val="3A186337"/>
    <w:rsid w:val="3A293139"/>
    <w:rsid w:val="3A354640"/>
    <w:rsid w:val="3A3622F4"/>
    <w:rsid w:val="3B227E64"/>
    <w:rsid w:val="3B256652"/>
    <w:rsid w:val="3B2F1066"/>
    <w:rsid w:val="3B7230F3"/>
    <w:rsid w:val="3B837DB5"/>
    <w:rsid w:val="3B8670BE"/>
    <w:rsid w:val="3B9F685A"/>
    <w:rsid w:val="3BA1793F"/>
    <w:rsid w:val="3BAD2A6C"/>
    <w:rsid w:val="3BCB7695"/>
    <w:rsid w:val="3C233145"/>
    <w:rsid w:val="3C3D581F"/>
    <w:rsid w:val="3C3E322A"/>
    <w:rsid w:val="3C670C61"/>
    <w:rsid w:val="3C8C6B1F"/>
    <w:rsid w:val="3CC037CA"/>
    <w:rsid w:val="3CD3552B"/>
    <w:rsid w:val="3CD35FAD"/>
    <w:rsid w:val="3CE55B38"/>
    <w:rsid w:val="3CEE7A9F"/>
    <w:rsid w:val="3CF336B0"/>
    <w:rsid w:val="3D10144D"/>
    <w:rsid w:val="3D120B47"/>
    <w:rsid w:val="3D2A2510"/>
    <w:rsid w:val="3DCC24F6"/>
    <w:rsid w:val="3DCD187E"/>
    <w:rsid w:val="3DCF0349"/>
    <w:rsid w:val="3DF93E29"/>
    <w:rsid w:val="3E150094"/>
    <w:rsid w:val="3E1563A4"/>
    <w:rsid w:val="3E35217F"/>
    <w:rsid w:val="3E781918"/>
    <w:rsid w:val="3ECF745A"/>
    <w:rsid w:val="3F0D5D60"/>
    <w:rsid w:val="3F220FB2"/>
    <w:rsid w:val="3F4301C9"/>
    <w:rsid w:val="3F4D6C97"/>
    <w:rsid w:val="3F574407"/>
    <w:rsid w:val="3F575DB4"/>
    <w:rsid w:val="3F621E72"/>
    <w:rsid w:val="3F641235"/>
    <w:rsid w:val="3F9409A9"/>
    <w:rsid w:val="3F9D7197"/>
    <w:rsid w:val="3FAA0CB0"/>
    <w:rsid w:val="3FC36B4D"/>
    <w:rsid w:val="3FCB2033"/>
    <w:rsid w:val="400768F3"/>
    <w:rsid w:val="401543C7"/>
    <w:rsid w:val="40452518"/>
    <w:rsid w:val="4062717C"/>
    <w:rsid w:val="406933B1"/>
    <w:rsid w:val="407F7CA7"/>
    <w:rsid w:val="40876D61"/>
    <w:rsid w:val="40C161FA"/>
    <w:rsid w:val="40C81E81"/>
    <w:rsid w:val="40CF5820"/>
    <w:rsid w:val="40F669F9"/>
    <w:rsid w:val="40FD724A"/>
    <w:rsid w:val="41040077"/>
    <w:rsid w:val="41154005"/>
    <w:rsid w:val="41362CF4"/>
    <w:rsid w:val="414C3E88"/>
    <w:rsid w:val="41600BB2"/>
    <w:rsid w:val="41655DE6"/>
    <w:rsid w:val="419C07FE"/>
    <w:rsid w:val="419C61F6"/>
    <w:rsid w:val="41A82E1F"/>
    <w:rsid w:val="41AD1AF4"/>
    <w:rsid w:val="41C44671"/>
    <w:rsid w:val="41C66D7B"/>
    <w:rsid w:val="41EE6BB2"/>
    <w:rsid w:val="423F0456"/>
    <w:rsid w:val="425779F9"/>
    <w:rsid w:val="428030CF"/>
    <w:rsid w:val="428106DB"/>
    <w:rsid w:val="42A153E5"/>
    <w:rsid w:val="42AD0AE7"/>
    <w:rsid w:val="42B31FC6"/>
    <w:rsid w:val="42BF0F45"/>
    <w:rsid w:val="42E47C86"/>
    <w:rsid w:val="42EF5B4D"/>
    <w:rsid w:val="42F16252"/>
    <w:rsid w:val="42F80612"/>
    <w:rsid w:val="434C34E4"/>
    <w:rsid w:val="43885B09"/>
    <w:rsid w:val="43D82C0C"/>
    <w:rsid w:val="43DC10AA"/>
    <w:rsid w:val="4405344C"/>
    <w:rsid w:val="44360282"/>
    <w:rsid w:val="448A6B44"/>
    <w:rsid w:val="44905622"/>
    <w:rsid w:val="44B60C60"/>
    <w:rsid w:val="44DE0C70"/>
    <w:rsid w:val="4507587B"/>
    <w:rsid w:val="45084D24"/>
    <w:rsid w:val="452435E1"/>
    <w:rsid w:val="452A2BD8"/>
    <w:rsid w:val="4554066C"/>
    <w:rsid w:val="45555A2A"/>
    <w:rsid w:val="459130B9"/>
    <w:rsid w:val="45D50DCC"/>
    <w:rsid w:val="46592316"/>
    <w:rsid w:val="46A95F39"/>
    <w:rsid w:val="46C65EF6"/>
    <w:rsid w:val="46D0322D"/>
    <w:rsid w:val="46D37C80"/>
    <w:rsid w:val="471C7E1E"/>
    <w:rsid w:val="474C6136"/>
    <w:rsid w:val="475D0AEF"/>
    <w:rsid w:val="476E4EBB"/>
    <w:rsid w:val="476F56D0"/>
    <w:rsid w:val="47930020"/>
    <w:rsid w:val="47976415"/>
    <w:rsid w:val="47976EC3"/>
    <w:rsid w:val="47CD4763"/>
    <w:rsid w:val="47FE476E"/>
    <w:rsid w:val="48027311"/>
    <w:rsid w:val="488A7E93"/>
    <w:rsid w:val="48C6644B"/>
    <w:rsid w:val="49334188"/>
    <w:rsid w:val="495A4A71"/>
    <w:rsid w:val="495A5833"/>
    <w:rsid w:val="49B17F0B"/>
    <w:rsid w:val="49B67C38"/>
    <w:rsid w:val="49BA7E14"/>
    <w:rsid w:val="49C60126"/>
    <w:rsid w:val="49E22885"/>
    <w:rsid w:val="49F845DF"/>
    <w:rsid w:val="4A0F4931"/>
    <w:rsid w:val="4A35474A"/>
    <w:rsid w:val="4A371693"/>
    <w:rsid w:val="4A530C75"/>
    <w:rsid w:val="4A7339FD"/>
    <w:rsid w:val="4A75640A"/>
    <w:rsid w:val="4AC83E7F"/>
    <w:rsid w:val="4ACB116F"/>
    <w:rsid w:val="4B037103"/>
    <w:rsid w:val="4B076E95"/>
    <w:rsid w:val="4B0F5FDE"/>
    <w:rsid w:val="4B174CE1"/>
    <w:rsid w:val="4B2A39BD"/>
    <w:rsid w:val="4B512159"/>
    <w:rsid w:val="4B537EB4"/>
    <w:rsid w:val="4B757296"/>
    <w:rsid w:val="4B9F5C56"/>
    <w:rsid w:val="4BC70725"/>
    <w:rsid w:val="4C1B623C"/>
    <w:rsid w:val="4C5451A2"/>
    <w:rsid w:val="4C96189C"/>
    <w:rsid w:val="4CBE74D1"/>
    <w:rsid w:val="4CD400CA"/>
    <w:rsid w:val="4CF51272"/>
    <w:rsid w:val="4D1E1116"/>
    <w:rsid w:val="4D8178D2"/>
    <w:rsid w:val="4DA3682D"/>
    <w:rsid w:val="4DCE4C72"/>
    <w:rsid w:val="4DEB6BB0"/>
    <w:rsid w:val="4DFC33E0"/>
    <w:rsid w:val="4DFF337F"/>
    <w:rsid w:val="4E014B4C"/>
    <w:rsid w:val="4E3434DD"/>
    <w:rsid w:val="4E38053A"/>
    <w:rsid w:val="4E725549"/>
    <w:rsid w:val="4E842FB7"/>
    <w:rsid w:val="4EBF204E"/>
    <w:rsid w:val="4EDC3495"/>
    <w:rsid w:val="4EE82B0A"/>
    <w:rsid w:val="4EF64BC4"/>
    <w:rsid w:val="4F241E50"/>
    <w:rsid w:val="4F393530"/>
    <w:rsid w:val="4F3F16DB"/>
    <w:rsid w:val="4F6F3992"/>
    <w:rsid w:val="4F983CC7"/>
    <w:rsid w:val="4FBD22B6"/>
    <w:rsid w:val="500C6B09"/>
    <w:rsid w:val="50171120"/>
    <w:rsid w:val="50190F27"/>
    <w:rsid w:val="50212205"/>
    <w:rsid w:val="50247F85"/>
    <w:rsid w:val="50530DF3"/>
    <w:rsid w:val="50697C43"/>
    <w:rsid w:val="508F0BA6"/>
    <w:rsid w:val="509642E4"/>
    <w:rsid w:val="509C2AD3"/>
    <w:rsid w:val="50CC7E63"/>
    <w:rsid w:val="50D93768"/>
    <w:rsid w:val="51531AAB"/>
    <w:rsid w:val="516C6980"/>
    <w:rsid w:val="51800A1A"/>
    <w:rsid w:val="51906184"/>
    <w:rsid w:val="51D00C30"/>
    <w:rsid w:val="521B2E62"/>
    <w:rsid w:val="522E6FEA"/>
    <w:rsid w:val="52531B00"/>
    <w:rsid w:val="526F5F76"/>
    <w:rsid w:val="528E61BD"/>
    <w:rsid w:val="52EF383E"/>
    <w:rsid w:val="53055CD3"/>
    <w:rsid w:val="53210951"/>
    <w:rsid w:val="539F181D"/>
    <w:rsid w:val="543A7BC1"/>
    <w:rsid w:val="54425D18"/>
    <w:rsid w:val="545B32F5"/>
    <w:rsid w:val="546533EC"/>
    <w:rsid w:val="54B36526"/>
    <w:rsid w:val="54BF48EB"/>
    <w:rsid w:val="54C666DA"/>
    <w:rsid w:val="556C7F0C"/>
    <w:rsid w:val="559F41D3"/>
    <w:rsid w:val="55BA3793"/>
    <w:rsid w:val="55C97C58"/>
    <w:rsid w:val="55E86573"/>
    <w:rsid w:val="5619407B"/>
    <w:rsid w:val="561D034C"/>
    <w:rsid w:val="56397E06"/>
    <w:rsid w:val="56411046"/>
    <w:rsid w:val="564C496E"/>
    <w:rsid w:val="566F432B"/>
    <w:rsid w:val="569E6DBC"/>
    <w:rsid w:val="56AD2481"/>
    <w:rsid w:val="56C94C83"/>
    <w:rsid w:val="56D32482"/>
    <w:rsid w:val="56DA17CE"/>
    <w:rsid w:val="56F9706B"/>
    <w:rsid w:val="57086D39"/>
    <w:rsid w:val="570A63E0"/>
    <w:rsid w:val="571B7C19"/>
    <w:rsid w:val="572834D7"/>
    <w:rsid w:val="575554EE"/>
    <w:rsid w:val="575D0784"/>
    <w:rsid w:val="578E5FCB"/>
    <w:rsid w:val="582366B3"/>
    <w:rsid w:val="585F0E7A"/>
    <w:rsid w:val="58EC5752"/>
    <w:rsid w:val="590D726B"/>
    <w:rsid w:val="591102B9"/>
    <w:rsid w:val="596758B5"/>
    <w:rsid w:val="596C2993"/>
    <w:rsid w:val="596D75A7"/>
    <w:rsid w:val="598747FD"/>
    <w:rsid w:val="598B68CD"/>
    <w:rsid w:val="59CE6561"/>
    <w:rsid w:val="59DA530A"/>
    <w:rsid w:val="5A182F3D"/>
    <w:rsid w:val="5A4323B1"/>
    <w:rsid w:val="5A673EC4"/>
    <w:rsid w:val="5A682F6A"/>
    <w:rsid w:val="5A7102CB"/>
    <w:rsid w:val="5ACE15CE"/>
    <w:rsid w:val="5AF85CFF"/>
    <w:rsid w:val="5B5F6412"/>
    <w:rsid w:val="5B90266B"/>
    <w:rsid w:val="5BFE46A4"/>
    <w:rsid w:val="5C2B21BF"/>
    <w:rsid w:val="5C502661"/>
    <w:rsid w:val="5C5655D5"/>
    <w:rsid w:val="5C5A67DD"/>
    <w:rsid w:val="5C6E0926"/>
    <w:rsid w:val="5C833150"/>
    <w:rsid w:val="5C9852F2"/>
    <w:rsid w:val="5C9B11E4"/>
    <w:rsid w:val="5CB57904"/>
    <w:rsid w:val="5CE200C0"/>
    <w:rsid w:val="5CE90C9F"/>
    <w:rsid w:val="5D3C0599"/>
    <w:rsid w:val="5D711687"/>
    <w:rsid w:val="5D7A7011"/>
    <w:rsid w:val="5D7F37D6"/>
    <w:rsid w:val="5DA43791"/>
    <w:rsid w:val="5DA71554"/>
    <w:rsid w:val="5DAA7D05"/>
    <w:rsid w:val="5DB61A50"/>
    <w:rsid w:val="5DBB48B9"/>
    <w:rsid w:val="5DC84A0F"/>
    <w:rsid w:val="5DE76B16"/>
    <w:rsid w:val="5DFF7CD4"/>
    <w:rsid w:val="5E0E120C"/>
    <w:rsid w:val="5E97196D"/>
    <w:rsid w:val="5EB3023C"/>
    <w:rsid w:val="5EDC3B98"/>
    <w:rsid w:val="5EE6752F"/>
    <w:rsid w:val="5EF66C69"/>
    <w:rsid w:val="5EFE7538"/>
    <w:rsid w:val="5F0F415D"/>
    <w:rsid w:val="5F2B3EAD"/>
    <w:rsid w:val="5F3666EB"/>
    <w:rsid w:val="5F565F67"/>
    <w:rsid w:val="5F7366E2"/>
    <w:rsid w:val="5FA04F4C"/>
    <w:rsid w:val="5FB078A5"/>
    <w:rsid w:val="5FBC2138"/>
    <w:rsid w:val="5FD72D30"/>
    <w:rsid w:val="5FF16CCF"/>
    <w:rsid w:val="602401A8"/>
    <w:rsid w:val="6049722F"/>
    <w:rsid w:val="60515ED8"/>
    <w:rsid w:val="60573065"/>
    <w:rsid w:val="607F7F09"/>
    <w:rsid w:val="6094776D"/>
    <w:rsid w:val="60A158E9"/>
    <w:rsid w:val="60BB544D"/>
    <w:rsid w:val="60F7690B"/>
    <w:rsid w:val="61047490"/>
    <w:rsid w:val="611E4405"/>
    <w:rsid w:val="618030CC"/>
    <w:rsid w:val="618A5BF3"/>
    <w:rsid w:val="619522AD"/>
    <w:rsid w:val="61BA1435"/>
    <w:rsid w:val="62005960"/>
    <w:rsid w:val="620A357E"/>
    <w:rsid w:val="6229167A"/>
    <w:rsid w:val="62360586"/>
    <w:rsid w:val="62410CB7"/>
    <w:rsid w:val="624D7F55"/>
    <w:rsid w:val="628325AE"/>
    <w:rsid w:val="62CC759D"/>
    <w:rsid w:val="62D67CEA"/>
    <w:rsid w:val="63020CEF"/>
    <w:rsid w:val="6321626B"/>
    <w:rsid w:val="6326507F"/>
    <w:rsid w:val="63C04C89"/>
    <w:rsid w:val="63C11795"/>
    <w:rsid w:val="63E22583"/>
    <w:rsid w:val="63EE149B"/>
    <w:rsid w:val="63F60E8B"/>
    <w:rsid w:val="64036217"/>
    <w:rsid w:val="641434D0"/>
    <w:rsid w:val="64402C94"/>
    <w:rsid w:val="644B627F"/>
    <w:rsid w:val="64965421"/>
    <w:rsid w:val="64CC1F40"/>
    <w:rsid w:val="64D42A16"/>
    <w:rsid w:val="64F17663"/>
    <w:rsid w:val="64F82FC1"/>
    <w:rsid w:val="64FC6948"/>
    <w:rsid w:val="64FF6842"/>
    <w:rsid w:val="654C2962"/>
    <w:rsid w:val="655F1842"/>
    <w:rsid w:val="6598046C"/>
    <w:rsid w:val="65A44AF0"/>
    <w:rsid w:val="65BB6CD7"/>
    <w:rsid w:val="65BE1760"/>
    <w:rsid w:val="65CA0DAB"/>
    <w:rsid w:val="65D064F7"/>
    <w:rsid w:val="65D10B03"/>
    <w:rsid w:val="65F17A6C"/>
    <w:rsid w:val="660475D3"/>
    <w:rsid w:val="6622276F"/>
    <w:rsid w:val="66477F74"/>
    <w:rsid w:val="66F74D16"/>
    <w:rsid w:val="67196BAE"/>
    <w:rsid w:val="67212867"/>
    <w:rsid w:val="67215DEF"/>
    <w:rsid w:val="67301F51"/>
    <w:rsid w:val="67337D79"/>
    <w:rsid w:val="67385F51"/>
    <w:rsid w:val="674710AF"/>
    <w:rsid w:val="676A13E2"/>
    <w:rsid w:val="67D65745"/>
    <w:rsid w:val="67DE5BA3"/>
    <w:rsid w:val="68BE2480"/>
    <w:rsid w:val="68C23EB9"/>
    <w:rsid w:val="68CF6A08"/>
    <w:rsid w:val="68ED7F25"/>
    <w:rsid w:val="68F75096"/>
    <w:rsid w:val="68FE4866"/>
    <w:rsid w:val="69007C8B"/>
    <w:rsid w:val="69165EF1"/>
    <w:rsid w:val="696409E7"/>
    <w:rsid w:val="69A25550"/>
    <w:rsid w:val="69AE1EF0"/>
    <w:rsid w:val="69DE74DF"/>
    <w:rsid w:val="6A0B0064"/>
    <w:rsid w:val="6A311C11"/>
    <w:rsid w:val="6A4A086A"/>
    <w:rsid w:val="6A5C37DA"/>
    <w:rsid w:val="6A6707F8"/>
    <w:rsid w:val="6AC66007"/>
    <w:rsid w:val="6AE76261"/>
    <w:rsid w:val="6AF43B51"/>
    <w:rsid w:val="6B06755C"/>
    <w:rsid w:val="6B2F6C1C"/>
    <w:rsid w:val="6B501A21"/>
    <w:rsid w:val="6B530A81"/>
    <w:rsid w:val="6B6B6C7C"/>
    <w:rsid w:val="6BB16305"/>
    <w:rsid w:val="6BD34AE1"/>
    <w:rsid w:val="6C540F62"/>
    <w:rsid w:val="6C592151"/>
    <w:rsid w:val="6C6F7EE8"/>
    <w:rsid w:val="6C7C6422"/>
    <w:rsid w:val="6C8B2A3C"/>
    <w:rsid w:val="6CC001EC"/>
    <w:rsid w:val="6CDB28B0"/>
    <w:rsid w:val="6CEB61D7"/>
    <w:rsid w:val="6CF0113E"/>
    <w:rsid w:val="6D066719"/>
    <w:rsid w:val="6D1A2EFD"/>
    <w:rsid w:val="6D3116E9"/>
    <w:rsid w:val="6D3D2E82"/>
    <w:rsid w:val="6D81509C"/>
    <w:rsid w:val="6D8C6337"/>
    <w:rsid w:val="6D9B2FA6"/>
    <w:rsid w:val="6DBA0EEF"/>
    <w:rsid w:val="6DE85E8E"/>
    <w:rsid w:val="6E040828"/>
    <w:rsid w:val="6E1123E0"/>
    <w:rsid w:val="6E1C54C7"/>
    <w:rsid w:val="6E2012E6"/>
    <w:rsid w:val="6E26079A"/>
    <w:rsid w:val="6E3D04A7"/>
    <w:rsid w:val="6E3F105D"/>
    <w:rsid w:val="6E74156D"/>
    <w:rsid w:val="6E8824D4"/>
    <w:rsid w:val="6EBE5844"/>
    <w:rsid w:val="6ECA237D"/>
    <w:rsid w:val="6EF03038"/>
    <w:rsid w:val="6F0D1A03"/>
    <w:rsid w:val="6F557E4C"/>
    <w:rsid w:val="6F615A9A"/>
    <w:rsid w:val="6F7A190F"/>
    <w:rsid w:val="6F8359AD"/>
    <w:rsid w:val="6F922F93"/>
    <w:rsid w:val="6FB83C23"/>
    <w:rsid w:val="6FC02DF8"/>
    <w:rsid w:val="6FD842AB"/>
    <w:rsid w:val="6FE02DD9"/>
    <w:rsid w:val="6FFA77CA"/>
    <w:rsid w:val="6FFD2EE3"/>
    <w:rsid w:val="70080B4B"/>
    <w:rsid w:val="70156B42"/>
    <w:rsid w:val="70230CBD"/>
    <w:rsid w:val="70705888"/>
    <w:rsid w:val="707A383E"/>
    <w:rsid w:val="70883243"/>
    <w:rsid w:val="70960DE2"/>
    <w:rsid w:val="70C87703"/>
    <w:rsid w:val="70FF3FAC"/>
    <w:rsid w:val="71017D13"/>
    <w:rsid w:val="71231AA4"/>
    <w:rsid w:val="713F3643"/>
    <w:rsid w:val="7166373E"/>
    <w:rsid w:val="716F6071"/>
    <w:rsid w:val="71B1371B"/>
    <w:rsid w:val="71C431CE"/>
    <w:rsid w:val="71CA442C"/>
    <w:rsid w:val="71E278F3"/>
    <w:rsid w:val="71F80287"/>
    <w:rsid w:val="72494417"/>
    <w:rsid w:val="725E4CA6"/>
    <w:rsid w:val="72637634"/>
    <w:rsid w:val="72746902"/>
    <w:rsid w:val="728562C3"/>
    <w:rsid w:val="72BD06A7"/>
    <w:rsid w:val="72DE6E09"/>
    <w:rsid w:val="73190267"/>
    <w:rsid w:val="731B1990"/>
    <w:rsid w:val="731D1E21"/>
    <w:rsid w:val="73286533"/>
    <w:rsid w:val="736D13B4"/>
    <w:rsid w:val="736F79AA"/>
    <w:rsid w:val="73726122"/>
    <w:rsid w:val="73AF1673"/>
    <w:rsid w:val="73F46AAA"/>
    <w:rsid w:val="74285703"/>
    <w:rsid w:val="742D1BD6"/>
    <w:rsid w:val="74A726DB"/>
    <w:rsid w:val="74BC7A37"/>
    <w:rsid w:val="750564F5"/>
    <w:rsid w:val="751E3236"/>
    <w:rsid w:val="75531868"/>
    <w:rsid w:val="75751F0D"/>
    <w:rsid w:val="758235A3"/>
    <w:rsid w:val="75B455C2"/>
    <w:rsid w:val="75D31A13"/>
    <w:rsid w:val="75E42E9C"/>
    <w:rsid w:val="765D2686"/>
    <w:rsid w:val="76AA4E8A"/>
    <w:rsid w:val="76B62658"/>
    <w:rsid w:val="76BE1F7D"/>
    <w:rsid w:val="76BF2094"/>
    <w:rsid w:val="76C54FB0"/>
    <w:rsid w:val="76C932BA"/>
    <w:rsid w:val="76E064FB"/>
    <w:rsid w:val="76EA50F3"/>
    <w:rsid w:val="77053B65"/>
    <w:rsid w:val="77196E98"/>
    <w:rsid w:val="77375A33"/>
    <w:rsid w:val="77545AAB"/>
    <w:rsid w:val="775B234C"/>
    <w:rsid w:val="777D26BB"/>
    <w:rsid w:val="77AE2167"/>
    <w:rsid w:val="77D51A06"/>
    <w:rsid w:val="781C3892"/>
    <w:rsid w:val="782B0C6C"/>
    <w:rsid w:val="78541B1A"/>
    <w:rsid w:val="78682A56"/>
    <w:rsid w:val="78877D3E"/>
    <w:rsid w:val="78D23E2F"/>
    <w:rsid w:val="7931343A"/>
    <w:rsid w:val="793D4588"/>
    <w:rsid w:val="79E37A0A"/>
    <w:rsid w:val="7A2271DD"/>
    <w:rsid w:val="7A2E1F17"/>
    <w:rsid w:val="7A30527B"/>
    <w:rsid w:val="7A390374"/>
    <w:rsid w:val="7ABB5AEC"/>
    <w:rsid w:val="7AF3124A"/>
    <w:rsid w:val="7AF979AF"/>
    <w:rsid w:val="7AFE4980"/>
    <w:rsid w:val="7B3A1A87"/>
    <w:rsid w:val="7B466059"/>
    <w:rsid w:val="7B9D2CF4"/>
    <w:rsid w:val="7BBD2116"/>
    <w:rsid w:val="7BE73F6C"/>
    <w:rsid w:val="7BF37A92"/>
    <w:rsid w:val="7BFA2451"/>
    <w:rsid w:val="7C457CD8"/>
    <w:rsid w:val="7C5728AF"/>
    <w:rsid w:val="7C89737D"/>
    <w:rsid w:val="7C941B84"/>
    <w:rsid w:val="7C947292"/>
    <w:rsid w:val="7CCE4054"/>
    <w:rsid w:val="7CF33E81"/>
    <w:rsid w:val="7D150166"/>
    <w:rsid w:val="7D1C3CEB"/>
    <w:rsid w:val="7D2938AC"/>
    <w:rsid w:val="7D341732"/>
    <w:rsid w:val="7D6704CA"/>
    <w:rsid w:val="7D7A5E3C"/>
    <w:rsid w:val="7D8F1584"/>
    <w:rsid w:val="7DAC6239"/>
    <w:rsid w:val="7DD354B4"/>
    <w:rsid w:val="7DDA2E49"/>
    <w:rsid w:val="7DE5127D"/>
    <w:rsid w:val="7DEB2BC8"/>
    <w:rsid w:val="7DFB3A93"/>
    <w:rsid w:val="7E29608C"/>
    <w:rsid w:val="7E4136AC"/>
    <w:rsid w:val="7E426A49"/>
    <w:rsid w:val="7E5903F8"/>
    <w:rsid w:val="7E7A09C6"/>
    <w:rsid w:val="7E8225AC"/>
    <w:rsid w:val="7E825B39"/>
    <w:rsid w:val="7E9628C1"/>
    <w:rsid w:val="7E9D65DD"/>
    <w:rsid w:val="7EA36565"/>
    <w:rsid w:val="7EA41D68"/>
    <w:rsid w:val="7EFB43E4"/>
    <w:rsid w:val="7F291A19"/>
    <w:rsid w:val="7F385E84"/>
    <w:rsid w:val="7F460203"/>
    <w:rsid w:val="7F4E1B6B"/>
    <w:rsid w:val="7FA4275C"/>
    <w:rsid w:val="7FBC5174"/>
    <w:rsid w:val="7FC177C5"/>
    <w:rsid w:val="7FD12FB2"/>
    <w:rsid w:val="7FD94222"/>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26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header" w:semiHidden="0" w:uiPriority="0" w:unhideWhenUsed="0" w:qFormat="1"/>
    <w:lsdException w:name="footer" w:semiHidden="0" w:uiPriority="0" w:unhideWhenUsed="0" w:qFormat="1"/>
    <w:lsdException w:name="caption" w:uiPriority="35" w:qFormat="1"/>
    <w:lsdException w:name="annotation reference" w:qFormat="1"/>
    <w:lsdException w:name="page number" w:semiHidden="0" w:uiPriority="0" w:unhideWhenUsed="0" w:qFormat="1"/>
    <w:lsdException w:name="Title" w:semiHidden="0" w:uiPriority="10" w:unhideWhenUsed="0" w:qFormat="1"/>
    <w:lsdException w:name="Default Paragraph Font" w:uiPriority="1" w:qFormat="1"/>
    <w:lsdException w:name="Body Text" w:semiHidden="0" w:uiPriority="0" w:qFormat="1"/>
    <w:lsdException w:name="Body Text Indent" w:semiHidden="0" w:uiPriority="0" w:unhideWhenUsed="0" w:qFormat="1"/>
    <w:lsdException w:name="Subtitle" w:semiHidden="0" w:uiPriority="0" w:unhideWhenUsed="0" w:qFormat="1"/>
    <w:lsdException w:name="Body Text First Indent 2" w:semiHidden="0" w:uiPriority="0" w:unhideWhenUsed="0" w:qFormat="1"/>
    <w:lsdException w:name="Strong" w:semiHidden="0" w:uiPriority="22" w:unhideWhenUsed="0" w:qFormat="1"/>
    <w:lsdException w:name="Emphasis" w:semiHidden="0" w:uiPriority="20" w:unhideWhenUsed="0" w:qFormat="1"/>
    <w:lsdException w:name="Normal Table" w:qFormat="1"/>
    <w:lsdException w:name="annotation subject" w:qFormat="1"/>
    <w:lsdException w:name="Balloon Text"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next w:val="2"/>
    <w:qFormat/>
    <w:rsid w:val="00A846DC"/>
    <w:pPr>
      <w:widowControl w:val="0"/>
      <w:jc w:val="both"/>
    </w:pPr>
    <w:rPr>
      <w:kern w:val="2"/>
      <w:sz w:val="21"/>
      <w:szCs w:val="24"/>
    </w:rPr>
  </w:style>
  <w:style w:type="paragraph" w:styleId="1">
    <w:name w:val="heading 1"/>
    <w:basedOn w:val="a0"/>
    <w:next w:val="a0"/>
    <w:uiPriority w:val="9"/>
    <w:qFormat/>
    <w:rsid w:val="00A846DC"/>
    <w:pPr>
      <w:keepNext/>
      <w:keepLines/>
      <w:spacing w:before="340" w:after="330" w:line="576" w:lineRule="auto"/>
      <w:outlineLvl w:val="0"/>
    </w:pPr>
    <w:rPr>
      <w:b/>
      <w:kern w:val="44"/>
      <w:sz w:val="44"/>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2">
    <w:name w:val="Body Text First Indent 2"/>
    <w:basedOn w:val="a4"/>
    <w:next w:val="a5"/>
    <w:qFormat/>
    <w:rsid w:val="00A846DC"/>
    <w:pPr>
      <w:ind w:firstLineChars="200" w:firstLine="420"/>
    </w:pPr>
  </w:style>
  <w:style w:type="paragraph" w:styleId="a4">
    <w:name w:val="Body Text Indent"/>
    <w:basedOn w:val="a0"/>
    <w:link w:val="Char"/>
    <w:qFormat/>
    <w:rsid w:val="00A846DC"/>
    <w:pPr>
      <w:spacing w:after="120" w:line="360" w:lineRule="auto"/>
      <w:ind w:left="420"/>
      <w:outlineLvl w:val="1"/>
    </w:pPr>
    <w:rPr>
      <w:sz w:val="32"/>
      <w:szCs w:val="20"/>
    </w:rPr>
  </w:style>
  <w:style w:type="paragraph" w:customStyle="1" w:styleId="a5">
    <w:name w:val="正文格式"/>
    <w:basedOn w:val="a0"/>
    <w:qFormat/>
    <w:rsid w:val="00A846DC"/>
    <w:rPr>
      <w:sz w:val="28"/>
    </w:rPr>
  </w:style>
  <w:style w:type="paragraph" w:styleId="a6">
    <w:name w:val="annotation text"/>
    <w:basedOn w:val="a0"/>
    <w:link w:val="Char0"/>
    <w:uiPriority w:val="99"/>
    <w:semiHidden/>
    <w:unhideWhenUsed/>
    <w:qFormat/>
    <w:rsid w:val="00A846DC"/>
    <w:pPr>
      <w:jc w:val="left"/>
    </w:pPr>
  </w:style>
  <w:style w:type="paragraph" w:styleId="a7">
    <w:name w:val="Body Text"/>
    <w:basedOn w:val="a0"/>
    <w:unhideWhenUsed/>
    <w:qFormat/>
    <w:rsid w:val="00A846DC"/>
    <w:pPr>
      <w:jc w:val="center"/>
    </w:pPr>
    <w:rPr>
      <w:rFonts w:ascii="Calibri" w:hAnsi="Calibri"/>
      <w:sz w:val="24"/>
    </w:rPr>
  </w:style>
  <w:style w:type="paragraph" w:styleId="a8">
    <w:name w:val="Balloon Text"/>
    <w:basedOn w:val="a0"/>
    <w:link w:val="Char1"/>
    <w:uiPriority w:val="99"/>
    <w:semiHidden/>
    <w:unhideWhenUsed/>
    <w:qFormat/>
    <w:rsid w:val="00A846DC"/>
    <w:rPr>
      <w:sz w:val="18"/>
      <w:szCs w:val="18"/>
    </w:rPr>
  </w:style>
  <w:style w:type="paragraph" w:styleId="a9">
    <w:name w:val="footer"/>
    <w:basedOn w:val="a0"/>
    <w:link w:val="Char2"/>
    <w:qFormat/>
    <w:rsid w:val="00A846DC"/>
    <w:pPr>
      <w:tabs>
        <w:tab w:val="center" w:pos="4153"/>
        <w:tab w:val="right" w:pos="8306"/>
      </w:tabs>
      <w:snapToGrid w:val="0"/>
      <w:jc w:val="left"/>
    </w:pPr>
    <w:rPr>
      <w:sz w:val="18"/>
      <w:szCs w:val="18"/>
    </w:rPr>
  </w:style>
  <w:style w:type="paragraph" w:styleId="aa">
    <w:name w:val="header"/>
    <w:basedOn w:val="a0"/>
    <w:link w:val="Char3"/>
    <w:qFormat/>
    <w:rsid w:val="00A846DC"/>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paragraph" w:styleId="ab">
    <w:name w:val="Subtitle"/>
    <w:basedOn w:val="a0"/>
    <w:next w:val="a0"/>
    <w:link w:val="Char4"/>
    <w:qFormat/>
    <w:rsid w:val="00A846DC"/>
    <w:pPr>
      <w:spacing w:before="240" w:after="60" w:line="312" w:lineRule="auto"/>
      <w:jc w:val="center"/>
      <w:outlineLvl w:val="1"/>
    </w:pPr>
    <w:rPr>
      <w:rFonts w:asciiTheme="majorHAnsi" w:hAnsiTheme="majorHAnsi" w:cstheme="majorBidi"/>
      <w:b/>
      <w:bCs/>
      <w:kern w:val="28"/>
      <w:sz w:val="32"/>
      <w:szCs w:val="32"/>
    </w:rPr>
  </w:style>
  <w:style w:type="paragraph" w:styleId="ac">
    <w:name w:val="annotation subject"/>
    <w:basedOn w:val="a6"/>
    <w:next w:val="a6"/>
    <w:link w:val="Char5"/>
    <w:uiPriority w:val="99"/>
    <w:semiHidden/>
    <w:unhideWhenUsed/>
    <w:qFormat/>
    <w:rsid w:val="00A846DC"/>
    <w:rPr>
      <w:b/>
      <w:bCs/>
    </w:rPr>
  </w:style>
  <w:style w:type="character" w:styleId="ad">
    <w:name w:val="page number"/>
    <w:basedOn w:val="a1"/>
    <w:qFormat/>
    <w:rsid w:val="00A846DC"/>
  </w:style>
  <w:style w:type="character" w:styleId="ae">
    <w:name w:val="annotation reference"/>
    <w:basedOn w:val="a1"/>
    <w:uiPriority w:val="99"/>
    <w:semiHidden/>
    <w:unhideWhenUsed/>
    <w:qFormat/>
    <w:rsid w:val="00A846DC"/>
    <w:rPr>
      <w:sz w:val="21"/>
      <w:szCs w:val="21"/>
    </w:rPr>
  </w:style>
  <w:style w:type="paragraph" w:customStyle="1" w:styleId="Default">
    <w:name w:val="Default"/>
    <w:uiPriority w:val="99"/>
    <w:qFormat/>
    <w:rsid w:val="00A846DC"/>
    <w:pPr>
      <w:widowControl w:val="0"/>
      <w:autoSpaceDE w:val="0"/>
      <w:autoSpaceDN w:val="0"/>
      <w:adjustRightInd w:val="0"/>
    </w:pPr>
    <w:rPr>
      <w:rFonts w:ascii="Sim Hei" w:hAnsi="Sim Hei" w:cs="Sim Hei"/>
      <w:color w:val="000000"/>
      <w:sz w:val="24"/>
      <w:szCs w:val="24"/>
    </w:rPr>
  </w:style>
  <w:style w:type="character" w:customStyle="1" w:styleId="Char0">
    <w:name w:val="批注文字 Char"/>
    <w:basedOn w:val="a1"/>
    <w:link w:val="a6"/>
    <w:uiPriority w:val="99"/>
    <w:semiHidden/>
    <w:qFormat/>
    <w:rsid w:val="00A846DC"/>
    <w:rPr>
      <w:rFonts w:ascii="Times New Roman" w:eastAsia="宋体" w:hAnsi="Times New Roman" w:cs="Times New Roman"/>
      <w:szCs w:val="24"/>
    </w:rPr>
  </w:style>
  <w:style w:type="character" w:customStyle="1" w:styleId="Char1">
    <w:name w:val="批注框文本 Char"/>
    <w:basedOn w:val="a1"/>
    <w:link w:val="a8"/>
    <w:uiPriority w:val="99"/>
    <w:semiHidden/>
    <w:qFormat/>
    <w:rsid w:val="00A846DC"/>
    <w:rPr>
      <w:rFonts w:ascii="Times New Roman" w:eastAsia="宋体" w:hAnsi="Times New Roman" w:cs="Times New Roman"/>
      <w:sz w:val="18"/>
      <w:szCs w:val="18"/>
    </w:rPr>
  </w:style>
  <w:style w:type="character" w:customStyle="1" w:styleId="Char2">
    <w:name w:val="页脚 Char"/>
    <w:basedOn w:val="a1"/>
    <w:link w:val="a9"/>
    <w:qFormat/>
    <w:rsid w:val="00A846DC"/>
    <w:rPr>
      <w:rFonts w:ascii="Times New Roman" w:eastAsia="宋体" w:hAnsi="Times New Roman" w:cs="Times New Roman"/>
      <w:sz w:val="18"/>
      <w:szCs w:val="18"/>
    </w:rPr>
  </w:style>
  <w:style w:type="character" w:customStyle="1" w:styleId="Char3">
    <w:name w:val="页眉 Char"/>
    <w:basedOn w:val="a1"/>
    <w:link w:val="aa"/>
    <w:qFormat/>
    <w:rsid w:val="00A846DC"/>
    <w:rPr>
      <w:sz w:val="18"/>
      <w:szCs w:val="18"/>
    </w:rPr>
  </w:style>
  <w:style w:type="paragraph" w:customStyle="1" w:styleId="Char6">
    <w:name w:val="Char"/>
    <w:basedOn w:val="a0"/>
    <w:qFormat/>
    <w:rsid w:val="00A846DC"/>
    <w:pPr>
      <w:spacing w:line="360" w:lineRule="auto"/>
      <w:ind w:firstLineChars="200" w:firstLine="600"/>
      <w:jc w:val="center"/>
    </w:pPr>
    <w:rPr>
      <w:rFonts w:ascii="宋体"/>
      <w:sz w:val="30"/>
    </w:rPr>
  </w:style>
  <w:style w:type="paragraph" w:customStyle="1" w:styleId="Char10">
    <w:name w:val="Char1"/>
    <w:basedOn w:val="a0"/>
    <w:qFormat/>
    <w:rsid w:val="00A846DC"/>
    <w:pPr>
      <w:spacing w:line="360" w:lineRule="auto"/>
      <w:ind w:firstLineChars="200" w:firstLine="600"/>
      <w:jc w:val="center"/>
    </w:pPr>
    <w:rPr>
      <w:rFonts w:ascii="宋体"/>
      <w:sz w:val="30"/>
    </w:rPr>
  </w:style>
  <w:style w:type="paragraph" w:styleId="af">
    <w:name w:val="List Paragraph"/>
    <w:basedOn w:val="a0"/>
    <w:uiPriority w:val="99"/>
    <w:qFormat/>
    <w:rsid w:val="00A846DC"/>
    <w:pPr>
      <w:ind w:firstLineChars="200" w:firstLine="420"/>
    </w:pPr>
  </w:style>
  <w:style w:type="character" w:customStyle="1" w:styleId="Char">
    <w:name w:val="正文文本缩进 Char"/>
    <w:basedOn w:val="a1"/>
    <w:link w:val="a4"/>
    <w:qFormat/>
    <w:rsid w:val="00A846DC"/>
    <w:rPr>
      <w:kern w:val="2"/>
      <w:sz w:val="32"/>
    </w:rPr>
  </w:style>
  <w:style w:type="paragraph" w:customStyle="1" w:styleId="10">
    <w:name w:val="方案标题1"/>
    <w:basedOn w:val="a0"/>
    <w:qFormat/>
    <w:rsid w:val="00A846DC"/>
    <w:pPr>
      <w:spacing w:beforeLines="100" w:afterLines="50"/>
      <w:jc w:val="center"/>
      <w:outlineLvl w:val="0"/>
    </w:pPr>
    <w:rPr>
      <w:rFonts w:eastAsia="黑体"/>
      <w:b/>
      <w:sz w:val="30"/>
    </w:rPr>
  </w:style>
  <w:style w:type="character" w:customStyle="1" w:styleId="Char4">
    <w:name w:val="副标题 Char"/>
    <w:basedOn w:val="a1"/>
    <w:link w:val="ab"/>
    <w:qFormat/>
    <w:rsid w:val="00A846DC"/>
    <w:rPr>
      <w:rFonts w:asciiTheme="majorHAnsi" w:hAnsiTheme="majorHAnsi" w:cstheme="majorBidi"/>
      <w:b/>
      <w:bCs/>
      <w:kern w:val="28"/>
      <w:sz w:val="32"/>
      <w:szCs w:val="32"/>
    </w:rPr>
  </w:style>
  <w:style w:type="character" w:customStyle="1" w:styleId="Char5">
    <w:name w:val="批注主题 Char"/>
    <w:basedOn w:val="Char0"/>
    <w:link w:val="ac"/>
    <w:uiPriority w:val="99"/>
    <w:semiHidden/>
    <w:qFormat/>
    <w:rsid w:val="00A846DC"/>
    <w:rPr>
      <w:rFonts w:ascii="Times New Roman" w:eastAsia="宋体" w:hAnsi="Times New Roman" w:cs="Times New Roman"/>
      <w:b/>
      <w:bCs/>
      <w:kern w:val="2"/>
      <w:sz w:val="21"/>
      <w:szCs w:val="24"/>
    </w:rPr>
  </w:style>
  <w:style w:type="character" w:customStyle="1" w:styleId="font01">
    <w:name w:val="font01"/>
    <w:basedOn w:val="a1"/>
    <w:qFormat/>
    <w:rsid w:val="00A846DC"/>
    <w:rPr>
      <w:rFonts w:ascii="宋体" w:eastAsia="宋体" w:hAnsi="宋体" w:cs="宋体" w:hint="eastAsia"/>
      <w:color w:val="000000"/>
      <w:sz w:val="24"/>
      <w:szCs w:val="24"/>
      <w:u w:val="none"/>
    </w:rPr>
  </w:style>
  <w:style w:type="character" w:customStyle="1" w:styleId="font11">
    <w:name w:val="font11"/>
    <w:basedOn w:val="a1"/>
    <w:qFormat/>
    <w:rsid w:val="00A846DC"/>
    <w:rPr>
      <w:rFonts w:ascii="宋体" w:eastAsia="宋体" w:hAnsi="宋体" w:cs="宋体" w:hint="eastAsia"/>
      <w:color w:val="000000"/>
      <w:sz w:val="24"/>
      <w:szCs w:val="24"/>
      <w:u w:val="single"/>
    </w:rPr>
  </w:style>
  <w:style w:type="paragraph" w:customStyle="1" w:styleId="Bodytext1">
    <w:name w:val="Body text|1"/>
    <w:basedOn w:val="a0"/>
    <w:qFormat/>
    <w:rsid w:val="00A846DC"/>
    <w:pPr>
      <w:spacing w:line="379" w:lineRule="auto"/>
      <w:ind w:firstLine="240"/>
    </w:pPr>
    <w:rPr>
      <w:rFonts w:ascii="宋体" w:hAnsi="宋体" w:cs="宋体"/>
      <w:sz w:val="20"/>
      <w:szCs w:val="20"/>
      <w:lang w:val="zh-TW" w:eastAsia="zh-TW" w:bidi="zh-TW"/>
    </w:rPr>
  </w:style>
  <w:style w:type="paragraph" w:customStyle="1" w:styleId="123">
    <w:name w:val="开头1.2.3"/>
    <w:basedOn w:val="af0"/>
    <w:qFormat/>
    <w:rsid w:val="00A846DC"/>
    <w:pPr>
      <w:numPr>
        <w:numId w:val="1"/>
      </w:numPr>
      <w:ind w:firstLineChars="0" w:firstLine="0"/>
    </w:pPr>
  </w:style>
  <w:style w:type="paragraph" w:customStyle="1" w:styleId="af0">
    <w:name w:val="首行缩进"/>
    <w:basedOn w:val="a0"/>
    <w:qFormat/>
    <w:rsid w:val="00A846DC"/>
    <w:pPr>
      <w:spacing w:line="360" w:lineRule="auto"/>
      <w:ind w:firstLineChars="200" w:firstLine="420"/>
    </w:pPr>
    <w:rPr>
      <w:sz w:val="24"/>
    </w:rPr>
  </w:style>
  <w:style w:type="character" w:customStyle="1" w:styleId="mm-editor-clipboard">
    <w:name w:val="mm-editor-clipboard"/>
    <w:basedOn w:val="a1"/>
    <w:qFormat/>
    <w:rsid w:val="00A846DC"/>
  </w:style>
  <w:style w:type="character" w:customStyle="1" w:styleId="underline">
    <w:name w:val="underline"/>
    <w:basedOn w:val="a1"/>
    <w:qFormat/>
    <w:rsid w:val="00A846DC"/>
  </w:style>
  <w:style w:type="paragraph" w:customStyle="1" w:styleId="a">
    <w:name w:val="一、二、三"/>
    <w:basedOn w:val="af0"/>
    <w:qFormat/>
    <w:rsid w:val="00A846DC"/>
    <w:pPr>
      <w:numPr>
        <w:numId w:val="2"/>
      </w:numPr>
      <w:ind w:firstLineChars="0" w:firstLine="0"/>
    </w:pPr>
    <w:rPr>
      <w:b/>
    </w:rPr>
  </w:style>
  <w:style w:type="character" w:customStyle="1" w:styleId="font31">
    <w:name w:val="font31"/>
    <w:basedOn w:val="a1"/>
    <w:qFormat/>
    <w:rsid w:val="00A846DC"/>
    <w:rPr>
      <w:rFonts w:ascii="宋体" w:eastAsia="宋体" w:hAnsi="宋体" w:cs="宋体" w:hint="eastAsia"/>
      <w:color w:val="000000"/>
      <w:sz w:val="18"/>
      <w:szCs w:val="18"/>
      <w:u w:val="none"/>
    </w:rPr>
  </w:style>
  <w:style w:type="character" w:customStyle="1" w:styleId="font21">
    <w:name w:val="font21"/>
    <w:basedOn w:val="a1"/>
    <w:qFormat/>
    <w:rsid w:val="00A846DC"/>
    <w:rPr>
      <w:rFonts w:ascii="宋体" w:eastAsia="宋体" w:hAnsi="宋体" w:cs="宋体" w:hint="eastAsia"/>
      <w:color w:val="000000"/>
      <w:sz w:val="18"/>
      <w:szCs w:val="18"/>
      <w:u w:val="none"/>
    </w:rPr>
  </w:style>
  <w:style w:type="character" w:customStyle="1" w:styleId="font81">
    <w:name w:val="font81"/>
    <w:basedOn w:val="a1"/>
    <w:qFormat/>
    <w:rsid w:val="00A846DC"/>
    <w:rPr>
      <w:rFonts w:ascii="宋体" w:eastAsia="宋体" w:hAnsi="宋体" w:cs="宋体" w:hint="eastAsia"/>
      <w:color w:val="1552D1"/>
      <w:sz w:val="20"/>
      <w:szCs w:val="20"/>
      <w:u w:val="none"/>
    </w:rPr>
  </w:style>
  <w:style w:type="character" w:customStyle="1" w:styleId="font91">
    <w:name w:val="font91"/>
    <w:basedOn w:val="a1"/>
    <w:qFormat/>
    <w:rsid w:val="00A846DC"/>
    <w:rPr>
      <w:rFonts w:ascii="宋体" w:eastAsia="宋体" w:hAnsi="宋体" w:cs="宋体" w:hint="eastAsia"/>
      <w:color w:val="FF0000"/>
      <w:sz w:val="20"/>
      <w:szCs w:val="20"/>
      <w:u w:val="none"/>
    </w:rPr>
  </w:style>
  <w:style w:type="character" w:customStyle="1" w:styleId="font61">
    <w:name w:val="font61"/>
    <w:basedOn w:val="a1"/>
    <w:qFormat/>
    <w:rsid w:val="00A846DC"/>
    <w:rPr>
      <w:rFonts w:ascii="宋体" w:eastAsia="宋体" w:hAnsi="宋体" w:cs="宋体" w:hint="eastAsia"/>
      <w:color w:val="1552D1"/>
      <w:sz w:val="20"/>
      <w:szCs w:val="20"/>
      <w:u w:val="none"/>
    </w:rPr>
  </w:style>
  <w:style w:type="paragraph" w:customStyle="1" w:styleId="11">
    <w:name w:val="列出段落1"/>
    <w:basedOn w:val="a0"/>
    <w:uiPriority w:val="34"/>
    <w:qFormat/>
    <w:rsid w:val="00A846DC"/>
    <w:pPr>
      <w:ind w:firstLineChars="200" w:firstLine="420"/>
    </w:pPr>
  </w:style>
  <w:style w:type="character" w:customStyle="1" w:styleId="font71">
    <w:name w:val="font71"/>
    <w:basedOn w:val="a1"/>
    <w:qFormat/>
    <w:rsid w:val="00A846DC"/>
    <w:rPr>
      <w:rFonts w:ascii="宋体" w:eastAsia="宋体" w:hAnsi="宋体" w:cs="宋体" w:hint="eastAsia"/>
      <w:color w:val="1552D1"/>
      <w:sz w:val="20"/>
      <w:szCs w:val="20"/>
      <w:u w:val="none"/>
    </w:rPr>
  </w:style>
  <w:style w:type="character" w:customStyle="1" w:styleId="font51">
    <w:name w:val="font51"/>
    <w:basedOn w:val="a1"/>
    <w:qFormat/>
    <w:rsid w:val="00A846DC"/>
    <w:rPr>
      <w:rFonts w:ascii="宋体" w:eastAsia="宋体" w:hAnsi="宋体" w:cs="宋体" w:hint="eastAsia"/>
      <w:color w:val="1552D1"/>
      <w:sz w:val="20"/>
      <w:szCs w:val="20"/>
      <w:u w:val="none"/>
    </w:rPr>
  </w:style>
  <w:style w:type="character" w:customStyle="1" w:styleId="font41">
    <w:name w:val="font41"/>
    <w:basedOn w:val="a1"/>
    <w:qFormat/>
    <w:rsid w:val="00A846DC"/>
    <w:rPr>
      <w:rFonts w:ascii="宋体" w:eastAsia="宋体" w:hAnsi="宋体" w:cs="宋体" w:hint="eastAsia"/>
      <w:color w:val="FF0000"/>
      <w:sz w:val="20"/>
      <w:szCs w:val="20"/>
      <w:u w:val="none"/>
    </w:rPr>
  </w:style>
  <w:style w:type="character" w:customStyle="1" w:styleId="font101">
    <w:name w:val="font101"/>
    <w:basedOn w:val="a1"/>
    <w:qFormat/>
    <w:rsid w:val="00A846DC"/>
    <w:rPr>
      <w:rFonts w:ascii="宋体" w:eastAsia="宋体" w:hAnsi="宋体" w:cs="宋体" w:hint="eastAsia"/>
      <w:color w:val="FF0000"/>
      <w:sz w:val="20"/>
      <w:szCs w:val="20"/>
      <w:u w:val="none"/>
    </w:rPr>
  </w:style>
  <w:style w:type="character" w:customStyle="1" w:styleId="font121">
    <w:name w:val="font121"/>
    <w:basedOn w:val="a1"/>
    <w:qFormat/>
    <w:rsid w:val="00A846DC"/>
    <w:rPr>
      <w:rFonts w:ascii="宋体" w:eastAsia="宋体" w:hAnsi="宋体" w:cs="宋体" w:hint="eastAsia"/>
      <w:color w:val="1552D1"/>
      <w:sz w:val="20"/>
      <w:szCs w:val="20"/>
      <w:u w:val="none"/>
    </w:rPr>
  </w:style>
  <w:style w:type="character" w:customStyle="1" w:styleId="font14">
    <w:name w:val="font14"/>
    <w:basedOn w:val="a1"/>
    <w:qFormat/>
    <w:rsid w:val="00A846DC"/>
    <w:rPr>
      <w:rFonts w:ascii="宋体" w:eastAsia="宋体" w:hAnsi="宋体" w:cs="宋体" w:hint="eastAsia"/>
      <w:color w:val="000000"/>
      <w:sz w:val="20"/>
      <w:szCs w:val="20"/>
      <w:u w:val="none"/>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D108378B-3262-4544-80E0-F8664EAB6AEA}">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27</Pages>
  <Words>3604</Words>
  <Characters>20543</Characters>
  <Application>Microsoft Office Word</Application>
  <DocSecurity>0</DocSecurity>
  <Lines>171</Lines>
  <Paragraphs>48</Paragraphs>
  <ScaleCrop>false</ScaleCrop>
  <Company>Microsoft Corp.</Company>
  <LinksUpToDate>false</LinksUpToDate>
  <CharactersWithSpaces>24099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lihongyan</dc:creator>
  <cp:lastModifiedBy>lihongyan</cp:lastModifiedBy>
  <cp:revision>1059</cp:revision>
  <cp:lastPrinted>2021-07-16T07:53:00Z</cp:lastPrinted>
  <dcterms:created xsi:type="dcterms:W3CDTF">2021-07-03T07:43:00Z</dcterms:created>
  <dcterms:modified xsi:type="dcterms:W3CDTF">2021-10-28T01:13:00Z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2052-11.1.0.10700</vt:lpwstr>
  </property>
  <property fmtid="{D5CDD505-2E9C-101B-9397-08002B2CF9AE}" pid="3" name="ICV">
    <vt:lpwstr>4EE02F74F82D419A994B6B85D3F79220</vt:lpwstr>
  </property>
</Properties>
</file>