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</w:rPr>
      </w:pPr>
      <w:bookmarkStart w:id="0" w:name="_Hlk524530565"/>
    </w:p>
    <w:p>
      <w:pPr>
        <w:pStyle w:val="4"/>
        <w:rPr>
          <w:rFonts w:ascii="Times New Roman"/>
        </w:rPr>
      </w:pPr>
    </w:p>
    <w:p>
      <w:pPr>
        <w:ind w:firstLine="1199" w:firstLineChars="545"/>
        <w:rPr>
          <w:rFonts w:hint="eastAsia" w:cs="宋体"/>
          <w:sz w:val="32"/>
          <w:szCs w:val="32"/>
          <w:lang w:eastAsia="zh-CN"/>
        </w:rPr>
      </w:pPr>
      <w:r>
        <w:rPr>
          <w:rFonts w:hint="eastAsia" w:ascii="Times New Roman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cs="宋体"/>
          <w:sz w:val="32"/>
          <w:szCs w:val="32"/>
          <w:lang w:val="en-US" w:eastAsia="zh-CN"/>
        </w:rPr>
        <w:t xml:space="preserve">     编号：</w:t>
      </w:r>
    </w:p>
    <w:p>
      <w:pPr>
        <w:pStyle w:val="4"/>
        <w:rPr>
          <w:rFonts w:hint="eastAsia" w:ascii="Times New Roman" w:eastAsia="新宋体"/>
          <w:lang w:val="en-US" w:eastAsia="zh-CN"/>
        </w:rPr>
      </w:pPr>
    </w:p>
    <w:p>
      <w:pPr>
        <w:pStyle w:val="4"/>
        <w:rPr>
          <w:rFonts w:hint="eastAsia" w:ascii="Times New Roman"/>
          <w:lang w:val="en-US" w:eastAsia="zh-CN"/>
        </w:rPr>
      </w:pPr>
      <w:r>
        <w:rPr>
          <w:rFonts w:hint="eastAsia" w:ascii="Times New Roman"/>
          <w:lang w:val="en-US" w:eastAsia="zh-CN"/>
        </w:rPr>
        <w:t xml:space="preserve">                                                           </w:t>
      </w:r>
    </w:p>
    <w:p>
      <w:pPr>
        <w:pStyle w:val="4"/>
        <w:rPr>
          <w:rFonts w:hint="eastAsia" w:ascii="Times New Roman"/>
          <w:lang w:val="en-US" w:eastAsia="zh-CN"/>
        </w:rPr>
      </w:pPr>
    </w:p>
    <w:p>
      <w:pPr>
        <w:pStyle w:val="4"/>
        <w:rPr>
          <w:rFonts w:ascii="Times New Roman"/>
        </w:rPr>
      </w:pPr>
    </w:p>
    <w:p>
      <w:pPr>
        <w:pStyle w:val="4"/>
        <w:rPr>
          <w:rFonts w:ascii="Times New Roman"/>
        </w:rPr>
      </w:pPr>
    </w:p>
    <w:p>
      <w:pPr>
        <w:pStyle w:val="4"/>
        <w:rPr>
          <w:rFonts w:ascii="Times New Roman"/>
        </w:rPr>
      </w:pPr>
    </w:p>
    <w:p>
      <w:pPr>
        <w:jc w:val="center"/>
        <w:rPr>
          <w:rFonts w:cs="Times New Roman"/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</w:rPr>
        <w:t xml:space="preserve"> 建筑消防设施维护保养报告</w:t>
      </w:r>
    </w:p>
    <w:p>
      <w:pPr>
        <w:rPr>
          <w:rFonts w:cs="Times New Roman"/>
        </w:rPr>
      </w:pPr>
    </w:p>
    <w:p>
      <w:pPr>
        <w:ind w:firstLine="4480" w:firstLineChars="1400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(月度)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场</w:t>
      </w:r>
      <w:r>
        <w:rPr>
          <w:rFonts w:cs="Times New Roman"/>
          <w:sz w:val="28"/>
          <w:szCs w:val="28"/>
        </w:rPr>
        <w:tab/>
      </w:r>
      <w:r>
        <w:rPr>
          <w:rFonts w:hint="eastAsia" w:cs="宋体"/>
          <w:sz w:val="28"/>
          <w:szCs w:val="28"/>
        </w:rPr>
        <w:t>所</w:t>
      </w:r>
      <w:r>
        <w:rPr>
          <w:rFonts w:hint="eastAsia" w:cs="宋体"/>
          <w:sz w:val="28"/>
          <w:szCs w:val="28"/>
          <w:lang w:val="en-US" w:eastAsia="zh-CN"/>
        </w:rPr>
        <w:t xml:space="preserve">   名   称    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hint="default" w:eastAsia="新宋体" w:cs="Times New Roman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委</w:t>
      </w:r>
      <w:r>
        <w:rPr>
          <w:rFonts w:cs="Times New Roman"/>
          <w:sz w:val="28"/>
          <w:szCs w:val="28"/>
        </w:rPr>
        <w:tab/>
      </w:r>
      <w:r>
        <w:rPr>
          <w:rFonts w:hint="eastAsia" w:cs="宋体"/>
          <w:sz w:val="28"/>
          <w:szCs w:val="28"/>
        </w:rPr>
        <w:t>托</w:t>
      </w:r>
      <w:r>
        <w:rPr>
          <w:rFonts w:cs="Times New Roman"/>
          <w:sz w:val="28"/>
          <w:szCs w:val="28"/>
        </w:rPr>
        <w:tab/>
      </w:r>
      <w:r>
        <w:rPr>
          <w:rFonts w:hint="eastAsia" w:cs="宋体"/>
          <w:sz w:val="28"/>
          <w:szCs w:val="28"/>
        </w:rPr>
        <w:t>单</w:t>
      </w:r>
      <w:r>
        <w:rPr>
          <w:rFonts w:cs="Times New Roman"/>
          <w:sz w:val="28"/>
          <w:szCs w:val="28"/>
        </w:rPr>
        <w:tab/>
      </w:r>
      <w:r>
        <w:rPr>
          <w:rFonts w:hint="eastAsia" w:cs="宋体"/>
          <w:sz w:val="28"/>
          <w:szCs w:val="28"/>
        </w:rPr>
        <w:t>位</w:t>
      </w:r>
      <w:r>
        <w:rPr>
          <w:rFonts w:hint="eastAsia" w:cs="宋体"/>
          <w:sz w:val="28"/>
          <w:szCs w:val="28"/>
          <w:lang w:val="en-US" w:eastAsia="zh-CN"/>
        </w:rPr>
        <w:t xml:space="preserve">    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hint="default" w:eastAsia="新宋体" w:cs="Times New Roman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技 术 服 务 类 别</w:t>
      </w:r>
      <w:r>
        <w:rPr>
          <w:rFonts w:hint="eastAsia" w:cs="宋体"/>
          <w:sz w:val="28"/>
          <w:szCs w:val="28"/>
          <w:lang w:val="en-US" w:eastAsia="zh-CN"/>
        </w:rPr>
        <w:t xml:space="preserve">    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hint="default" w:eastAsia="新宋体" w:cs="Times New Roman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技 术 服 务 时 间</w:t>
      </w:r>
      <w:r>
        <w:rPr>
          <w:rFonts w:hint="eastAsia" w:cs="宋体"/>
          <w:sz w:val="28"/>
          <w:szCs w:val="28"/>
          <w:lang w:val="en-US" w:eastAsia="zh-CN"/>
        </w:rPr>
        <w:t xml:space="preserve">    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hint="eastAsia" w:eastAsia="新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</w:t>
      </w:r>
    </w:p>
    <w:p>
      <w:pPr>
        <w:rPr>
          <w:rFonts w:hint="default" w:eastAsia="新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服 务 机 构 名 称    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spacing w:before="40"/>
        <w:ind w:right="3130"/>
        <w:rPr>
          <w:sz w:val="24"/>
        </w:rPr>
      </w:pPr>
    </w:p>
    <w:p>
      <w:pPr>
        <w:spacing w:before="40"/>
        <w:ind w:left="3130" w:right="3130"/>
        <w:jc w:val="center"/>
        <w:rPr>
          <w:sz w:val="24"/>
        </w:rPr>
      </w:pPr>
    </w:p>
    <w:p>
      <w:pPr>
        <w:jc w:val="center"/>
        <w:rPr>
          <w:rFonts w:cs="Times New Roman"/>
          <w:sz w:val="44"/>
          <w:szCs w:val="44"/>
        </w:rPr>
      </w:pP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Times New Roman"/>
          <w:sz w:val="44"/>
          <w:szCs w:val="44"/>
          <w:lang w:val="en-US" w:eastAsia="zh-CN"/>
        </w:rPr>
        <w:t>说   明</w:t>
      </w:r>
    </w:p>
    <w:p>
      <w:pPr>
        <w:rPr>
          <w:rFonts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outlineLvl w:val="9"/>
        <w:rPr>
          <w:rFonts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outlineLvl w:val="9"/>
        <w:rPr>
          <w:rFonts w:cs="Times New Roman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 w:cs="宋体"/>
          <w:sz w:val="32"/>
          <w:szCs w:val="32"/>
        </w:rPr>
        <w:t>、</w:t>
      </w:r>
      <w:r>
        <w:rPr>
          <w:rFonts w:hint="eastAsia" w:cs="宋体"/>
          <w:sz w:val="32"/>
          <w:szCs w:val="32"/>
          <w:lang w:val="en-US" w:eastAsia="zh-CN"/>
        </w:rPr>
        <w:t>维保</w:t>
      </w:r>
      <w:r>
        <w:rPr>
          <w:rFonts w:hint="eastAsia" w:cs="宋体"/>
          <w:sz w:val="32"/>
          <w:szCs w:val="32"/>
        </w:rPr>
        <w:t>报告无“维保单位公章”无效。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outlineLvl w:val="9"/>
        <w:rPr>
          <w:rFonts w:cs="Times New Roman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 w:cs="宋体"/>
          <w:sz w:val="32"/>
          <w:szCs w:val="32"/>
        </w:rPr>
        <w:t>、复制</w:t>
      </w:r>
      <w:r>
        <w:rPr>
          <w:rFonts w:hint="eastAsia" w:cs="宋体"/>
          <w:sz w:val="32"/>
          <w:szCs w:val="32"/>
          <w:lang w:val="en-US" w:eastAsia="zh-CN"/>
        </w:rPr>
        <w:t>维保</w:t>
      </w:r>
      <w:r>
        <w:rPr>
          <w:rFonts w:hint="eastAsia" w:cs="宋体"/>
          <w:sz w:val="32"/>
          <w:szCs w:val="32"/>
        </w:rPr>
        <w:t>报告未重新加盖“维保单位公章”无效。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outlineLvl w:val="9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3</w:t>
      </w:r>
      <w:r>
        <w:rPr>
          <w:rFonts w:hint="eastAsia" w:cs="宋体"/>
          <w:sz w:val="32"/>
          <w:szCs w:val="32"/>
        </w:rPr>
        <w:t>、</w:t>
      </w:r>
      <w:r>
        <w:rPr>
          <w:rFonts w:hint="eastAsia" w:cs="宋体"/>
          <w:sz w:val="32"/>
          <w:szCs w:val="32"/>
          <w:lang w:val="en-US" w:eastAsia="zh-CN"/>
        </w:rPr>
        <w:t>维保</w:t>
      </w:r>
      <w:r>
        <w:rPr>
          <w:rFonts w:hint="eastAsia" w:cs="宋体"/>
          <w:sz w:val="32"/>
          <w:szCs w:val="32"/>
        </w:rPr>
        <w:t>报告无</w:t>
      </w:r>
      <w:r>
        <w:rPr>
          <w:rFonts w:hint="eastAsia" w:cs="宋体"/>
          <w:sz w:val="32"/>
          <w:szCs w:val="32"/>
          <w:lang w:val="en-US" w:eastAsia="zh-CN"/>
        </w:rPr>
        <w:t>承办</w:t>
      </w:r>
      <w:r>
        <w:rPr>
          <w:rFonts w:hint="eastAsia" w:cs="宋体"/>
          <w:sz w:val="32"/>
          <w:szCs w:val="32"/>
        </w:rPr>
        <w:t>、审核、批准人签字无效。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outlineLvl w:val="9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4</w:t>
      </w:r>
      <w:r>
        <w:rPr>
          <w:rFonts w:hint="eastAsia" w:cs="宋体"/>
          <w:sz w:val="32"/>
          <w:szCs w:val="32"/>
        </w:rPr>
        <w:t>、</w:t>
      </w:r>
      <w:r>
        <w:rPr>
          <w:rFonts w:hint="eastAsia" w:cs="宋体"/>
          <w:sz w:val="32"/>
          <w:szCs w:val="32"/>
          <w:lang w:val="en-US" w:eastAsia="zh-CN"/>
        </w:rPr>
        <w:t>维保</w:t>
      </w:r>
      <w:r>
        <w:rPr>
          <w:rFonts w:hint="eastAsia" w:cs="宋体"/>
          <w:sz w:val="32"/>
          <w:szCs w:val="32"/>
        </w:rPr>
        <w:t>报告涂改无效。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outlineLvl w:val="9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5</w:t>
      </w:r>
      <w:r>
        <w:rPr>
          <w:rFonts w:hint="eastAsia" w:cs="宋体"/>
          <w:sz w:val="32"/>
          <w:szCs w:val="32"/>
        </w:rPr>
        <w:t>、</w:t>
      </w:r>
      <w:r>
        <w:rPr>
          <w:rFonts w:hint="eastAsia" w:cs="宋体"/>
          <w:sz w:val="32"/>
          <w:szCs w:val="32"/>
          <w:lang w:val="en-US" w:eastAsia="zh-CN"/>
        </w:rPr>
        <w:t>维保</w:t>
      </w:r>
      <w:r>
        <w:rPr>
          <w:rFonts w:hint="eastAsia" w:cs="宋体"/>
          <w:sz w:val="32"/>
          <w:szCs w:val="32"/>
        </w:rPr>
        <w:t>报告或复制检测报告未加盖骑缝章无效。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outlineLvl w:val="9"/>
        <w:rPr>
          <w:rFonts w:hint="eastAsia" w:eastAsia="新宋体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6、火灾探测器、手动报警按钮、防火门、防火卷帘等设施设备，每月维保数量不得低于其总数的10%。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2"/>
        <w:rPr>
          <w:rFonts w:cs="Times New Roman"/>
          <w:color w:val="auto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spacing w:before="40"/>
        <w:ind w:left="3130" w:right="3130"/>
        <w:jc w:val="center"/>
        <w:rPr>
          <w:sz w:val="24"/>
        </w:rPr>
      </w:pPr>
    </w:p>
    <w:p>
      <w:pPr>
        <w:spacing w:before="40"/>
        <w:ind w:left="3130" w:right="3130"/>
        <w:jc w:val="center"/>
        <w:rPr>
          <w:sz w:val="24"/>
        </w:rPr>
      </w:pPr>
      <w:r>
        <w:rPr>
          <w:sz w:val="24"/>
        </w:rPr>
        <w:t>消防设施维护保养报告</w:t>
      </w:r>
    </w:p>
    <w:p>
      <w:pPr>
        <w:pStyle w:val="4"/>
        <w:spacing w:before="4"/>
        <w:rPr>
          <w:sz w:val="10"/>
        </w:rPr>
      </w:pPr>
    </w:p>
    <w:tbl>
      <w:tblPr>
        <w:tblStyle w:val="9"/>
        <w:tblW w:w="9180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2515"/>
        <w:gridCol w:w="2295"/>
        <w:gridCol w:w="22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5" w:type="dxa"/>
          </w:tcPr>
          <w:p>
            <w:pPr>
              <w:pStyle w:val="11"/>
              <w:spacing w:before="120"/>
              <w:ind w:left="217" w:right="197"/>
              <w:jc w:val="center"/>
              <w:rPr>
                <w:sz w:val="20"/>
              </w:rPr>
            </w:pPr>
            <w:r>
              <w:rPr>
                <w:sz w:val="20"/>
              </w:rPr>
              <w:t>委托单位</w:t>
            </w:r>
          </w:p>
        </w:tc>
        <w:tc>
          <w:tcPr>
            <w:tcW w:w="7105" w:type="dxa"/>
            <w:gridSpan w:val="3"/>
          </w:tcPr>
          <w:p>
            <w:pPr>
              <w:pStyle w:val="11"/>
              <w:spacing w:before="120"/>
              <w:ind w:left="50"/>
              <w:rPr>
                <w:rFonts w:hint="eastAsia" w:eastAsia="新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75" w:type="dxa"/>
          </w:tcPr>
          <w:p>
            <w:pPr>
              <w:pStyle w:val="11"/>
              <w:spacing w:before="120"/>
              <w:ind w:left="217" w:right="197"/>
              <w:jc w:val="center"/>
              <w:rPr>
                <w:sz w:val="20"/>
              </w:rPr>
            </w:pPr>
            <w:r>
              <w:rPr>
                <w:sz w:val="20"/>
              </w:rPr>
              <w:t>项目名称</w:t>
            </w:r>
          </w:p>
        </w:tc>
        <w:tc>
          <w:tcPr>
            <w:tcW w:w="7105" w:type="dxa"/>
            <w:gridSpan w:val="3"/>
          </w:tcPr>
          <w:p>
            <w:pPr>
              <w:pStyle w:val="11"/>
              <w:spacing w:before="120"/>
              <w:ind w:left="50"/>
              <w:rPr>
                <w:rFonts w:hint="default" w:eastAsia="新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5" w:type="dxa"/>
          </w:tcPr>
          <w:p>
            <w:pPr>
              <w:pStyle w:val="11"/>
              <w:spacing w:before="140"/>
              <w:ind w:left="217" w:right="197"/>
              <w:jc w:val="center"/>
              <w:rPr>
                <w:sz w:val="20"/>
              </w:rPr>
            </w:pPr>
            <w:r>
              <w:rPr>
                <w:sz w:val="20"/>
              </w:rPr>
              <w:t>项目地址</w:t>
            </w:r>
          </w:p>
        </w:tc>
        <w:tc>
          <w:tcPr>
            <w:tcW w:w="7105" w:type="dxa"/>
            <w:gridSpan w:val="3"/>
          </w:tcPr>
          <w:p>
            <w:pPr>
              <w:pStyle w:val="11"/>
              <w:spacing w:before="140"/>
              <w:ind w:left="50"/>
              <w:rPr>
                <w:rFonts w:hint="default" w:eastAsia="新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5" w:type="dxa"/>
          </w:tcPr>
          <w:p>
            <w:pPr>
              <w:pStyle w:val="11"/>
              <w:spacing w:before="140"/>
              <w:ind w:left="217" w:right="197"/>
              <w:jc w:val="center"/>
              <w:rPr>
                <w:sz w:val="20"/>
              </w:rPr>
            </w:pPr>
            <w:r>
              <w:rPr>
                <w:sz w:val="20"/>
              </w:rPr>
              <w:t>维保时间</w:t>
            </w:r>
          </w:p>
        </w:tc>
        <w:tc>
          <w:tcPr>
            <w:tcW w:w="7105" w:type="dxa"/>
            <w:gridSpan w:val="3"/>
          </w:tcPr>
          <w:p>
            <w:pPr>
              <w:pStyle w:val="11"/>
              <w:spacing w:before="140"/>
              <w:ind w:left="50"/>
              <w:rPr>
                <w:rFonts w:hint="default" w:eastAsia="新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5" w:type="dxa"/>
          </w:tcPr>
          <w:p>
            <w:pPr>
              <w:pStyle w:val="11"/>
              <w:spacing w:before="140"/>
              <w:ind w:left="217" w:right="19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维保</w:t>
            </w:r>
            <w:r>
              <w:rPr>
                <w:sz w:val="20"/>
              </w:rPr>
              <w:t>依据</w:t>
            </w:r>
          </w:p>
        </w:tc>
        <w:tc>
          <w:tcPr>
            <w:tcW w:w="7105" w:type="dxa"/>
            <w:gridSpan w:val="3"/>
          </w:tcPr>
          <w:p>
            <w:pPr>
              <w:tabs>
                <w:tab w:val="left" w:pos="406"/>
              </w:tabs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《建筑消防设施检测技术规程》（XF503-2004）；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《建筑设计防火规范》（GB 50016-2014）（2018年版）；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《火灾自动报警系统施工及验收标准》 （GB50166-2019）；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《消防给水及消火栓系统技术规范》（GB50974-2014）；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《自动喷水灭火系统设计规范》（GB50084-2017）；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《自动喷水灭火系统施工及验收规范》（GB50261-2017）；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《水喷雾灭火系统技术规范》（GB50219-2014）；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《细水雾灭火系统技术规范》（GB50898-2013）；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《固定消防炮灭火系统施工与验收规范》（GB50498-2009）；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《自动跟踪定位射流灭火系统技术标准》（GB51427-2021）；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《干粉灭火系统设计规范》（GB50347-2004）；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《干粉灭火系统及部件通用技术条件》（GB16668-2010）；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《泡沫灭火系统技术标准》（GB50151-2021）；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《泡沫灭火系统及部件通用技术条件》（GB20031-2005）；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《气体灭火系统设计规范》（GB50370-2005）；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《气体灭火系统施工及验收规范》（GB50263-2007）；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《固定消防炮灭火系统设计规范》（GB50338-2003）；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《固定消防炮灭火系统施工及验收规范》（GB50498-2009）；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《建筑防烟排烟系统技术标准》（GB51251-2017》；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《防火卷帘、防火门、防火窗施工及验收规范》（GB50877-2014）；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《火灾报警控制器 》（GB4717-2005）；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《民用建筑电气设计标准》（GB51348-2019）；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《消防控制室通用技术要求》（GB25506-2010）；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《消防应急照明和疏散指示系统技术标准》（GB51309-2018）；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《建筑灭火器配置设计规范》（GB50140-2005）；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《建筑灭火器配置验收及检查规范》（GB50444-2008）</w:t>
            </w:r>
          </w:p>
          <w:p>
            <w:pPr>
              <w:pStyle w:val="2"/>
              <w:rPr>
                <w:rFonts w:hint="eastAsia"/>
                <w:sz w:val="20"/>
                <w:szCs w:val="20"/>
              </w:rPr>
            </w:pPr>
          </w:p>
          <w:p>
            <w:pPr>
              <w:pStyle w:val="2"/>
              <w:rPr>
                <w:rFonts w:hint="eastAsia"/>
                <w:sz w:val="20"/>
                <w:szCs w:val="20"/>
              </w:rPr>
            </w:pPr>
          </w:p>
          <w:p>
            <w:pPr>
              <w:spacing w:line="400" w:lineRule="exact"/>
              <w:ind w:firstLine="434" w:firstLineChars="217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（注：本表所列工程建设消防技术标准仅作为示例，应由技术服务机构根据工程实际情况填写。）</w:t>
            </w:r>
          </w:p>
          <w:p>
            <w:pPr>
              <w:pStyle w:val="11"/>
              <w:spacing w:before="140"/>
              <w:ind w:left="50"/>
              <w:rPr>
                <w:rFonts w:hint="eastAsia" w:eastAsia="新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2075" w:type="dxa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7"/>
              <w:rPr>
                <w:sz w:val="24"/>
              </w:rPr>
            </w:pPr>
          </w:p>
          <w:p>
            <w:pPr>
              <w:pStyle w:val="11"/>
              <w:tabs>
                <w:tab w:val="left" w:pos="3049"/>
              </w:tabs>
              <w:spacing w:before="44"/>
              <w:ind w:left="50"/>
              <w:rPr>
                <w:sz w:val="20"/>
              </w:rPr>
            </w:pPr>
            <w:r>
              <w:rPr>
                <w:sz w:val="20"/>
              </w:rPr>
              <w:t>建筑消防设施内容</w:t>
            </w:r>
          </w:p>
        </w:tc>
        <w:tc>
          <w:tcPr>
            <w:tcW w:w="2515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 xml:space="preserve">A </w:t>
            </w:r>
            <w:r>
              <w:rPr>
                <w:rFonts w:hint="eastAsia" w:cs="宋体"/>
              </w:rPr>
              <w:t>消防供配电设施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B</w:t>
            </w:r>
            <w:r>
              <w:rPr>
                <w:rFonts w:hint="eastAsia" w:cs="宋体"/>
              </w:rPr>
              <w:t>火灾自动报警系统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C</w:t>
            </w:r>
            <w:r>
              <w:rPr>
                <w:rFonts w:hint="eastAsia" w:cs="宋体"/>
              </w:rPr>
              <w:t>消防</w:t>
            </w:r>
            <w:r>
              <w:rPr>
                <w:rFonts w:hint="eastAsia" w:cs="宋体"/>
                <w:lang w:val="en-US" w:eastAsia="zh-CN"/>
              </w:rPr>
              <w:t>供</w:t>
            </w:r>
            <w:r>
              <w:rPr>
                <w:rFonts w:hint="eastAsia" w:cs="宋体"/>
              </w:rPr>
              <w:t>水设施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D</w:t>
            </w:r>
            <w:r>
              <w:rPr>
                <w:rFonts w:hint="eastAsia" w:cs="宋体"/>
              </w:rPr>
              <w:t>消火栓和消防炮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E</w:t>
            </w:r>
            <w:r>
              <w:rPr>
                <w:rFonts w:hint="eastAsia" w:cs="宋体"/>
              </w:rPr>
              <w:t>自动喷水灭火系统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F</w:t>
            </w:r>
            <w:r>
              <w:rPr>
                <w:rFonts w:hint="eastAsia" w:cs="宋体"/>
              </w:rPr>
              <w:t>泡沫灭火系统</w:t>
            </w:r>
          </w:p>
          <w:p>
            <w:pPr>
              <w:rPr>
                <w:sz w:val="20"/>
              </w:rPr>
            </w:pPr>
            <w:r>
              <w:rPr>
                <w:rFonts w:hint="eastAsia" w:cs="宋体"/>
              </w:rPr>
              <w:sym w:font="Wingdings 2" w:char="00A3"/>
            </w:r>
            <w:r>
              <w:rPr>
                <w:rFonts w:hint="default" w:cs="宋体"/>
              </w:rPr>
              <w:t xml:space="preserve"> </w:t>
            </w:r>
            <w:r>
              <w:t>G</w:t>
            </w:r>
            <w:r>
              <w:rPr>
                <w:rFonts w:hint="eastAsia" w:cs="宋体"/>
              </w:rPr>
              <w:t>气体灭火系统</w:t>
            </w:r>
          </w:p>
        </w:tc>
        <w:tc>
          <w:tcPr>
            <w:tcW w:w="2295" w:type="dxa"/>
            <w:vAlign w:val="center"/>
          </w:tcPr>
          <w:p>
            <w:pPr>
              <w:rPr>
                <w:rFonts w:hint="eastAsia" w:eastAsia="新宋体" w:cs="Times New Roman"/>
                <w:lang w:val="en-US" w:eastAsia="zh-CN"/>
              </w:rPr>
            </w:pPr>
            <w:r>
              <w:rPr>
                <w:rFonts w:hint="eastAsia" w:cs="宋体"/>
              </w:rPr>
              <w:t>□</w:t>
            </w:r>
            <w:r>
              <w:t>H</w:t>
            </w:r>
            <w:r>
              <w:rPr>
                <w:rFonts w:hint="eastAsia"/>
                <w:lang w:val="en-US" w:eastAsia="zh-CN"/>
              </w:rPr>
              <w:t>防/排烟系统</w:t>
            </w:r>
          </w:p>
          <w:p>
            <w:pPr>
              <w:rPr>
                <w:rFonts w:hint="eastAsia" w:eastAsia="新宋体" w:cs="Times New Roman"/>
                <w:lang w:val="en-US" w:eastAsia="zh-CN"/>
              </w:rPr>
            </w:pPr>
            <w:r>
              <w:rPr>
                <w:rFonts w:hint="eastAsia" w:cs="宋体"/>
              </w:rPr>
              <w:t>□</w:t>
            </w:r>
            <w:r>
              <w:t>I</w:t>
            </w:r>
            <w:r>
              <w:rPr>
                <w:rFonts w:hint="eastAsia"/>
                <w:lang w:val="en-US" w:eastAsia="zh-CN"/>
              </w:rPr>
              <w:t>细水雾灭火系统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J</w:t>
            </w:r>
            <w:r>
              <w:rPr>
                <w:rFonts w:hint="eastAsia" w:cs="宋体"/>
              </w:rPr>
              <w:t>应急照明和疏散指示标志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K</w:t>
            </w:r>
            <w:r>
              <w:rPr>
                <w:rFonts w:hint="eastAsia" w:cs="宋体"/>
              </w:rPr>
              <w:t>应急广播系统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L</w:t>
            </w:r>
            <w:r>
              <w:rPr>
                <w:rFonts w:hint="eastAsia" w:cs="宋体"/>
              </w:rPr>
              <w:t>消防专用电话</w:t>
            </w:r>
          </w:p>
          <w:p>
            <w:pPr>
              <w:rPr>
                <w:sz w:val="20"/>
              </w:rPr>
            </w:pPr>
            <w:r>
              <w:rPr>
                <w:rFonts w:hint="eastAsia" w:cs="宋体"/>
              </w:rPr>
              <w:t>□</w:t>
            </w:r>
            <w:r>
              <w:t>M</w:t>
            </w:r>
            <w:r>
              <w:rPr>
                <w:rFonts w:hint="eastAsia" w:cs="宋体"/>
              </w:rPr>
              <w:t>防火分隔设施</w:t>
            </w:r>
          </w:p>
        </w:tc>
        <w:tc>
          <w:tcPr>
            <w:tcW w:w="2295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N</w:t>
            </w:r>
            <w:r>
              <w:rPr>
                <w:rFonts w:hint="eastAsia" w:cs="宋体"/>
              </w:rPr>
              <w:t>消防电梯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O</w:t>
            </w:r>
            <w:r>
              <w:rPr>
                <w:rFonts w:hint="eastAsia" w:cs="宋体"/>
              </w:rPr>
              <w:t>灭火器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P</w:t>
            </w:r>
            <w:r>
              <w:rPr>
                <w:rFonts w:hint="eastAsia" w:cs="宋体"/>
              </w:rPr>
              <w:t>可燃气体探测报警系统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Q</w:t>
            </w:r>
            <w:r>
              <w:rPr>
                <w:rFonts w:hint="eastAsia" w:cs="宋体"/>
              </w:rPr>
              <w:t>电气火灾监控系统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R</w:t>
            </w:r>
            <w:r>
              <w:rPr>
                <w:rFonts w:hint="eastAsia" w:cs="宋体"/>
              </w:rPr>
              <w:t>厨房设备灭火装置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S</w:t>
            </w:r>
            <w:r>
              <w:rPr>
                <w:rFonts w:hint="eastAsia" w:cs="宋体"/>
              </w:rPr>
              <w:t>干粉灭火系统</w:t>
            </w:r>
          </w:p>
          <w:p>
            <w:pPr>
              <w:rPr>
                <w:sz w:val="20"/>
              </w:rPr>
            </w:pPr>
            <w:r>
              <w:rPr>
                <w:rFonts w:hint="eastAsia" w:cs="宋体"/>
              </w:rPr>
              <w:t>其他：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2075" w:type="dxa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61" w:line="280" w:lineRule="auto"/>
              <w:ind w:left="637" w:right="615"/>
              <w:rPr>
                <w:sz w:val="20"/>
              </w:rPr>
            </w:pPr>
          </w:p>
          <w:p>
            <w:pPr>
              <w:pStyle w:val="11"/>
              <w:spacing w:before="161" w:line="280" w:lineRule="auto"/>
              <w:ind w:left="637" w:right="615"/>
              <w:rPr>
                <w:sz w:val="20"/>
              </w:rPr>
            </w:pPr>
          </w:p>
          <w:p>
            <w:pPr>
              <w:pStyle w:val="11"/>
              <w:spacing w:before="161" w:line="280" w:lineRule="auto"/>
              <w:ind w:left="637" w:right="615"/>
              <w:rPr>
                <w:sz w:val="20"/>
              </w:rPr>
            </w:pPr>
          </w:p>
          <w:p>
            <w:pPr>
              <w:pStyle w:val="11"/>
              <w:spacing w:before="161" w:line="280" w:lineRule="auto"/>
              <w:ind w:left="637" w:right="615"/>
              <w:rPr>
                <w:sz w:val="20"/>
              </w:rPr>
            </w:pPr>
            <w:r>
              <w:rPr>
                <w:sz w:val="20"/>
              </w:rPr>
              <w:t>本次维保情况简述</w:t>
            </w:r>
          </w:p>
        </w:tc>
        <w:tc>
          <w:tcPr>
            <w:tcW w:w="7105" w:type="dxa"/>
            <w:gridSpan w:val="3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2"/>
              <w:rPr>
                <w:sz w:val="28"/>
              </w:rPr>
            </w:pPr>
          </w:p>
          <w:p>
            <w:pPr>
              <w:pStyle w:val="11"/>
              <w:spacing w:before="12"/>
              <w:rPr>
                <w:sz w:val="28"/>
              </w:rPr>
            </w:pPr>
          </w:p>
          <w:p>
            <w:pPr>
              <w:pStyle w:val="11"/>
              <w:spacing w:before="12"/>
              <w:rPr>
                <w:sz w:val="28"/>
              </w:rPr>
            </w:pPr>
          </w:p>
          <w:p>
            <w:pPr>
              <w:pStyle w:val="11"/>
              <w:spacing w:before="12"/>
              <w:rPr>
                <w:sz w:val="28"/>
              </w:rPr>
            </w:pPr>
          </w:p>
          <w:p>
            <w:pPr>
              <w:pStyle w:val="11"/>
              <w:spacing w:before="12"/>
              <w:rPr>
                <w:sz w:val="28"/>
              </w:rPr>
            </w:pPr>
          </w:p>
          <w:p>
            <w:pPr>
              <w:pStyle w:val="11"/>
              <w:spacing w:before="12"/>
              <w:rPr>
                <w:sz w:val="28"/>
              </w:rPr>
            </w:pPr>
          </w:p>
          <w:p>
            <w:pPr>
              <w:pStyle w:val="11"/>
              <w:spacing w:before="12"/>
              <w:rPr>
                <w:sz w:val="28"/>
              </w:rPr>
            </w:pPr>
          </w:p>
          <w:p>
            <w:pPr>
              <w:pStyle w:val="11"/>
              <w:spacing w:before="12"/>
              <w:rPr>
                <w:sz w:val="28"/>
              </w:rPr>
            </w:pPr>
          </w:p>
          <w:p>
            <w:pPr>
              <w:pStyle w:val="11"/>
              <w:spacing w:before="12"/>
              <w:rPr>
                <w:sz w:val="28"/>
              </w:rPr>
            </w:pPr>
          </w:p>
          <w:p>
            <w:pPr>
              <w:pStyle w:val="11"/>
              <w:spacing w:line="440" w:lineRule="atLeast"/>
              <w:ind w:right="1736" w:firstLine="4000" w:firstLineChars="2000"/>
              <w:rPr>
                <w:sz w:val="20"/>
              </w:rPr>
            </w:pPr>
            <w:r>
              <w:rPr>
                <w:sz w:val="20"/>
              </w:rPr>
              <w:t xml:space="preserve">（单位公章） </w:t>
            </w:r>
          </w:p>
          <w:p>
            <w:pPr>
              <w:pStyle w:val="11"/>
              <w:spacing w:line="440" w:lineRule="atLeast"/>
              <w:ind w:left="2418" w:right="1736" w:firstLine="1728"/>
              <w:rPr>
                <w:sz w:val="20"/>
              </w:rPr>
            </w:pPr>
            <w:r>
              <w:rPr>
                <w:sz w:val="20"/>
              </w:rPr>
              <w:t xml:space="preserve">编制日期： </w:t>
            </w:r>
          </w:p>
          <w:p>
            <w:pPr>
              <w:pStyle w:val="11"/>
              <w:spacing w:line="440" w:lineRule="atLeast"/>
              <w:ind w:left="2418" w:right="1736" w:firstLine="1728"/>
              <w:rPr>
                <w:sz w:val="20"/>
              </w:rPr>
            </w:pPr>
          </w:p>
          <w:p>
            <w:pPr>
              <w:pStyle w:val="11"/>
              <w:spacing w:line="440" w:lineRule="atLeast"/>
              <w:ind w:left="2418" w:right="1736" w:firstLine="1728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2075" w:type="dxa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3"/>
              <w:rPr>
                <w:sz w:val="18"/>
              </w:rPr>
            </w:pPr>
          </w:p>
          <w:p>
            <w:pPr>
              <w:pStyle w:val="11"/>
              <w:spacing w:line="280" w:lineRule="auto"/>
              <w:ind w:left="637" w:right="615"/>
              <w:rPr>
                <w:sz w:val="20"/>
              </w:rPr>
            </w:pPr>
            <w:r>
              <w:rPr>
                <w:sz w:val="20"/>
              </w:rPr>
              <w:t>维保报告签收确认</w:t>
            </w:r>
          </w:p>
        </w:tc>
        <w:tc>
          <w:tcPr>
            <w:tcW w:w="7105" w:type="dxa"/>
            <w:gridSpan w:val="3"/>
          </w:tcPr>
          <w:p>
            <w:pPr>
              <w:pStyle w:val="11"/>
              <w:spacing w:before="120"/>
              <w:ind w:left="150"/>
              <w:rPr>
                <w:sz w:val="20"/>
              </w:rPr>
            </w:pPr>
            <w:r>
              <w:rPr>
                <w:sz w:val="20"/>
              </w:rPr>
              <w:t>委托单位意见：</w:t>
            </w: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9"/>
              <w:rPr>
                <w:sz w:val="17"/>
              </w:rPr>
            </w:pPr>
          </w:p>
          <w:p>
            <w:pPr>
              <w:pStyle w:val="11"/>
              <w:ind w:left="150"/>
              <w:rPr>
                <w:sz w:val="20"/>
              </w:rPr>
            </w:pPr>
            <w:r>
              <w:rPr>
                <w:sz w:val="20"/>
              </w:rPr>
              <w:t>委托单位签字：</w:t>
            </w:r>
          </w:p>
        </w:tc>
      </w:tr>
    </w:tbl>
    <w:p>
      <w:pPr>
        <w:pStyle w:val="4"/>
        <w:tabs>
          <w:tab w:val="left" w:pos="5669"/>
        </w:tabs>
        <w:spacing w:before="140"/>
        <w:ind w:firstLine="600" w:firstLineChars="300"/>
        <w:sectPr>
          <w:pgSz w:w="11900" w:h="16840"/>
          <w:pgMar w:top="840" w:right="1240" w:bottom="280" w:left="1240" w:header="720" w:footer="720" w:gutter="0"/>
          <w:cols w:space="720" w:num="1"/>
        </w:sectPr>
      </w:pPr>
      <w:r>
        <w:rPr>
          <w:rFonts w:hint="eastAsia"/>
          <w:lang w:val="en-US" w:eastAsia="zh-CN"/>
        </w:rPr>
        <w:t>批准人</w:t>
      </w:r>
      <w:r>
        <w:t>：</w:t>
      </w:r>
      <w:r>
        <w:rPr>
          <w:rFonts w:hint="eastAsia"/>
          <w:lang w:val="en-US" w:eastAsia="zh-CN"/>
        </w:rPr>
        <w:t xml:space="preserve">                          审核人：</w:t>
      </w:r>
      <w:r>
        <w:tab/>
      </w:r>
      <w:r>
        <w:rPr>
          <w:rFonts w:hint="eastAsia"/>
          <w:lang w:val="en-US" w:eastAsia="zh-CN"/>
        </w:rPr>
        <w:t xml:space="preserve">              承办</w:t>
      </w:r>
      <w:r>
        <w:t>人员：</w:t>
      </w:r>
    </w:p>
    <w:p>
      <w:pPr>
        <w:pStyle w:val="3"/>
        <w:rPr>
          <w:color w:val="FF0000"/>
        </w:rPr>
      </w:pPr>
      <w:r>
        <w:rPr>
          <w:color w:val="FF0000"/>
        </w:rPr>
        <w:t>建筑物情况表</w:t>
      </w:r>
    </w:p>
    <w:p>
      <w:pPr>
        <w:pStyle w:val="4"/>
        <w:spacing w:before="4"/>
        <w:rPr>
          <w:color w:val="FF0000"/>
          <w:sz w:val="10"/>
        </w:rPr>
      </w:pPr>
    </w:p>
    <w:tbl>
      <w:tblPr>
        <w:tblStyle w:val="9"/>
        <w:tblW w:w="9182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546"/>
        <w:gridCol w:w="2055"/>
        <w:gridCol w:w="25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建筑名称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建筑地址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建筑类别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自动消防设施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占地面积（㎡）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建筑面积（㎡）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楼层数（层）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建筑高度(m)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地上层层数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地下层层数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安全出口数（个）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疏散楼梯数（个）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消防电梯数（个）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避难层位置</w:t>
            </w:r>
          </w:p>
        </w:tc>
        <w:tc>
          <w:tcPr>
            <w:tcW w:w="2526" w:type="dxa"/>
          </w:tcPr>
          <w:p>
            <w:pPr>
              <w:pStyle w:val="11"/>
              <w:rPr>
                <w:rFonts w:ascii="Times New Roman"/>
                <w:color w:val="FF0000"/>
                <w:sz w:val="20"/>
              </w:rPr>
            </w:pPr>
          </w:p>
        </w:tc>
      </w:tr>
    </w:tbl>
    <w:p>
      <w:pPr>
        <w:pStyle w:val="3"/>
        <w:rPr>
          <w:color w:val="FF0000"/>
        </w:rPr>
      </w:pPr>
      <w:r>
        <w:rPr>
          <w:color w:val="FF0000"/>
        </w:rPr>
        <w:t>建筑物情况表</w:t>
      </w:r>
    </w:p>
    <w:p>
      <w:pPr>
        <w:pStyle w:val="4"/>
        <w:spacing w:before="4"/>
        <w:rPr>
          <w:color w:val="FF0000"/>
          <w:sz w:val="10"/>
        </w:rPr>
      </w:pPr>
    </w:p>
    <w:tbl>
      <w:tblPr>
        <w:tblStyle w:val="9"/>
        <w:tblW w:w="9182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546"/>
        <w:gridCol w:w="2055"/>
        <w:gridCol w:w="25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建筑名称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建筑地址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建筑类别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自动消防设施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占地面积（㎡）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建筑面积（㎡）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楼层数（层）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建筑高度(m)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地上层层数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地下层层数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安全出口数（个）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疏散楼梯数（个）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消防电梯数（个）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避难层位置</w:t>
            </w:r>
          </w:p>
        </w:tc>
        <w:tc>
          <w:tcPr>
            <w:tcW w:w="2526" w:type="dxa"/>
          </w:tcPr>
          <w:p>
            <w:pPr>
              <w:pStyle w:val="11"/>
              <w:rPr>
                <w:rFonts w:ascii="Times New Roman"/>
                <w:color w:val="FF0000"/>
                <w:sz w:val="20"/>
              </w:rPr>
            </w:pPr>
          </w:p>
        </w:tc>
      </w:tr>
    </w:tbl>
    <w:p>
      <w:pPr>
        <w:pStyle w:val="3"/>
        <w:rPr>
          <w:color w:val="FF0000"/>
        </w:rPr>
      </w:pPr>
      <w:r>
        <w:rPr>
          <w:color w:val="FF0000"/>
        </w:rPr>
        <w:t>建筑物情况表</w:t>
      </w:r>
    </w:p>
    <w:p>
      <w:pPr>
        <w:pStyle w:val="4"/>
        <w:spacing w:before="4"/>
        <w:rPr>
          <w:color w:val="FF0000"/>
          <w:sz w:val="10"/>
        </w:rPr>
      </w:pPr>
    </w:p>
    <w:tbl>
      <w:tblPr>
        <w:tblStyle w:val="9"/>
        <w:tblW w:w="9182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546"/>
        <w:gridCol w:w="2055"/>
        <w:gridCol w:w="25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建筑名称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建筑地址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建筑类别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自动消防设施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占地面积（㎡）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建筑面积（㎡）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楼层数（层）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建筑高度(m)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地上层层数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地下层层数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安全出口数（个）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疏散楼梯数（个）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消防电梯数（个）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避难层位置</w:t>
            </w:r>
          </w:p>
        </w:tc>
        <w:tc>
          <w:tcPr>
            <w:tcW w:w="2526" w:type="dxa"/>
          </w:tcPr>
          <w:p>
            <w:pPr>
              <w:pStyle w:val="11"/>
              <w:rPr>
                <w:rFonts w:ascii="Times New Roman"/>
                <w:color w:val="FF0000"/>
                <w:sz w:val="20"/>
              </w:rPr>
            </w:pPr>
          </w:p>
        </w:tc>
      </w:tr>
    </w:tbl>
    <w:p>
      <w:pPr>
        <w:pStyle w:val="3"/>
        <w:rPr>
          <w:color w:val="FF0000"/>
        </w:rPr>
      </w:pPr>
      <w:r>
        <w:rPr>
          <w:color w:val="FF0000"/>
        </w:rPr>
        <w:t>建筑物情况表</w:t>
      </w:r>
    </w:p>
    <w:p>
      <w:pPr>
        <w:pStyle w:val="4"/>
        <w:spacing w:before="4"/>
        <w:rPr>
          <w:color w:val="FF0000"/>
          <w:sz w:val="10"/>
        </w:rPr>
      </w:pPr>
    </w:p>
    <w:tbl>
      <w:tblPr>
        <w:tblStyle w:val="9"/>
        <w:tblW w:w="9182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546"/>
        <w:gridCol w:w="2055"/>
        <w:gridCol w:w="25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建筑名称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建筑地址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建筑类别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自动消防设施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占地面积（㎡）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建筑面积（㎡）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楼层数（层）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建筑高度(m)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地上层层数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地下层层数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安全出口数（个）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疏散楼梯数（个）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消防电梯数（个）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避难层位置</w:t>
            </w:r>
          </w:p>
        </w:tc>
        <w:tc>
          <w:tcPr>
            <w:tcW w:w="2526" w:type="dxa"/>
          </w:tcPr>
          <w:p>
            <w:pPr>
              <w:pStyle w:val="11"/>
              <w:rPr>
                <w:rFonts w:ascii="Times New Roman"/>
                <w:color w:val="FF0000"/>
                <w:sz w:val="20"/>
              </w:rPr>
            </w:pPr>
          </w:p>
        </w:tc>
      </w:tr>
    </w:tbl>
    <w:p>
      <w:pPr>
        <w:pStyle w:val="3"/>
        <w:rPr>
          <w:color w:val="FF0000"/>
        </w:rPr>
      </w:pPr>
      <w:r>
        <w:rPr>
          <w:color w:val="FF0000"/>
        </w:rPr>
        <w:t>建筑物情况表</w:t>
      </w:r>
    </w:p>
    <w:p>
      <w:pPr>
        <w:pStyle w:val="4"/>
        <w:spacing w:before="4"/>
        <w:rPr>
          <w:color w:val="FF0000"/>
          <w:sz w:val="10"/>
        </w:rPr>
      </w:pPr>
    </w:p>
    <w:tbl>
      <w:tblPr>
        <w:tblStyle w:val="9"/>
        <w:tblW w:w="9182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546"/>
        <w:gridCol w:w="2055"/>
        <w:gridCol w:w="25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建筑名称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建筑地址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建筑类别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自动消防设施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占地面积（㎡）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建筑面积（㎡）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楼层数（层）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建筑高度(m)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地上层层数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地下层层数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安全出口数（个）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疏散楼梯数（个）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消防电梯数（个）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避难层位置</w:t>
            </w:r>
          </w:p>
        </w:tc>
        <w:tc>
          <w:tcPr>
            <w:tcW w:w="2526" w:type="dxa"/>
          </w:tcPr>
          <w:p>
            <w:pPr>
              <w:pStyle w:val="11"/>
              <w:rPr>
                <w:rFonts w:ascii="Times New Roman"/>
                <w:color w:val="FF0000"/>
                <w:sz w:val="20"/>
              </w:rPr>
            </w:pPr>
          </w:p>
        </w:tc>
      </w:tr>
    </w:tbl>
    <w:p>
      <w:pPr>
        <w:pStyle w:val="3"/>
        <w:rPr>
          <w:color w:val="FF0000"/>
        </w:rPr>
      </w:pPr>
      <w:r>
        <w:rPr>
          <w:color w:val="FF0000"/>
        </w:rPr>
        <w:t>建筑物情况表</w:t>
      </w:r>
    </w:p>
    <w:p>
      <w:pPr>
        <w:pStyle w:val="4"/>
        <w:spacing w:before="4"/>
        <w:rPr>
          <w:color w:val="FF0000"/>
          <w:sz w:val="10"/>
        </w:rPr>
      </w:pPr>
    </w:p>
    <w:tbl>
      <w:tblPr>
        <w:tblStyle w:val="9"/>
        <w:tblW w:w="9182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546"/>
        <w:gridCol w:w="2055"/>
        <w:gridCol w:w="25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建筑名称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建筑地址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建筑类别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自动消防设施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占地面积（㎡）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建筑面积（㎡）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楼层数（层）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建筑高度(m)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地上层层数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地下层层数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安全出口数（个）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疏散楼梯数（个）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消防电梯数（个）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避难层位置</w:t>
            </w:r>
          </w:p>
        </w:tc>
        <w:tc>
          <w:tcPr>
            <w:tcW w:w="2526" w:type="dxa"/>
          </w:tcPr>
          <w:p>
            <w:pPr>
              <w:pStyle w:val="11"/>
              <w:rPr>
                <w:rFonts w:ascii="Times New Roman"/>
                <w:color w:val="FF0000"/>
                <w:sz w:val="20"/>
              </w:rPr>
            </w:pPr>
          </w:p>
        </w:tc>
      </w:tr>
    </w:tbl>
    <w:p>
      <w:pPr>
        <w:pStyle w:val="3"/>
        <w:rPr>
          <w:color w:val="FF0000"/>
        </w:rPr>
      </w:pPr>
      <w:r>
        <w:rPr>
          <w:color w:val="FF0000"/>
        </w:rPr>
        <w:t>建筑物情况表</w:t>
      </w:r>
    </w:p>
    <w:p>
      <w:pPr>
        <w:pStyle w:val="4"/>
        <w:spacing w:before="4"/>
        <w:rPr>
          <w:color w:val="FF0000"/>
          <w:sz w:val="10"/>
        </w:rPr>
      </w:pPr>
    </w:p>
    <w:tbl>
      <w:tblPr>
        <w:tblStyle w:val="9"/>
        <w:tblW w:w="9182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546"/>
        <w:gridCol w:w="2055"/>
        <w:gridCol w:w="25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建筑名称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建筑地址</w:t>
            </w:r>
          </w:p>
        </w:tc>
        <w:tc>
          <w:tcPr>
            <w:tcW w:w="7127" w:type="dxa"/>
            <w:gridSpan w:val="3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建筑类别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自动消防设施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占地面积（㎡）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建筑面积（㎡）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楼层数（层）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建筑高度(m)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地上层层数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color w:val="FF0000"/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地下层层数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安全出口数（个）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default" w:eastAsia="新宋体"/>
                <w:color w:val="FF0000"/>
                <w:sz w:val="20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疏散楼梯数（个）</w:t>
            </w:r>
          </w:p>
        </w:tc>
        <w:tc>
          <w:tcPr>
            <w:tcW w:w="2526" w:type="dxa"/>
          </w:tcPr>
          <w:p>
            <w:pPr>
              <w:pStyle w:val="11"/>
              <w:spacing w:before="120"/>
              <w:ind w:left="48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55" w:type="dxa"/>
          </w:tcPr>
          <w:p>
            <w:pPr>
              <w:pStyle w:val="11"/>
              <w:spacing w:before="120"/>
              <w:ind w:left="206" w:right="187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消防电梯数（个）</w:t>
            </w:r>
          </w:p>
        </w:tc>
        <w:tc>
          <w:tcPr>
            <w:tcW w:w="2546" w:type="dxa"/>
          </w:tcPr>
          <w:p>
            <w:pPr>
              <w:pStyle w:val="11"/>
              <w:spacing w:before="120"/>
              <w:ind w:left="49"/>
              <w:rPr>
                <w:rFonts w:hint="eastAsia" w:eastAsia="新宋体"/>
                <w:color w:val="FF0000"/>
                <w:sz w:val="20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spacing w:before="120"/>
              <w:ind w:left="205" w:right="18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避难层位置</w:t>
            </w:r>
          </w:p>
        </w:tc>
        <w:tc>
          <w:tcPr>
            <w:tcW w:w="2526" w:type="dxa"/>
          </w:tcPr>
          <w:p>
            <w:pPr>
              <w:pStyle w:val="11"/>
              <w:rPr>
                <w:rFonts w:ascii="Times New Roman"/>
                <w:color w:val="FF0000"/>
                <w:sz w:val="20"/>
              </w:rPr>
            </w:pPr>
          </w:p>
        </w:tc>
      </w:tr>
    </w:tbl>
    <w:p>
      <w:pPr>
        <w:rPr>
          <w:rFonts w:ascii="Times New Roman"/>
          <w:color w:val="FF0000"/>
          <w:sz w:val="20"/>
        </w:rPr>
        <w:sectPr>
          <w:pgSz w:w="11900" w:h="16840"/>
          <w:pgMar w:top="840" w:right="1240" w:bottom="280" w:left="1240" w:header="720" w:footer="720" w:gutter="0"/>
          <w:cols w:space="720" w:num="1"/>
        </w:sectPr>
      </w:pPr>
    </w:p>
    <w:p>
      <w:pPr>
        <w:spacing w:before="40"/>
        <w:ind w:left="3130" w:right="3130"/>
        <w:jc w:val="center"/>
        <w:rPr>
          <w:sz w:val="24"/>
        </w:rPr>
      </w:pPr>
      <w:r>
        <w:rPr>
          <w:sz w:val="24"/>
        </w:rPr>
        <w:t>建筑消防设施</w:t>
      </w:r>
      <w:r>
        <w:rPr>
          <w:rFonts w:hint="eastAsia"/>
          <w:sz w:val="24"/>
        </w:rPr>
        <w:t>测试记录表</w:t>
      </w:r>
    </w:p>
    <w:p>
      <w:pPr>
        <w:pStyle w:val="4"/>
      </w:pPr>
    </w:p>
    <w:p>
      <w:pPr>
        <w:pStyle w:val="4"/>
        <w:spacing w:before="7"/>
        <w:rPr>
          <w:sz w:val="21"/>
        </w:rPr>
      </w:pPr>
    </w:p>
    <w:tbl>
      <w:tblPr>
        <w:tblStyle w:val="9"/>
        <w:tblW w:w="9324" w:type="dxa"/>
        <w:tblInd w:w="-1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488"/>
        <w:gridCol w:w="2993"/>
        <w:gridCol w:w="721"/>
        <w:gridCol w:w="721"/>
        <w:gridCol w:w="234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restart"/>
          </w:tcPr>
          <w:p>
            <w:pPr>
              <w:pStyle w:val="11"/>
              <w:spacing w:before="6"/>
              <w:rPr>
                <w:sz w:val="26"/>
              </w:rPr>
            </w:pPr>
          </w:p>
          <w:p>
            <w:pPr>
              <w:pStyle w:val="11"/>
              <w:spacing w:before="1"/>
              <w:ind w:left="131"/>
              <w:rPr>
                <w:sz w:val="20"/>
              </w:rPr>
            </w:pPr>
            <w:r>
              <w:rPr>
                <w:rFonts w:hint="eastAsia"/>
                <w:sz w:val="20"/>
              </w:rPr>
              <w:t>测试</w:t>
            </w:r>
            <w:r>
              <w:rPr>
                <w:sz w:val="20"/>
              </w:rPr>
              <w:t>项目</w:t>
            </w:r>
          </w:p>
        </w:tc>
        <w:tc>
          <w:tcPr>
            <w:tcW w:w="4481" w:type="dxa"/>
            <w:gridSpan w:val="2"/>
            <w:vMerge w:val="restart"/>
          </w:tcPr>
          <w:p>
            <w:pPr>
              <w:pStyle w:val="11"/>
              <w:spacing w:before="6"/>
              <w:rPr>
                <w:sz w:val="26"/>
              </w:rPr>
            </w:pPr>
          </w:p>
          <w:p>
            <w:pPr>
              <w:pStyle w:val="11"/>
              <w:spacing w:before="1"/>
              <w:ind w:left="1125"/>
              <w:rPr>
                <w:sz w:val="20"/>
              </w:rPr>
            </w:pPr>
            <w:r>
              <w:rPr>
                <w:rFonts w:hint="eastAsia"/>
                <w:sz w:val="20"/>
              </w:rPr>
              <w:t>测试</w:t>
            </w:r>
            <w:r>
              <w:rPr>
                <w:sz w:val="20"/>
              </w:rPr>
              <w:t>内容(</w:t>
            </w:r>
            <w:r>
              <w:rPr>
                <w:rFonts w:hint="eastAsia"/>
                <w:sz w:val="20"/>
              </w:rPr>
              <w:t>测试</w:t>
            </w:r>
            <w:r>
              <w:rPr>
                <w:sz w:val="20"/>
              </w:rPr>
              <w:t>数/总数)</w:t>
            </w:r>
          </w:p>
        </w:tc>
        <w:tc>
          <w:tcPr>
            <w:tcW w:w="3786" w:type="dxa"/>
            <w:gridSpan w:val="3"/>
          </w:tcPr>
          <w:p>
            <w:pPr>
              <w:pStyle w:val="11"/>
              <w:spacing w:before="120"/>
              <w:ind w:left="1484" w:right="14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测试</w:t>
            </w:r>
            <w:r>
              <w:rPr>
                <w:sz w:val="20"/>
              </w:rPr>
              <w:t>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11"/>
              <w:spacing w:before="120"/>
              <w:ind w:left="151" w:right="109"/>
              <w:jc w:val="center"/>
              <w:rPr>
                <w:sz w:val="20"/>
              </w:rPr>
            </w:pPr>
            <w:r>
              <w:rPr>
                <w:sz w:val="20"/>
              </w:rPr>
              <w:t>正常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151" w:right="108"/>
              <w:jc w:val="center"/>
              <w:rPr>
                <w:sz w:val="20"/>
              </w:rPr>
            </w:pPr>
            <w:r>
              <w:rPr>
                <w:sz w:val="20"/>
              </w:rPr>
              <w:t>故障</w:t>
            </w:r>
          </w:p>
        </w:tc>
        <w:tc>
          <w:tcPr>
            <w:tcW w:w="2344" w:type="dxa"/>
          </w:tcPr>
          <w:p>
            <w:pPr>
              <w:pStyle w:val="11"/>
              <w:spacing w:before="120"/>
              <w:ind w:left="284"/>
              <w:rPr>
                <w:sz w:val="20"/>
              </w:rPr>
            </w:pPr>
            <w:r>
              <w:rPr>
                <w:sz w:val="20"/>
              </w:rPr>
              <w:t>故障原因及处理情况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restart"/>
          </w:tcPr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  <w:r>
              <w:rPr>
                <w:sz w:val="20"/>
              </w:rPr>
              <w:t>消防供配电设施</w:t>
            </w:r>
          </w:p>
        </w:tc>
        <w:tc>
          <w:tcPr>
            <w:tcW w:w="1488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2"/>
              <w:rPr>
                <w:sz w:val="29"/>
              </w:rPr>
            </w:pPr>
          </w:p>
          <w:p>
            <w:pPr>
              <w:pStyle w:val="11"/>
              <w:spacing w:line="280" w:lineRule="auto"/>
              <w:ind w:left="481" w:right="290" w:hanging="150"/>
              <w:rPr>
                <w:sz w:val="20"/>
              </w:rPr>
            </w:pPr>
          </w:p>
          <w:p>
            <w:pPr>
              <w:pStyle w:val="11"/>
              <w:spacing w:line="280" w:lineRule="auto"/>
              <w:ind w:left="481" w:right="290" w:hanging="150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290"/>
              <w:rPr>
                <w:sz w:val="20"/>
              </w:rPr>
            </w:pPr>
            <w:r>
              <w:rPr>
                <w:sz w:val="20"/>
              </w:rPr>
              <w:t>消防电源(0/0)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电源箱外观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主电源工作状态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备用电源工作状态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末端配电切换装置工作状态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主、备电源切换功能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主、备电源供电能力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非消防电源的联动切换功能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jc w:val="center"/>
              <w:rPr>
                <w:rFonts w:hint="eastAsia" w:ascii="Times New Roman" w:eastAsia="新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pStyle w:val="11"/>
              <w:spacing w:before="10"/>
              <w:rPr>
                <w:sz w:val="14"/>
              </w:rPr>
            </w:pPr>
          </w:p>
          <w:p>
            <w:pPr>
              <w:pStyle w:val="11"/>
              <w:spacing w:line="280" w:lineRule="auto"/>
              <w:ind w:right="390"/>
              <w:rPr>
                <w:sz w:val="20"/>
              </w:rPr>
            </w:pPr>
            <w:r>
              <w:rPr>
                <w:sz w:val="20"/>
              </w:rPr>
              <w:t>发电机(0/0)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发电机启动装置外观及工作状态</w:t>
            </w: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spacing w:before="120"/>
              <w:ind w:left="43"/>
              <w:rPr>
                <w:sz w:val="20"/>
              </w:rPr>
            </w:pPr>
          </w:p>
        </w:tc>
        <w:tc>
          <w:tcPr>
            <w:tcW w:w="2344" w:type="dxa"/>
          </w:tcPr>
          <w:p>
            <w:pPr>
              <w:spacing w:before="12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发电机燃料储量、储油间环境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发电机手动、自动启动功能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right="390"/>
              <w:rPr>
                <w:sz w:val="20"/>
              </w:rPr>
            </w:pPr>
            <w:r>
              <w:rPr>
                <w:sz w:val="20"/>
              </w:rPr>
              <w:t>设备房(0/0)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消防配电房环境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UPS电池室环境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发电机房环境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restart"/>
            <w:tcBorders>
              <w:bottom w:val="nil"/>
            </w:tcBorders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42" w:line="280" w:lineRule="auto"/>
              <w:ind w:right="8"/>
              <w:rPr>
                <w:sz w:val="20"/>
              </w:rPr>
            </w:pPr>
          </w:p>
          <w:p>
            <w:pPr>
              <w:pStyle w:val="11"/>
              <w:spacing w:before="142" w:line="280" w:lineRule="auto"/>
              <w:ind w:right="8"/>
              <w:rPr>
                <w:sz w:val="20"/>
              </w:rPr>
            </w:pPr>
          </w:p>
          <w:p>
            <w:pPr>
              <w:pStyle w:val="11"/>
              <w:spacing w:before="142" w:line="280" w:lineRule="auto"/>
              <w:ind w:right="8"/>
              <w:rPr>
                <w:sz w:val="20"/>
              </w:rPr>
            </w:pPr>
          </w:p>
          <w:p>
            <w:pPr>
              <w:pStyle w:val="11"/>
              <w:spacing w:before="142" w:line="280" w:lineRule="auto"/>
              <w:ind w:right="8"/>
              <w:rPr>
                <w:sz w:val="20"/>
              </w:rPr>
            </w:pPr>
            <w:r>
              <w:rPr>
                <w:sz w:val="20"/>
              </w:rPr>
              <w:t>火灾自动报警系统</w:t>
            </w:r>
          </w:p>
        </w:tc>
        <w:tc>
          <w:tcPr>
            <w:tcW w:w="1488" w:type="dxa"/>
            <w:vMerge w:val="restart"/>
          </w:tcPr>
          <w:p>
            <w:pPr>
              <w:pStyle w:val="11"/>
              <w:spacing w:before="10"/>
              <w:rPr>
                <w:sz w:val="14"/>
              </w:rPr>
            </w:pPr>
          </w:p>
          <w:p>
            <w:pPr>
              <w:pStyle w:val="11"/>
              <w:spacing w:line="280" w:lineRule="auto"/>
              <w:ind w:right="190"/>
              <w:rPr>
                <w:sz w:val="20"/>
              </w:rPr>
            </w:pPr>
            <w:r>
              <w:rPr>
                <w:sz w:val="20"/>
              </w:rPr>
              <w:t>火灾探测器(0/0)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探测器</w:t>
            </w:r>
            <w:r>
              <w:rPr>
                <w:rFonts w:hint="eastAsia"/>
                <w:color w:val="000000" w:themeColor="text1"/>
                <w:sz w:val="20"/>
              </w:rPr>
              <w:t>外观及运行状态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探测器</w:t>
            </w:r>
            <w:r>
              <w:rPr>
                <w:rFonts w:hint="eastAsia"/>
                <w:color w:val="000000" w:themeColor="text1"/>
                <w:sz w:val="20"/>
              </w:rPr>
              <w:t>报警功能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pStyle w:val="11"/>
              <w:spacing w:before="10"/>
              <w:rPr>
                <w:sz w:val="14"/>
              </w:rPr>
            </w:pPr>
          </w:p>
          <w:p>
            <w:pPr>
              <w:pStyle w:val="11"/>
              <w:spacing w:line="280" w:lineRule="auto"/>
              <w:ind w:right="90"/>
              <w:rPr>
                <w:sz w:val="20"/>
              </w:rPr>
            </w:pPr>
            <w:r>
              <w:rPr>
                <w:sz w:val="20"/>
              </w:rPr>
              <w:t>手动报警按钮(0/0)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手动报警按钮外观</w:t>
            </w:r>
            <w:r>
              <w:rPr>
                <w:rFonts w:hint="eastAsia"/>
                <w:color w:val="000000" w:themeColor="text1"/>
                <w:sz w:val="20"/>
              </w:rPr>
              <w:t>及运行状态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手动报警按钮</w:t>
            </w:r>
            <w:r>
              <w:rPr>
                <w:rFonts w:hint="eastAsia"/>
                <w:color w:val="000000" w:themeColor="text1"/>
                <w:sz w:val="20"/>
              </w:rPr>
              <w:t>报警功能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pStyle w:val="11"/>
              <w:jc w:val="center"/>
              <w:rPr>
                <w:sz w:val="20"/>
              </w:rPr>
            </w:pPr>
          </w:p>
          <w:p>
            <w:pPr>
              <w:pStyle w:val="11"/>
              <w:jc w:val="center"/>
              <w:rPr>
                <w:sz w:val="20"/>
              </w:rPr>
            </w:pPr>
          </w:p>
          <w:p>
            <w:pPr>
              <w:pStyle w:val="11"/>
              <w:spacing w:before="4"/>
              <w:jc w:val="center"/>
              <w:rPr>
                <w:sz w:val="26"/>
              </w:rPr>
            </w:pPr>
          </w:p>
          <w:p>
            <w:pPr>
              <w:pStyle w:val="11"/>
              <w:spacing w:before="4"/>
              <w:jc w:val="center"/>
              <w:rPr>
                <w:sz w:val="26"/>
              </w:rPr>
            </w:pPr>
          </w:p>
          <w:p>
            <w:pPr>
              <w:pStyle w:val="11"/>
              <w:spacing w:before="4"/>
              <w:jc w:val="center"/>
              <w:rPr>
                <w:sz w:val="26"/>
              </w:rPr>
            </w:pPr>
          </w:p>
          <w:p>
            <w:pPr>
              <w:pStyle w:val="11"/>
              <w:spacing w:before="4"/>
              <w:jc w:val="center"/>
              <w:rPr>
                <w:sz w:val="26"/>
              </w:rPr>
            </w:pPr>
          </w:p>
          <w:p>
            <w:pPr>
              <w:pStyle w:val="11"/>
              <w:spacing w:line="280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火灾报警控制器(0/0)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火灾报警控制器</w:t>
            </w:r>
            <w:r>
              <w:rPr>
                <w:rFonts w:hint="eastAsia"/>
                <w:color w:val="000000" w:themeColor="text1"/>
                <w:sz w:val="20"/>
              </w:rPr>
              <w:t>外观及</w:t>
            </w:r>
            <w:r>
              <w:rPr>
                <w:color w:val="000000" w:themeColor="text1"/>
                <w:sz w:val="20"/>
              </w:rPr>
              <w:t>运行状况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火灾显示盘运行状况</w:t>
            </w:r>
            <w:r>
              <w:rPr>
                <w:rFonts w:hint="eastAsia"/>
                <w:sz w:val="20"/>
              </w:rPr>
              <w:t>及报警显示功能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火警报警功能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故障报警功能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火警优先功能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打印机打印功能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自检功能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消音功能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CRT图形显示器运行状况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CRT显示器报警数显示功能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信号输入模块/输出模块外观</w:t>
            </w:r>
            <w:r>
              <w:rPr>
                <w:rFonts w:hint="eastAsia"/>
                <w:color w:val="000000" w:themeColor="text1"/>
                <w:sz w:val="20"/>
              </w:rPr>
              <w:t>及运行状态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联动控制器</w:t>
            </w:r>
            <w:r>
              <w:rPr>
                <w:rFonts w:hint="eastAsia"/>
                <w:sz w:val="20"/>
                <w:szCs w:val="20"/>
              </w:rPr>
              <w:t>主、备电源切换功能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联动控制器</w:t>
            </w:r>
            <w:r>
              <w:rPr>
                <w:rFonts w:hint="eastAsia"/>
                <w:sz w:val="20"/>
                <w:szCs w:val="20"/>
              </w:rPr>
              <w:t>备用电源充、放电功能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pStyle w:val="11"/>
              <w:spacing w:before="120" w:line="280" w:lineRule="auto"/>
              <w:ind w:left="131" w:right="90"/>
              <w:rPr>
                <w:sz w:val="20"/>
              </w:rPr>
            </w:pPr>
          </w:p>
          <w:p>
            <w:pPr>
              <w:pStyle w:val="11"/>
              <w:spacing w:before="120" w:line="280" w:lineRule="auto"/>
              <w:ind w:right="90"/>
              <w:rPr>
                <w:sz w:val="20"/>
              </w:rPr>
            </w:pPr>
          </w:p>
          <w:p>
            <w:pPr>
              <w:pStyle w:val="11"/>
              <w:spacing w:before="120" w:line="280" w:lineRule="auto"/>
              <w:ind w:right="90"/>
              <w:rPr>
                <w:sz w:val="20"/>
              </w:rPr>
            </w:pPr>
            <w:r>
              <w:rPr>
                <w:sz w:val="20"/>
              </w:rPr>
              <w:t>消防联动控制器(0/0)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联动控制器外观</w:t>
            </w:r>
            <w:r>
              <w:rPr>
                <w:rFonts w:hint="eastAsia"/>
                <w:color w:val="000000" w:themeColor="text1"/>
                <w:sz w:val="20"/>
              </w:rPr>
              <w:t>及运行状况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7"/>
              <w:rPr>
                <w:sz w:val="15"/>
              </w:rPr>
            </w:pPr>
            <w:r>
              <w:rPr>
                <w:sz w:val="20"/>
              </w:rPr>
              <w:t>联动控制器</w:t>
            </w:r>
            <w:r>
              <w:rPr>
                <w:rFonts w:hint="eastAsia"/>
                <w:sz w:val="20"/>
              </w:rPr>
              <w:t>手、自动控制功能</w:t>
            </w:r>
          </w:p>
        </w:tc>
        <w:tc>
          <w:tcPr>
            <w:tcW w:w="721" w:type="dxa"/>
          </w:tcPr>
          <w:p>
            <w:pPr>
              <w:pStyle w:val="11"/>
              <w:spacing w:before="7"/>
              <w:rPr>
                <w:sz w:val="15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7"/>
              <w:rPr>
                <w:sz w:val="20"/>
                <w:szCs w:val="20"/>
              </w:rPr>
            </w:pPr>
            <w:r>
              <w:rPr>
                <w:sz w:val="20"/>
              </w:rPr>
              <w:t>联动控制器</w:t>
            </w:r>
            <w:r>
              <w:rPr>
                <w:rFonts w:hint="eastAsia"/>
                <w:sz w:val="20"/>
                <w:szCs w:val="20"/>
              </w:rPr>
              <w:t>主、备电源切换功能</w:t>
            </w:r>
          </w:p>
        </w:tc>
        <w:tc>
          <w:tcPr>
            <w:tcW w:w="721" w:type="dxa"/>
          </w:tcPr>
          <w:p>
            <w:pPr>
              <w:pStyle w:val="11"/>
              <w:spacing w:before="7"/>
              <w:rPr>
                <w:sz w:val="15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7"/>
              <w:rPr>
                <w:sz w:val="20"/>
                <w:szCs w:val="20"/>
              </w:rPr>
            </w:pPr>
            <w:r>
              <w:rPr>
                <w:sz w:val="20"/>
              </w:rPr>
              <w:t>联动控制器</w:t>
            </w:r>
            <w:r>
              <w:rPr>
                <w:rFonts w:hint="eastAsia"/>
                <w:sz w:val="20"/>
                <w:szCs w:val="20"/>
              </w:rPr>
              <w:t>备用电源充、放电功能</w:t>
            </w:r>
          </w:p>
        </w:tc>
        <w:tc>
          <w:tcPr>
            <w:tcW w:w="721" w:type="dxa"/>
          </w:tcPr>
          <w:p>
            <w:pPr>
              <w:pStyle w:val="11"/>
              <w:spacing w:before="7"/>
              <w:rPr>
                <w:sz w:val="15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7"/>
              <w:rPr>
                <w:sz w:val="20"/>
                <w:szCs w:val="20"/>
              </w:rPr>
            </w:pPr>
            <w:r>
              <w:rPr>
                <w:sz w:val="20"/>
              </w:rPr>
              <w:t>联动</w:t>
            </w:r>
            <w:r>
              <w:rPr>
                <w:rFonts w:hint="eastAsia"/>
                <w:sz w:val="20"/>
                <w:szCs w:val="20"/>
              </w:rPr>
              <w:t>控制器显示功能</w:t>
            </w:r>
          </w:p>
        </w:tc>
        <w:tc>
          <w:tcPr>
            <w:tcW w:w="721" w:type="dxa"/>
          </w:tcPr>
          <w:p>
            <w:pPr>
              <w:pStyle w:val="11"/>
              <w:spacing w:before="7"/>
              <w:rPr>
                <w:sz w:val="15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pStyle w:val="11"/>
              <w:spacing w:before="76" w:line="30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火灾警报装置(0/0)</w:t>
            </w:r>
          </w:p>
        </w:tc>
        <w:tc>
          <w:tcPr>
            <w:tcW w:w="2993" w:type="dxa"/>
          </w:tcPr>
          <w:p>
            <w:pPr>
              <w:pStyle w:val="11"/>
              <w:spacing w:before="1"/>
              <w:rPr>
                <w:sz w:val="20"/>
              </w:rPr>
            </w:pPr>
            <w:r>
              <w:rPr>
                <w:sz w:val="20"/>
              </w:rPr>
              <w:t>火灾警报装置外观</w:t>
            </w:r>
          </w:p>
        </w:tc>
        <w:tc>
          <w:tcPr>
            <w:tcW w:w="721" w:type="dxa"/>
          </w:tcPr>
          <w:p>
            <w:pPr>
              <w:pStyle w:val="11"/>
              <w:spacing w:before="1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pStyle w:val="11"/>
              <w:spacing w:before="76" w:line="300" w:lineRule="atLeast"/>
              <w:ind w:left="481" w:right="90" w:hanging="350"/>
              <w:rPr>
                <w:sz w:val="20"/>
              </w:rPr>
            </w:pPr>
          </w:p>
        </w:tc>
        <w:tc>
          <w:tcPr>
            <w:tcW w:w="2993" w:type="dxa"/>
          </w:tcPr>
          <w:p>
            <w:pPr>
              <w:pStyle w:val="11"/>
              <w:rPr>
                <w:sz w:val="21"/>
              </w:rPr>
            </w:pPr>
            <w:r>
              <w:rPr>
                <w:sz w:val="20"/>
              </w:rPr>
              <w:t>火灾警报装置</w:t>
            </w:r>
            <w:r>
              <w:rPr>
                <w:rFonts w:hint="eastAsia"/>
                <w:sz w:val="20"/>
              </w:rPr>
              <w:t>功能测试</w:t>
            </w:r>
          </w:p>
        </w:tc>
        <w:tc>
          <w:tcPr>
            <w:tcW w:w="721" w:type="dxa"/>
          </w:tcPr>
          <w:p>
            <w:pPr>
              <w:pStyle w:val="11"/>
              <w:rPr>
                <w:sz w:val="21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pStyle w:val="11"/>
              <w:spacing w:line="280" w:lineRule="auto"/>
              <w:ind w:right="90"/>
              <w:rPr>
                <w:sz w:val="20"/>
              </w:rPr>
            </w:pPr>
            <w:r>
              <w:rPr>
                <w:sz w:val="20"/>
              </w:rPr>
              <w:t>远程监控装置(0/0)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远程监控装置外观</w:t>
            </w:r>
            <w:r>
              <w:rPr>
                <w:rFonts w:hint="eastAsia"/>
                <w:color w:val="000000" w:themeColor="text1"/>
                <w:sz w:val="20"/>
              </w:rPr>
              <w:t>及运行状态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监控主机信息显示功能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pStyle w:val="11"/>
              <w:spacing w:before="76" w:line="300" w:lineRule="atLeast"/>
              <w:ind w:left="481" w:right="40" w:hanging="400"/>
              <w:rPr>
                <w:sz w:val="20"/>
              </w:rPr>
            </w:pPr>
          </w:p>
          <w:p>
            <w:pPr>
              <w:pStyle w:val="11"/>
              <w:spacing w:before="76" w:line="300" w:lineRule="atLeast"/>
              <w:ind w:right="40"/>
              <w:rPr>
                <w:sz w:val="20"/>
              </w:rPr>
            </w:pPr>
            <w:r>
              <w:rPr>
                <w:sz w:val="20"/>
              </w:rPr>
              <w:t>信息显示/传输装 置 (0/0)</w:t>
            </w:r>
          </w:p>
          <w:p>
            <w:pPr>
              <w:pStyle w:val="11"/>
              <w:spacing w:before="76" w:line="300" w:lineRule="atLeast"/>
              <w:ind w:left="481" w:right="40" w:hanging="400"/>
              <w:rPr>
                <w:sz w:val="20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信息显示/传输装置外观</w:t>
            </w:r>
            <w:r>
              <w:rPr>
                <w:rFonts w:hint="eastAsia"/>
                <w:color w:val="000000" w:themeColor="text1"/>
                <w:sz w:val="20"/>
              </w:rPr>
              <w:t>及工作状态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left="42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57" w:type="dxa"/>
            <w:vMerge w:val="restart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7"/>
              <w:rPr>
                <w:sz w:val="15"/>
              </w:rPr>
            </w:pPr>
            <w:r>
              <w:rPr>
                <w:rFonts w:hint="eastAsia"/>
                <w:sz w:val="20"/>
              </w:rPr>
              <w:t>信息传输装置显示功能</w:t>
            </w:r>
          </w:p>
        </w:tc>
        <w:tc>
          <w:tcPr>
            <w:tcW w:w="721" w:type="dxa"/>
          </w:tcPr>
          <w:p>
            <w:pPr>
              <w:pStyle w:val="11"/>
              <w:spacing w:before="7"/>
              <w:rPr>
                <w:sz w:val="15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7"/>
              <w:rPr>
                <w:sz w:val="15"/>
              </w:rPr>
            </w:pPr>
            <w:r>
              <w:rPr>
                <w:rFonts w:hint="eastAsia"/>
                <w:sz w:val="20"/>
              </w:rPr>
              <w:t>信息传输装置传输功能</w:t>
            </w:r>
          </w:p>
        </w:tc>
        <w:tc>
          <w:tcPr>
            <w:tcW w:w="721" w:type="dxa"/>
          </w:tcPr>
          <w:p>
            <w:pPr>
              <w:pStyle w:val="11"/>
              <w:spacing w:before="7"/>
              <w:rPr>
                <w:sz w:val="15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sz w:val="20"/>
              </w:rPr>
              <w:t>接地装置(0/0)</w:t>
            </w:r>
          </w:p>
        </w:tc>
        <w:tc>
          <w:tcPr>
            <w:tcW w:w="2993" w:type="dxa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接地装置外观</w:t>
            </w:r>
          </w:p>
        </w:tc>
        <w:tc>
          <w:tcPr>
            <w:tcW w:w="721" w:type="dxa"/>
          </w:tcPr>
          <w:p>
            <w:pPr>
              <w:pStyle w:val="11"/>
              <w:spacing w:before="7"/>
              <w:rPr>
                <w:sz w:val="15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7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sz w:val="20"/>
              </w:rPr>
              <w:t>消防控制室(0/0)</w:t>
            </w:r>
          </w:p>
        </w:tc>
        <w:tc>
          <w:tcPr>
            <w:tcW w:w="2993" w:type="dxa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消防控制室工作环境</w:t>
            </w:r>
          </w:p>
        </w:tc>
        <w:tc>
          <w:tcPr>
            <w:tcW w:w="721" w:type="dxa"/>
          </w:tcPr>
          <w:p>
            <w:pPr>
              <w:pStyle w:val="11"/>
              <w:spacing w:before="7"/>
              <w:rPr>
                <w:sz w:val="15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rPr>
                <w:sz w:val="20"/>
              </w:rPr>
            </w:pPr>
            <w:r>
              <w:rPr>
                <w:sz w:val="20"/>
              </w:rPr>
              <w:t>电气火灾监控系统</w:t>
            </w:r>
          </w:p>
        </w:tc>
        <w:tc>
          <w:tcPr>
            <w:tcW w:w="1488" w:type="dxa"/>
          </w:tcPr>
          <w:p>
            <w:pPr>
              <w:pStyle w:val="11"/>
              <w:spacing w:line="280" w:lineRule="auto"/>
              <w:ind w:right="390"/>
              <w:rPr>
                <w:sz w:val="20"/>
              </w:rPr>
            </w:pPr>
            <w:r>
              <w:rPr>
                <w:sz w:val="20"/>
              </w:rPr>
              <w:t>探测器(0/0)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探测器的外观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11"/>
              <w:spacing w:line="280" w:lineRule="auto"/>
              <w:ind w:right="290"/>
              <w:rPr>
                <w:sz w:val="20"/>
              </w:rPr>
            </w:pPr>
            <w:r>
              <w:rPr>
                <w:sz w:val="20"/>
              </w:rPr>
              <w:t>报警主机(0/0)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报警主机外观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rPr>
                <w:sz w:val="20"/>
              </w:rPr>
            </w:pPr>
            <w:r>
              <w:rPr>
                <w:sz w:val="20"/>
              </w:rPr>
              <w:t>可燃气体探测报警系统</w:t>
            </w:r>
          </w:p>
        </w:tc>
        <w:tc>
          <w:tcPr>
            <w:tcW w:w="1488" w:type="dxa"/>
          </w:tcPr>
          <w:p>
            <w:pPr>
              <w:pStyle w:val="11"/>
              <w:spacing w:line="280" w:lineRule="auto"/>
              <w:ind w:right="390"/>
              <w:rPr>
                <w:sz w:val="20"/>
              </w:rPr>
            </w:pPr>
            <w:r>
              <w:rPr>
                <w:sz w:val="20"/>
              </w:rPr>
              <w:t>探测器(0/0)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探测器外观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pStyle w:val="11"/>
              <w:spacing w:before="10"/>
              <w:rPr>
                <w:sz w:val="14"/>
              </w:rPr>
            </w:pPr>
          </w:p>
          <w:p>
            <w:pPr>
              <w:pStyle w:val="11"/>
              <w:spacing w:line="280" w:lineRule="auto"/>
              <w:ind w:right="290"/>
              <w:rPr>
                <w:sz w:val="20"/>
              </w:rPr>
            </w:pPr>
            <w:r>
              <w:rPr>
                <w:sz w:val="20"/>
              </w:rPr>
              <w:t>报警主机(0/0)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报警主机外观</w:t>
            </w:r>
            <w:r>
              <w:rPr>
                <w:rFonts w:hint="eastAsia"/>
                <w:sz w:val="20"/>
              </w:rPr>
              <w:t>及运行状态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可燃气体探测器报警功能测试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restart"/>
            <w:tcBorders>
              <w:bottom w:val="nil"/>
            </w:tcBorders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 w:line="280" w:lineRule="auto"/>
              <w:ind w:right="8"/>
              <w:rPr>
                <w:sz w:val="20"/>
              </w:rPr>
            </w:pPr>
            <w:r>
              <w:rPr>
                <w:sz w:val="20"/>
              </w:rPr>
              <w:t>消防供水设施</w:t>
            </w:r>
          </w:p>
        </w:tc>
        <w:tc>
          <w:tcPr>
            <w:tcW w:w="1488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left="481" w:right="290" w:hanging="150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right="290"/>
              <w:rPr>
                <w:sz w:val="20"/>
              </w:rPr>
            </w:pPr>
            <w:r>
              <w:rPr>
                <w:sz w:val="20"/>
              </w:rPr>
              <w:t>消防水池(0/0)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消防水池外观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jc w:val="center"/>
              <w:rPr>
                <w:rFonts w:hint="eastAsia" w:ascii="Times New Roman" w:eastAsia="新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液位显示装置外观</w:t>
            </w:r>
            <w:r>
              <w:rPr>
                <w:rFonts w:hint="eastAsia"/>
                <w:sz w:val="20"/>
              </w:rPr>
              <w:t>及运行状况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核对储水量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储水自动进水阀进水功能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液位检测装置报警功能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left="481" w:right="290" w:hanging="150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right="290"/>
              <w:rPr>
                <w:sz w:val="20"/>
              </w:rPr>
            </w:pPr>
            <w:r>
              <w:rPr>
                <w:sz w:val="20"/>
              </w:rPr>
              <w:t>消防水箱(0/0)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消防水</w:t>
            </w:r>
            <w:r>
              <w:rPr>
                <w:rFonts w:hint="eastAsia"/>
                <w:sz w:val="20"/>
              </w:rPr>
              <w:t>箱</w:t>
            </w:r>
            <w:r>
              <w:rPr>
                <w:sz w:val="20"/>
              </w:rPr>
              <w:t>外观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液位显示装置外观</w:t>
            </w:r>
            <w:r>
              <w:rPr>
                <w:rFonts w:hint="eastAsia"/>
                <w:sz w:val="20"/>
              </w:rPr>
              <w:t>及运行状况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核对储水量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自动进水阀进水功能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管道及阀门工作状态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液位检测装置报警功能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pStyle w:val="11"/>
              <w:spacing w:line="280" w:lineRule="auto"/>
              <w:ind w:right="290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290"/>
              <w:rPr>
                <w:sz w:val="20"/>
              </w:rPr>
            </w:pPr>
            <w:r>
              <w:rPr>
                <w:rFonts w:hint="eastAsia"/>
                <w:sz w:val="20"/>
              </w:rPr>
              <w:t>天然消防水源</w:t>
            </w:r>
            <w:r>
              <w:rPr>
                <w:sz w:val="20"/>
              </w:rPr>
              <w:t>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天然水源水位</w:t>
            </w:r>
            <w:r>
              <w:rPr>
                <w:rFonts w:hint="eastAsia"/>
                <w:sz w:val="20"/>
              </w:rPr>
              <w:t>、水量及水质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吸水管及阀门工作状态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取水平台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4"/>
              <w:rPr>
                <w:sz w:val="26"/>
              </w:rPr>
            </w:pPr>
          </w:p>
          <w:p>
            <w:pPr>
              <w:pStyle w:val="11"/>
              <w:spacing w:before="4"/>
              <w:rPr>
                <w:sz w:val="26"/>
              </w:rPr>
            </w:pPr>
          </w:p>
          <w:p>
            <w:pPr>
              <w:pStyle w:val="11"/>
              <w:spacing w:before="4"/>
              <w:rPr>
                <w:sz w:val="26"/>
              </w:rPr>
            </w:pPr>
          </w:p>
          <w:p>
            <w:pPr>
              <w:pStyle w:val="11"/>
              <w:spacing w:before="4"/>
              <w:rPr>
                <w:sz w:val="26"/>
              </w:rPr>
            </w:pPr>
          </w:p>
          <w:p>
            <w:pPr>
              <w:pStyle w:val="11"/>
              <w:spacing w:before="4"/>
              <w:rPr>
                <w:sz w:val="26"/>
              </w:rPr>
            </w:pPr>
          </w:p>
          <w:p>
            <w:pPr>
              <w:pStyle w:val="11"/>
              <w:spacing w:line="280" w:lineRule="auto"/>
              <w:ind w:right="290"/>
              <w:rPr>
                <w:sz w:val="20"/>
              </w:rPr>
            </w:pPr>
            <w:r>
              <w:rPr>
                <w:sz w:val="20"/>
              </w:rPr>
              <w:t>消防水泵(0/0)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消防水泵</w:t>
            </w:r>
            <w:r>
              <w:rPr>
                <w:rFonts w:hint="eastAsia"/>
                <w:sz w:val="20"/>
              </w:rPr>
              <w:t>外观及</w:t>
            </w:r>
            <w:r>
              <w:rPr>
                <w:sz w:val="20"/>
              </w:rPr>
              <w:t>工作</w:t>
            </w:r>
            <w:r>
              <w:rPr>
                <w:rFonts w:hint="eastAsia"/>
                <w:sz w:val="20"/>
              </w:rPr>
              <w:t>状况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控制柜</w:t>
            </w:r>
            <w:r>
              <w:rPr>
                <w:rFonts w:hint="eastAsia"/>
                <w:sz w:val="20"/>
              </w:rPr>
              <w:t>外观及</w:t>
            </w:r>
            <w:r>
              <w:rPr>
                <w:sz w:val="20"/>
              </w:rPr>
              <w:t>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手动/自动启泵功能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主、备泵切换功能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消防泵供水时流量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消防泵供水时压力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稳压泵工作状态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稳压泵功能测试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增压泵工作状态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增压泵功能测试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气压水罐工作状态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自动启泵压力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自动停泵压力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联动启泵主泵的压力工况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主、备泵切换功能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</w:tcBorders>
          </w:tcPr>
          <w:p>
            <w:pPr>
              <w:pStyle w:val="11"/>
              <w:spacing w:line="280" w:lineRule="auto"/>
              <w:ind w:right="190"/>
              <w:rPr>
                <w:sz w:val="20"/>
              </w:rPr>
            </w:pPr>
            <w:r>
              <w:rPr>
                <w:sz w:val="20"/>
              </w:rPr>
              <w:t>水泵接合器(0/0)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水泵接合器外观</w:t>
            </w:r>
            <w:r>
              <w:rPr>
                <w:rFonts w:hint="eastAsia"/>
                <w:sz w:val="20"/>
              </w:rPr>
              <w:t>及标识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both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bottom w:val="nil"/>
            </w:tcBorders>
          </w:tcPr>
          <w:p>
            <w:pPr>
              <w:pStyle w:val="11"/>
              <w:spacing w:line="280" w:lineRule="auto"/>
              <w:ind w:right="190"/>
              <w:rPr>
                <w:sz w:val="20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阀门外观及工作状态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  <w:t>系统组件(0/0)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减压/泄压装置外观</w:t>
            </w:r>
            <w:r>
              <w:rPr>
                <w:rFonts w:hint="eastAsia"/>
                <w:sz w:val="20"/>
              </w:rPr>
              <w:t>及运行状况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restart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减压装置减压功能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泄压装置泄压功能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测试装置外观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压力表外观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</w:tcBorders>
          </w:tcPr>
          <w:p>
            <w:pPr>
              <w:ind w:firstLine="200" w:firstLineChars="100"/>
              <w:rPr>
                <w:sz w:val="20"/>
              </w:rPr>
            </w:pPr>
          </w:p>
          <w:p>
            <w:pPr>
              <w:rPr>
                <w:sz w:val="2"/>
                <w:szCs w:val="2"/>
              </w:rPr>
            </w:pPr>
            <w:r>
              <w:rPr>
                <w:sz w:val="20"/>
              </w:rPr>
              <w:t>阀门(0/0)</w:t>
            </w:r>
          </w:p>
        </w:tc>
        <w:tc>
          <w:tcPr>
            <w:tcW w:w="2993" w:type="dxa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管网控制阀门启闭状态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bottom w:val="single" w:color="auto" w:sz="4" w:space="0"/>
            </w:tcBorders>
          </w:tcPr>
          <w:p>
            <w:pPr>
              <w:ind w:firstLine="20" w:firstLineChars="100"/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控制阀门启闭功能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</w:tcBorders>
          </w:tcPr>
          <w:p>
            <w:pPr>
              <w:pStyle w:val="11"/>
              <w:spacing w:before="10"/>
              <w:jc w:val="center"/>
              <w:rPr>
                <w:sz w:val="14"/>
              </w:rPr>
            </w:pPr>
          </w:p>
          <w:p>
            <w:pPr>
              <w:jc w:val="both"/>
              <w:rPr>
                <w:sz w:val="2"/>
                <w:szCs w:val="2"/>
              </w:rPr>
            </w:pPr>
            <w:r>
              <w:rPr>
                <w:sz w:val="20"/>
              </w:rPr>
              <w:t>泵房(0/0)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泵房照明工作环境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排水工作环境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jc w:val="both"/>
              <w:rPr>
                <w:sz w:val="20"/>
              </w:rPr>
            </w:pPr>
            <w:r>
              <w:rPr>
                <w:sz w:val="20"/>
              </w:rPr>
              <w:t>消火栓</w:t>
            </w:r>
            <w:r>
              <w:rPr>
                <w:rFonts w:hint="eastAsia"/>
                <w:sz w:val="20"/>
                <w:lang w:val="en-US" w:eastAsia="zh-CN"/>
              </w:rPr>
              <w:t>和</w:t>
            </w:r>
            <w:r>
              <w:rPr>
                <w:sz w:val="20"/>
              </w:rPr>
              <w:t>消防炮</w:t>
            </w:r>
          </w:p>
        </w:tc>
        <w:tc>
          <w:tcPr>
            <w:tcW w:w="1488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left="481" w:right="190" w:hanging="250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left="481" w:right="190" w:hanging="250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right="190"/>
              <w:rPr>
                <w:sz w:val="20"/>
              </w:rPr>
            </w:pPr>
            <w:r>
              <w:rPr>
                <w:sz w:val="20"/>
              </w:rPr>
              <w:t>室内消火栓(0/0)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室内消火栓外观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消防</w:t>
            </w:r>
            <w:r>
              <w:rPr>
                <w:rFonts w:hint="eastAsia"/>
                <w:sz w:val="20"/>
                <w:szCs w:val="20"/>
              </w:rPr>
              <w:t>水喉</w:t>
            </w: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</w:rPr>
              <w:t>及出水测试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配件完整情况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出水压力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静压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水质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屋顶试验消火栓外观及压力显示装置状态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消火栓按钮外观及功能测试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rPr>
                <w:sz w:val="20"/>
              </w:rPr>
            </w:pPr>
          </w:p>
          <w:p>
            <w:pPr>
              <w:ind w:right="200"/>
              <w:rPr>
                <w:sz w:val="2"/>
                <w:szCs w:val="2"/>
              </w:rPr>
            </w:pPr>
            <w:r>
              <w:rPr>
                <w:sz w:val="20"/>
              </w:rPr>
              <w:t>室外消火栓(0/0)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室外消火栓外观</w:t>
            </w:r>
            <w:r>
              <w:rPr>
                <w:rFonts w:hint="eastAsia"/>
                <w:sz w:val="20"/>
              </w:rPr>
              <w:t>及标识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配件完整情况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出水压力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0"/>
              <w:rPr>
                <w:sz w:val="17"/>
              </w:rPr>
            </w:pPr>
          </w:p>
          <w:p>
            <w:pPr>
              <w:pStyle w:val="11"/>
              <w:spacing w:before="1" w:line="280" w:lineRule="auto"/>
              <w:ind w:left="481" w:right="390" w:hanging="50"/>
              <w:rPr>
                <w:sz w:val="20"/>
              </w:rPr>
            </w:pPr>
          </w:p>
          <w:p>
            <w:pPr>
              <w:pStyle w:val="11"/>
              <w:spacing w:before="1" w:line="280" w:lineRule="auto"/>
              <w:ind w:right="390"/>
              <w:rPr>
                <w:sz w:val="20"/>
              </w:rPr>
            </w:pPr>
            <w:r>
              <w:rPr>
                <w:sz w:val="20"/>
              </w:rPr>
              <w:t>消防炮(0/0)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消防炮外观</w:t>
            </w:r>
            <w:r>
              <w:rPr>
                <w:rFonts w:hint="eastAsia"/>
                <w:sz w:val="20"/>
              </w:rPr>
              <w:t>及周边环境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rFonts w:hint="eastAsia" w:eastAsia="新宋体"/>
                <w:sz w:val="20"/>
                <w:lang w:eastAsia="zh-CN"/>
              </w:rPr>
            </w:pPr>
            <w:r>
              <w:rPr>
                <w:sz w:val="20"/>
              </w:rPr>
              <w:t>炮塔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</w:rPr>
              <w:t>现场火灾探测控制装置</w:t>
            </w:r>
            <w:r>
              <w:rPr>
                <w:rFonts w:hint="eastAsia"/>
                <w:sz w:val="20"/>
                <w:lang w:eastAsia="zh-CN"/>
              </w:rPr>
              <w:t>、</w:t>
            </w:r>
          </w:p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回旋装置外观</w:t>
            </w:r>
            <w:r>
              <w:rPr>
                <w:rFonts w:hint="eastAsia"/>
                <w:sz w:val="20"/>
              </w:rPr>
              <w:t>及周边环境</w:t>
            </w:r>
          </w:p>
        </w:tc>
        <w:tc>
          <w:tcPr>
            <w:tcW w:w="721" w:type="dxa"/>
            <w:vMerge w:val="restart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手动及遥控功能测试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手动按钮启泵功能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消防炮出水功能测试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最不利点消防炮出水压力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模拟自动启动功能测试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7" w:type="dxa"/>
            <w:vMerge w:val="restart"/>
          </w:tcPr>
          <w:p>
            <w:pPr>
              <w:pStyle w:val="11"/>
              <w:spacing w:line="280" w:lineRule="auto"/>
              <w:ind w:right="8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rPr>
                <w:sz w:val="20"/>
              </w:rPr>
            </w:pPr>
          </w:p>
          <w:p>
            <w:pPr>
              <w:pStyle w:val="11"/>
              <w:spacing w:line="280" w:lineRule="auto"/>
              <w:ind w:left="231" w:right="8" w:hanging="200"/>
              <w:rPr>
                <w:sz w:val="20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"/>
                <w:szCs w:val="2"/>
              </w:rPr>
            </w:pPr>
            <w:r>
              <w:rPr>
                <w:sz w:val="20"/>
              </w:rPr>
              <w:t>自动喷水灭火系统</w:t>
            </w:r>
          </w:p>
        </w:tc>
        <w:tc>
          <w:tcPr>
            <w:tcW w:w="1488" w:type="dxa"/>
            <w:vMerge w:val="restart"/>
            <w:tcBorders>
              <w:bottom w:val="nil"/>
            </w:tcBorders>
          </w:tcPr>
          <w:p>
            <w:pPr>
              <w:pStyle w:val="11"/>
              <w:spacing w:line="280" w:lineRule="auto"/>
              <w:ind w:right="440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440"/>
              <w:rPr>
                <w:sz w:val="20"/>
              </w:rPr>
            </w:pPr>
            <w:r>
              <w:rPr>
                <w:sz w:val="20"/>
              </w:rPr>
              <w:t>喷头(0/0)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喷头外观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距周边障碍物/保护对象的距离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报警阀组(0/0)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报警阀组外观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试验阀门状况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排水设施状况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压力显示值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压力开关联动功能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水力警铃报警功能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模拟系统自动启动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末端试水装置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  <w:t>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外观及工作压力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bottom w:val="nil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rFonts w:hint="eastAsia" w:eastAsia="新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水流指示器的报警功能及启泵功能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</w:tcBorders>
          </w:tcPr>
          <w:p>
            <w:pPr>
              <w:pStyle w:val="11"/>
              <w:spacing w:line="280" w:lineRule="auto"/>
              <w:ind w:left="481" w:right="290" w:hanging="150"/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  <w:t>充气装置(0/0)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充气设备</w:t>
            </w:r>
            <w:r>
              <w:rPr>
                <w:rFonts w:hint="eastAsia"/>
                <w:sz w:val="20"/>
                <w:lang w:val="en-US" w:eastAsia="zh-CN"/>
              </w:rPr>
              <w:t>及</w:t>
            </w:r>
            <w:r>
              <w:rPr>
                <w:sz w:val="20"/>
              </w:rPr>
              <w:t>控制装置外观</w:t>
            </w:r>
            <w:r>
              <w:rPr>
                <w:rFonts w:hint="eastAsia"/>
                <w:sz w:val="20"/>
                <w:lang w:val="en-US" w:eastAsia="zh-CN"/>
              </w:rPr>
              <w:t>和</w:t>
            </w:r>
            <w:r>
              <w:rPr>
                <w:rFonts w:hint="eastAsia"/>
                <w:sz w:val="20"/>
              </w:rPr>
              <w:t>运行状况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充气功能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</w:tcBorders>
          </w:tcPr>
          <w:p>
            <w:pPr>
              <w:pStyle w:val="11"/>
              <w:spacing w:line="280" w:lineRule="auto"/>
              <w:ind w:left="481" w:right="290" w:hanging="150"/>
              <w:rPr>
                <w:sz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  <w:t>排气装置(0/0)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rPr>
                <w:sz w:val="20"/>
              </w:rPr>
            </w:pPr>
            <w:r>
              <w:rPr>
                <w:sz w:val="20"/>
              </w:rPr>
              <w:t>排气设备</w:t>
            </w:r>
            <w:r>
              <w:rPr>
                <w:rFonts w:hint="eastAsia"/>
                <w:sz w:val="20"/>
                <w:lang w:val="en-US" w:eastAsia="zh-CN"/>
              </w:rPr>
              <w:t>及</w:t>
            </w:r>
            <w:r>
              <w:rPr>
                <w:sz w:val="20"/>
              </w:rPr>
              <w:t>控制装置外观</w:t>
            </w:r>
            <w:r>
              <w:rPr>
                <w:rFonts w:hint="eastAsia"/>
                <w:sz w:val="20"/>
                <w:lang w:val="en-US" w:eastAsia="zh-CN"/>
              </w:rPr>
              <w:t>和</w:t>
            </w:r>
            <w:r>
              <w:rPr>
                <w:rFonts w:hint="eastAsia"/>
                <w:sz w:val="20"/>
              </w:rPr>
              <w:t>运行状况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排气功能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  <w:t>火灾探测器(0/0)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火灾探测传动装置外观</w:t>
            </w:r>
            <w:r>
              <w:rPr>
                <w:rFonts w:hint="eastAsia"/>
                <w:sz w:val="20"/>
              </w:rPr>
              <w:t>及运行状况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</w:tcBorders>
          </w:tcPr>
          <w:p>
            <w:pPr>
              <w:pStyle w:val="11"/>
              <w:spacing w:before="76" w:line="30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现场手动控制装置(0/0)</w:t>
            </w:r>
          </w:p>
        </w:tc>
        <w:tc>
          <w:tcPr>
            <w:tcW w:w="2993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现场手动控制装置外观</w:t>
            </w:r>
            <w:r>
              <w:rPr>
                <w:rFonts w:hint="eastAsia"/>
                <w:sz w:val="20"/>
              </w:rPr>
              <w:t>及运行状况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手动控制装置控制功能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>
            <w:pPr>
              <w:pStyle w:val="11"/>
              <w:spacing w:before="120"/>
              <w:rPr>
                <w:sz w:val="20"/>
              </w:rPr>
            </w:pPr>
            <w:r>
              <w:rPr>
                <w:sz w:val="20"/>
              </w:rPr>
              <w:t>系统末端试验装置外观</w:t>
            </w:r>
            <w:r>
              <w:rPr>
                <w:rFonts w:hint="eastAsia"/>
                <w:sz w:val="20"/>
              </w:rPr>
              <w:t>及压力值</w:t>
            </w:r>
          </w:p>
        </w:tc>
        <w:tc>
          <w:tcPr>
            <w:tcW w:w="721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tbl>
      <w:tblPr>
        <w:tblStyle w:val="9"/>
        <w:tblpPr w:leftFromText="180" w:rightFromText="180" w:vertAnchor="page" w:horzAnchor="margin" w:tblpX="-9" w:tblpY="765"/>
        <w:tblW w:w="932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343"/>
        <w:gridCol w:w="1100"/>
        <w:gridCol w:w="3012"/>
        <w:gridCol w:w="716"/>
        <w:gridCol w:w="716"/>
        <w:gridCol w:w="236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72" w:type="dxa"/>
            <w:vMerge w:val="restart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2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61" w:line="280" w:lineRule="auto"/>
              <w:ind w:right="90"/>
              <w:rPr>
                <w:sz w:val="20"/>
              </w:rPr>
            </w:pPr>
            <w:r>
              <w:rPr>
                <w:sz w:val="20"/>
              </w:rPr>
              <w:t>末端试验阀门(0/0)</w:t>
            </w:r>
          </w:p>
        </w:tc>
        <w:tc>
          <w:tcPr>
            <w:tcW w:w="3012" w:type="dxa"/>
          </w:tcPr>
          <w:p>
            <w:pPr>
              <w:pStyle w:val="11"/>
              <w:spacing w:before="76" w:line="300" w:lineRule="atLeast"/>
              <w:ind w:left="50" w:right="113"/>
              <w:rPr>
                <w:sz w:val="20"/>
              </w:rPr>
            </w:pPr>
            <w:r>
              <w:rPr>
                <w:sz w:val="20"/>
              </w:rPr>
              <w:t>楼层/区域末端试验阀门</w:t>
            </w:r>
            <w:r>
              <w:rPr>
                <w:rFonts w:hint="eastAsia"/>
                <w:sz w:val="20"/>
              </w:rPr>
              <w:t>现场环境及</w:t>
            </w:r>
            <w:r>
              <w:rPr>
                <w:sz w:val="20"/>
              </w:rPr>
              <w:t>压力值</w:t>
            </w:r>
          </w:p>
        </w:tc>
        <w:tc>
          <w:tcPr>
            <w:tcW w:w="716" w:type="dxa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right="227"/>
              <w:jc w:val="right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楼层/区域末端试验阀功能</w:t>
            </w:r>
          </w:p>
        </w:tc>
        <w:tc>
          <w:tcPr>
            <w:tcW w:w="716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2" w:type="dxa"/>
            <w:vMerge w:val="restart"/>
            <w:tcBorders>
              <w:top w:val="single" w:color="auto" w:sz="4" w:space="0"/>
            </w:tcBorders>
          </w:tcPr>
          <w:p>
            <w:pPr>
              <w:spacing w:before="240"/>
              <w:rPr>
                <w:sz w:val="20"/>
                <w:szCs w:val="20"/>
              </w:rPr>
            </w:pPr>
          </w:p>
          <w:p>
            <w:pPr>
              <w:spacing w:before="240"/>
              <w:rPr>
                <w:sz w:val="20"/>
                <w:szCs w:val="20"/>
              </w:rPr>
            </w:pPr>
          </w:p>
          <w:p>
            <w:pPr>
              <w:spacing w:before="240"/>
              <w:rPr>
                <w:sz w:val="20"/>
                <w:szCs w:val="20"/>
              </w:rPr>
            </w:pPr>
          </w:p>
          <w:p>
            <w:pPr>
              <w:spacing w:before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泡沫灭火系统</w:t>
            </w:r>
          </w:p>
        </w:tc>
        <w:tc>
          <w:tcPr>
            <w:tcW w:w="1443" w:type="dxa"/>
            <w:gridSpan w:val="2"/>
            <w:vMerge w:val="restart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right="190"/>
              <w:rPr>
                <w:sz w:val="20"/>
              </w:rPr>
            </w:pPr>
            <w:r>
              <w:rPr>
                <w:sz w:val="20"/>
              </w:rPr>
              <w:t>泡沫液储罐(0/0)</w:t>
            </w:r>
          </w:p>
        </w:tc>
        <w:tc>
          <w:tcPr>
            <w:tcW w:w="3012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泡沫液储罐外观</w:t>
            </w:r>
          </w:p>
        </w:tc>
        <w:tc>
          <w:tcPr>
            <w:tcW w:w="716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泡沫液有效期</w:t>
            </w:r>
          </w:p>
        </w:tc>
        <w:tc>
          <w:tcPr>
            <w:tcW w:w="716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储存量</w:t>
            </w:r>
          </w:p>
        </w:tc>
        <w:tc>
          <w:tcPr>
            <w:tcW w:w="716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罐间环境</w:t>
            </w:r>
          </w:p>
        </w:tc>
        <w:tc>
          <w:tcPr>
            <w:tcW w:w="716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  <w:t>控制阀门(0/0)</w:t>
            </w:r>
          </w:p>
        </w:tc>
        <w:tc>
          <w:tcPr>
            <w:tcW w:w="3012" w:type="dxa"/>
          </w:tcPr>
          <w:p>
            <w:pPr>
              <w:pStyle w:val="11"/>
              <w:spacing w:before="120"/>
              <w:rPr>
                <w:sz w:val="20"/>
              </w:rPr>
            </w:pPr>
            <w:r>
              <w:rPr>
                <w:sz w:val="20"/>
              </w:rPr>
              <w:t>控制阀门</w:t>
            </w:r>
            <w:r>
              <w:rPr>
                <w:rFonts w:hint="eastAsia"/>
                <w:sz w:val="20"/>
                <w:lang w:val="en-US" w:eastAsia="zh-CN"/>
              </w:rPr>
              <w:t>及管道</w:t>
            </w: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  <w:lang w:val="en-US" w:eastAsia="zh-CN"/>
              </w:rPr>
              <w:t>和</w:t>
            </w:r>
            <w:r>
              <w:rPr>
                <w:rFonts w:hint="eastAsia"/>
                <w:sz w:val="20"/>
              </w:rPr>
              <w:t>标识</w:t>
            </w:r>
          </w:p>
        </w:tc>
        <w:tc>
          <w:tcPr>
            <w:tcW w:w="716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rFonts w:hint="eastAsia"/>
                <w:sz w:val="20"/>
              </w:rPr>
              <w:t>阀门启闭功能</w:t>
            </w:r>
          </w:p>
        </w:tc>
        <w:tc>
          <w:tcPr>
            <w:tcW w:w="716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72" w:type="dxa"/>
            <w:vMerge w:val="continue"/>
          </w:tcPr>
          <w:p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  <w:t>控制装置(0/0)</w:t>
            </w:r>
          </w:p>
        </w:tc>
        <w:tc>
          <w:tcPr>
            <w:tcW w:w="3012" w:type="dxa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火灾探测传动控制装置</w:t>
            </w:r>
            <w:r>
              <w:rPr>
                <w:rFonts w:hint="eastAsia"/>
                <w:sz w:val="20"/>
                <w:lang w:val="en-US" w:eastAsia="zh-CN"/>
              </w:rPr>
              <w:t>及</w:t>
            </w:r>
            <w:r>
              <w:rPr>
                <w:sz w:val="20"/>
              </w:rPr>
              <w:t>现场手动控制装置外观</w:t>
            </w:r>
            <w:r>
              <w:rPr>
                <w:rFonts w:hint="eastAsia"/>
                <w:sz w:val="20"/>
                <w:lang w:val="en-US" w:eastAsia="zh-CN"/>
              </w:rPr>
              <w:t>和</w:t>
            </w:r>
            <w:r>
              <w:rPr>
                <w:rFonts w:hint="eastAsia"/>
                <w:sz w:val="20"/>
              </w:rPr>
              <w:t>运行状况</w:t>
            </w:r>
          </w:p>
        </w:tc>
        <w:tc>
          <w:tcPr>
            <w:tcW w:w="716" w:type="dxa"/>
          </w:tcPr>
          <w:p>
            <w:pPr>
              <w:pStyle w:val="11"/>
              <w:spacing w:before="120"/>
              <w:ind w:right="227"/>
              <w:jc w:val="right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72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泡沫灭火系统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left="481" w:right="390" w:hanging="50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right="390" w:rightChars="0"/>
              <w:rPr>
                <w:sz w:val="20"/>
              </w:rPr>
            </w:pPr>
            <w:r>
              <w:rPr>
                <w:sz w:val="20"/>
              </w:rPr>
              <w:t>泡沫泵(0/0)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泡沫泵外</w:t>
            </w:r>
            <w:r>
              <w:rPr>
                <w:rFonts w:hint="eastAsia"/>
                <w:sz w:val="20"/>
              </w:rPr>
              <w:t>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控制柜</w:t>
            </w:r>
            <w:r>
              <w:rPr>
                <w:rFonts w:hint="eastAsia"/>
                <w:sz w:val="20"/>
              </w:rPr>
              <w:t>外观及运行状况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4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both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手动/自动启动功能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主、备泵切换功能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信号反馈功能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1"/>
              <w:spacing w:before="76" w:line="300" w:lineRule="atLeast"/>
              <w:ind w:right="72"/>
              <w:rPr>
                <w:sz w:val="20"/>
              </w:rPr>
            </w:pPr>
          </w:p>
          <w:p>
            <w:pPr>
              <w:pStyle w:val="11"/>
              <w:spacing w:before="76" w:line="300" w:lineRule="atLeast"/>
              <w:ind w:right="72" w:rightChars="0"/>
              <w:rPr>
                <w:sz w:val="20"/>
              </w:rPr>
            </w:pPr>
            <w:r>
              <w:rPr>
                <w:rFonts w:hint="eastAsia"/>
                <w:sz w:val="20"/>
              </w:rPr>
              <w:t>泡沫灭火设备</w:t>
            </w:r>
            <w:r>
              <w:rPr>
                <w:sz w:val="20"/>
              </w:rPr>
              <w:t>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sz w:val="20"/>
              </w:rPr>
            </w:pPr>
            <w:r>
              <w:rPr>
                <w:rFonts w:hint="eastAsia"/>
                <w:sz w:val="20"/>
              </w:rPr>
              <w:t>自动启动功能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1"/>
              <w:spacing w:before="76" w:line="300" w:lineRule="atLeast"/>
              <w:ind w:left="481" w:leftChars="0" w:right="72" w:rightChars="0" w:hanging="3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sz w:val="20"/>
              </w:rPr>
            </w:pPr>
            <w:r>
              <w:rPr>
                <w:rFonts w:hint="eastAsia"/>
                <w:sz w:val="20"/>
              </w:rPr>
              <w:t>泡沫消火栓出泡沫功能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2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泡沫灭火系统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left="481" w:right="390" w:hanging="50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right="390" w:rightChars="0"/>
              <w:rPr>
                <w:sz w:val="20"/>
              </w:rPr>
            </w:pPr>
            <w:r>
              <w:rPr>
                <w:sz w:val="20"/>
              </w:rPr>
              <w:t>泡沫泵(0/0)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sz w:val="20"/>
              </w:rPr>
              <w:t>泡沫泵外</w:t>
            </w:r>
            <w:r>
              <w:rPr>
                <w:rFonts w:hint="eastAsia"/>
                <w:sz w:val="20"/>
              </w:rPr>
              <w:t>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sz w:val="20"/>
              </w:rPr>
              <w:t>控制柜</w:t>
            </w:r>
            <w:r>
              <w:rPr>
                <w:rFonts w:hint="eastAsia"/>
                <w:sz w:val="20"/>
              </w:rPr>
              <w:t>外观及运行状况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4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both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手动/自动启动功能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主、备泵切换功能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信号反馈功能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1"/>
              <w:spacing w:before="76" w:line="300" w:lineRule="atLeast"/>
              <w:ind w:left="481" w:right="72" w:hanging="350"/>
              <w:rPr>
                <w:sz w:val="20"/>
              </w:rPr>
            </w:pPr>
          </w:p>
          <w:p>
            <w:pPr>
              <w:pStyle w:val="11"/>
              <w:spacing w:before="76" w:line="300" w:lineRule="atLeast"/>
              <w:ind w:left="481" w:right="72" w:hanging="350"/>
              <w:rPr>
                <w:sz w:val="20"/>
              </w:rPr>
            </w:pPr>
          </w:p>
          <w:p>
            <w:pPr>
              <w:pStyle w:val="11"/>
              <w:spacing w:before="76" w:line="300" w:lineRule="atLeast"/>
              <w:ind w:right="72" w:rightChars="0"/>
              <w:rPr>
                <w:sz w:val="20"/>
              </w:rPr>
            </w:pPr>
            <w:r>
              <w:rPr>
                <w:rFonts w:hint="eastAsia"/>
                <w:sz w:val="20"/>
              </w:rPr>
              <w:t>泡沫灭火设备</w:t>
            </w:r>
            <w:r>
              <w:rPr>
                <w:sz w:val="20"/>
              </w:rPr>
              <w:t>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自动启动功能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1"/>
              <w:spacing w:before="76" w:line="300" w:lineRule="atLeast"/>
              <w:ind w:left="481" w:leftChars="0" w:right="72" w:rightChars="0" w:hanging="3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泡沫消火栓出泡沫功能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1"/>
              <w:spacing w:before="76" w:line="300" w:lineRule="atLeast"/>
              <w:ind w:left="481" w:leftChars="0" w:right="72" w:rightChars="0" w:hanging="3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泡沫喷头出泡沫功能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1"/>
              <w:spacing w:before="76" w:line="300" w:lineRule="atLeast"/>
              <w:ind w:left="481" w:leftChars="0" w:right="72" w:rightChars="0" w:hanging="3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泡沫产生器外观及出泡沫功能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1"/>
              <w:spacing w:before="76" w:line="300" w:lineRule="atLeast"/>
              <w:ind w:left="481" w:leftChars="0" w:right="72" w:rightChars="0" w:hanging="3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泡沫比例混合器外观及混合配比功能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pStyle w:val="11"/>
              <w:spacing w:before="76" w:line="300" w:lineRule="atLeast"/>
              <w:ind w:left="481" w:leftChars="0" w:right="72" w:rightChars="0" w:hanging="3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泡沫泵供泡沫液能力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76" w:line="300" w:lineRule="atLeast"/>
              <w:ind w:left="481" w:leftChars="0" w:right="72" w:rightChars="0" w:hanging="3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水泵供水能力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68" w:line="280" w:lineRule="auto"/>
              <w:ind w:left="431" w:leftChars="0" w:right="8" w:rightChars="0" w:hanging="400" w:firstLineChars="0"/>
              <w:rPr>
                <w:sz w:val="20"/>
                <w:szCs w:val="20"/>
              </w:rPr>
            </w:pPr>
            <w:r>
              <w:rPr>
                <w:sz w:val="20"/>
              </w:rPr>
              <w:t>气体灭火系统</w:t>
            </w: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120" w:line="280" w:lineRule="auto"/>
              <w:ind w:right="90" w:rightChars="0"/>
              <w:rPr>
                <w:sz w:val="20"/>
              </w:rPr>
            </w:pPr>
            <w:r>
              <w:rPr>
                <w:sz w:val="20"/>
              </w:rPr>
              <w:t>气体灭火控制器(0/0)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主、备电源切换功能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7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手动、自动切换功能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7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line="280" w:lineRule="auto"/>
              <w:ind w:right="390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390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390" w:rightChars="0"/>
              <w:rPr>
                <w:sz w:val="20"/>
              </w:rPr>
            </w:pPr>
            <w:r>
              <w:rPr>
                <w:sz w:val="20"/>
              </w:rPr>
              <w:t>储气瓶(0/0)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sz w:val="20"/>
              </w:rPr>
              <w:t>储瓶间环境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sz w:val="20"/>
              </w:rPr>
              <w:t>气体瓶组/储罐外观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核对灭火剂储存量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主、备瓶切换功能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10"/>
              <w:rPr>
                <w:sz w:val="14"/>
              </w:rPr>
            </w:pPr>
          </w:p>
          <w:p>
            <w:pPr>
              <w:pStyle w:val="11"/>
              <w:spacing w:line="280" w:lineRule="auto"/>
              <w:ind w:right="290" w:rightChars="0"/>
              <w:rPr>
                <w:sz w:val="20"/>
              </w:rPr>
            </w:pPr>
            <w:r>
              <w:rPr>
                <w:sz w:val="20"/>
              </w:rPr>
              <w:t>检漏装置(0/0)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sz w:val="20"/>
              </w:rPr>
              <w:t>检漏装置外观</w:t>
            </w:r>
            <w:r>
              <w:rPr>
                <w:rFonts w:hint="eastAsia"/>
                <w:sz w:val="20"/>
              </w:rPr>
              <w:t>及运行状况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sz w:val="20"/>
              </w:rPr>
              <w:t>检漏装置运行状况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称重功能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检漏报警功能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153" w:line="280" w:lineRule="auto"/>
              <w:ind w:right="440" w:rightChars="0"/>
              <w:rPr>
                <w:sz w:val="20"/>
              </w:rPr>
            </w:pPr>
            <w:r>
              <w:rPr>
                <w:sz w:val="20"/>
              </w:rPr>
              <w:t>阀门(0/0)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sz w:val="20"/>
              </w:rPr>
              <w:t>容器阀</w:t>
            </w:r>
            <w:r>
              <w:rPr>
                <w:rFonts w:hint="eastAsia"/>
                <w:sz w:val="20"/>
              </w:rPr>
              <w:t>、选择阀及驱动装置</w:t>
            </w:r>
            <w:r>
              <w:rPr>
                <w:sz w:val="20"/>
              </w:rPr>
              <w:t>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选择阀手动启动功能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pStyle w:val="11"/>
              <w:spacing w:before="76" w:line="300" w:lineRule="atLeast"/>
              <w:ind w:right="290" w:rightChars="0"/>
              <w:rPr>
                <w:sz w:val="20"/>
              </w:rPr>
            </w:pPr>
            <w:r>
              <w:rPr>
                <w:sz w:val="20"/>
              </w:rPr>
              <w:t>启停按钮(0/0)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left="50" w:leftChars="0"/>
              <w:rPr>
                <w:rFonts w:hint="eastAsia"/>
                <w:sz w:val="20"/>
              </w:rPr>
            </w:pPr>
            <w:r>
              <w:rPr>
                <w:sz w:val="20"/>
              </w:rPr>
              <w:t>紧急启/停按钮外观</w:t>
            </w:r>
            <w:r>
              <w:rPr>
                <w:rFonts w:hint="eastAsia"/>
                <w:sz w:val="20"/>
              </w:rPr>
              <w:t>及功能测试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pStyle w:val="11"/>
              <w:spacing w:before="10"/>
              <w:jc w:val="center"/>
              <w:rPr>
                <w:sz w:val="14"/>
              </w:rPr>
            </w:pPr>
          </w:p>
          <w:p>
            <w:pPr>
              <w:pStyle w:val="11"/>
              <w:spacing w:line="280" w:lineRule="auto"/>
              <w:ind w:right="440" w:rightChars="0"/>
              <w:jc w:val="both"/>
              <w:rPr>
                <w:sz w:val="20"/>
              </w:rPr>
            </w:pPr>
            <w:r>
              <w:rPr>
                <w:sz w:val="20"/>
              </w:rPr>
              <w:t>喷嘴(0/0)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喷嘴外观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防护区(0/0)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防护区检查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气体灭火设备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系统报警功能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联动功能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通风换气设备</w:t>
            </w:r>
            <w:r>
              <w:rPr>
                <w:sz w:val="20"/>
              </w:rPr>
              <w:t>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测试通风换气功能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90" w:rightChars="0"/>
              <w:rPr>
                <w:sz w:val="20"/>
              </w:rPr>
            </w:pPr>
            <w:r>
              <w:rPr>
                <w:sz w:val="20"/>
              </w:rPr>
              <w:t>预制灭火装置(0/0)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</w:rPr>
              <w:t>及设置位置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both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控制装罝外观</w:t>
            </w:r>
            <w:r>
              <w:rPr>
                <w:rFonts w:hint="eastAsia"/>
                <w:sz w:val="20"/>
              </w:rPr>
              <w:t>及运行状况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模拟联动功能测试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警示装置(0/0)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放气指示灯</w:t>
            </w:r>
            <w:r>
              <w:rPr>
                <w:rFonts w:hint="eastAsia"/>
                <w:sz w:val="20"/>
              </w:rPr>
              <w:t>及警报器</w:t>
            </w:r>
            <w:r>
              <w:rPr>
                <w:sz w:val="20"/>
              </w:rPr>
              <w:t>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jc w:val="center"/>
              <w:rPr>
                <w:sz w:val="20"/>
              </w:rPr>
            </w:pP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低压二氧化</w:t>
            </w:r>
            <w:r>
              <w:rPr>
                <w:rFonts w:hint="eastAsia"/>
                <w:sz w:val="20"/>
              </w:rPr>
              <w:t>碳</w:t>
            </w:r>
            <w:r>
              <w:rPr>
                <w:sz w:val="20"/>
              </w:rPr>
              <w:t>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制冷装罝外观</w:t>
            </w:r>
            <w:r>
              <w:rPr>
                <w:rFonts w:hint="eastAsia"/>
                <w:sz w:val="20"/>
              </w:rPr>
              <w:t>及运行状态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控制装罝外观</w:t>
            </w:r>
            <w:r>
              <w:rPr>
                <w:rFonts w:hint="eastAsia"/>
                <w:sz w:val="20"/>
              </w:rPr>
              <w:t>及运行状态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安全阀外观</w:t>
            </w:r>
            <w:r>
              <w:rPr>
                <w:rFonts w:hint="eastAsia"/>
                <w:sz w:val="20"/>
              </w:rPr>
              <w:t>及允许状况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2" w:type="dxa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pStyle w:val="11"/>
              <w:spacing w:before="10"/>
              <w:rPr>
                <w:sz w:val="15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防/排烟系统</w:t>
            </w: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line="280" w:lineRule="auto"/>
              <w:ind w:left="481" w:right="290" w:hanging="150"/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排烟风机(0/0)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tabs>
                <w:tab w:val="center" w:pos="1422"/>
              </w:tabs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排烟风速、风压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排烟阀(0/0)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排烟阀</w:t>
            </w:r>
            <w:r>
              <w:rPr>
                <w:rFonts w:hint="eastAsia"/>
                <w:sz w:val="20"/>
              </w:rPr>
              <w:t>及控制装置</w:t>
            </w:r>
            <w:r>
              <w:rPr>
                <w:sz w:val="20"/>
              </w:rPr>
              <w:t>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排烟阀手/自动开启功能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排烟防火阀动作性能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10"/>
              <w:rPr>
                <w:sz w:val="14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挡烟垂壁(0/0)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挡烟垂壁</w:t>
            </w:r>
            <w:r>
              <w:rPr>
                <w:rFonts w:hint="eastAsia"/>
                <w:sz w:val="20"/>
              </w:rPr>
              <w:t>及控制装置</w:t>
            </w:r>
            <w:r>
              <w:rPr>
                <w:sz w:val="20"/>
              </w:rPr>
              <w:t>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挡烟垂壁释放功能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both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pStyle w:val="11"/>
              <w:spacing w:before="76" w:line="300" w:lineRule="atLeast"/>
              <w:ind w:right="190" w:rightChars="0"/>
              <w:rPr>
                <w:sz w:val="20"/>
              </w:rPr>
            </w:pPr>
            <w:r>
              <w:rPr>
                <w:sz w:val="20"/>
              </w:rPr>
              <w:t>自然排烟窗(0/0)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left="50" w:leftChars="0"/>
              <w:rPr>
                <w:sz w:val="20"/>
              </w:rPr>
            </w:pP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</w:rPr>
              <w:t>、开启方式及开启面积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10"/>
              <w:rPr>
                <w:sz w:val="14"/>
              </w:rPr>
            </w:pPr>
          </w:p>
          <w:p>
            <w:pPr>
              <w:pStyle w:val="11"/>
              <w:spacing w:line="280" w:lineRule="auto"/>
              <w:ind w:right="190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190" w:rightChars="0"/>
              <w:rPr>
                <w:sz w:val="20"/>
              </w:rPr>
            </w:pPr>
            <w:r>
              <w:rPr>
                <w:sz w:val="20"/>
              </w:rPr>
              <w:t>电动排烟窗(0/0)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开启/复位功能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电动排烟窗手/自动开启功能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390" w:rightChars="0"/>
              <w:rPr>
                <w:sz w:val="20"/>
              </w:rPr>
            </w:pPr>
            <w:r>
              <w:rPr>
                <w:sz w:val="20"/>
              </w:rPr>
              <w:t>送风机(0/0)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送风机</w:t>
            </w:r>
            <w:r>
              <w:rPr>
                <w:rFonts w:hint="eastAsia"/>
                <w:sz w:val="20"/>
              </w:rPr>
              <w:t>外观及工作状态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both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控制柜外观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送风机手/自动启动停止功能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风速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风压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76" w:line="300" w:lineRule="atLeast"/>
              <w:ind w:right="390" w:rightChars="0"/>
              <w:rPr>
                <w:sz w:val="20"/>
              </w:rPr>
            </w:pPr>
            <w:r>
              <w:rPr>
                <w:sz w:val="20"/>
              </w:rPr>
              <w:t>送风阀(0/0)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left="50" w:leftChars="0"/>
              <w:rPr>
                <w:sz w:val="20"/>
              </w:rPr>
            </w:pPr>
            <w:r>
              <w:rPr>
                <w:sz w:val="20"/>
              </w:rPr>
              <w:t>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76" w:line="300" w:lineRule="atLeast"/>
              <w:ind w:left="481" w:leftChars="0" w:right="390" w:rightChars="0" w:hanging="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sz w:val="20"/>
              </w:rPr>
            </w:pPr>
            <w:r>
              <w:rPr>
                <w:rFonts w:hint="eastAsia"/>
                <w:sz w:val="20"/>
              </w:rPr>
              <w:t>送风阀手/自动开启功能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153" w:line="280" w:lineRule="auto"/>
              <w:ind w:right="390" w:rightChars="0"/>
              <w:rPr>
                <w:sz w:val="20"/>
              </w:rPr>
            </w:pPr>
            <w:r>
              <w:rPr>
                <w:sz w:val="20"/>
              </w:rPr>
              <w:t>控制柜(0/0)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both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设备房环境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手动/自动按钮转换功能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2" w:type="dxa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5"/>
              <w:rPr>
                <w:sz w:val="17"/>
              </w:rPr>
            </w:pPr>
          </w:p>
          <w:p>
            <w:pPr>
              <w:pStyle w:val="11"/>
              <w:spacing w:before="1" w:line="280" w:lineRule="auto"/>
              <w:ind w:left="31" w:right="8"/>
              <w:jc w:val="center"/>
              <w:rPr>
                <w:sz w:val="20"/>
              </w:rPr>
            </w:pPr>
          </w:p>
          <w:p>
            <w:pPr>
              <w:pStyle w:val="11"/>
              <w:spacing w:before="1" w:line="280" w:lineRule="auto"/>
              <w:ind w:left="31" w:right="8"/>
              <w:jc w:val="center"/>
              <w:rPr>
                <w:sz w:val="20"/>
              </w:rPr>
            </w:pPr>
          </w:p>
          <w:p>
            <w:pPr>
              <w:pStyle w:val="11"/>
              <w:spacing w:before="1" w:line="280" w:lineRule="auto"/>
              <w:ind w:left="31" w:leftChars="0" w:right="8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应急照明和疏散指示标志</w:t>
            </w:r>
          </w:p>
        </w:tc>
        <w:tc>
          <w:tcPr>
            <w:tcW w:w="1443" w:type="dxa"/>
            <w:gridSpan w:val="2"/>
            <w:vAlign w:val="top"/>
          </w:tcPr>
          <w:p>
            <w:pPr>
              <w:pStyle w:val="11"/>
              <w:spacing w:line="280" w:lineRule="auto"/>
              <w:ind w:right="290" w:rightChars="0"/>
              <w:rPr>
                <w:sz w:val="20"/>
              </w:rPr>
            </w:pPr>
            <w:r>
              <w:rPr>
                <w:sz w:val="20"/>
              </w:rPr>
              <w:t>应急灯具(0/0)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pStyle w:val="11"/>
              <w:spacing w:line="280" w:lineRule="auto"/>
              <w:ind w:right="90" w:rightChars="0"/>
              <w:rPr>
                <w:sz w:val="20"/>
              </w:rPr>
            </w:pPr>
            <w:r>
              <w:rPr>
                <w:sz w:val="20"/>
              </w:rPr>
              <w:t>疏散指示标志(0/0)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应急照明和疏散指示标志</w:t>
            </w:r>
            <w:r>
              <w:rPr>
                <w:sz w:val="20"/>
              </w:rPr>
              <w:t>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照度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主/备电源切换功能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充、放电功能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应急电源供电时间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2" w:type="dxa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left="431" w:leftChars="0" w:right="8" w:rightChars="0" w:hanging="400" w:firstLineChars="0"/>
              <w:rPr>
                <w:sz w:val="20"/>
                <w:szCs w:val="20"/>
              </w:rPr>
            </w:pPr>
            <w:r>
              <w:rPr>
                <w:sz w:val="20"/>
              </w:rPr>
              <w:t>应急广播系统</w:t>
            </w: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153" w:line="280" w:lineRule="auto"/>
              <w:ind w:right="390" w:rightChars="0"/>
              <w:rPr>
                <w:sz w:val="20"/>
              </w:rPr>
            </w:pPr>
            <w:r>
              <w:rPr>
                <w:sz w:val="20"/>
              </w:rPr>
              <w:t>扬声器(0/0)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扬声器外观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测试音量/音质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10"/>
              <w:rPr>
                <w:sz w:val="14"/>
              </w:rPr>
            </w:pPr>
          </w:p>
          <w:p>
            <w:pPr>
              <w:pStyle w:val="11"/>
              <w:spacing w:line="280" w:lineRule="auto"/>
              <w:ind w:right="440" w:rightChars="0"/>
              <w:rPr>
                <w:sz w:val="20"/>
              </w:rPr>
            </w:pPr>
            <w:r>
              <w:rPr>
                <w:sz w:val="20"/>
              </w:rPr>
              <w:t>功放(0/</w:t>
            </w:r>
            <w:r>
              <w:rPr>
                <w:rFonts w:hint="eastAsia"/>
                <w:sz w:val="20"/>
                <w:lang w:val="en-US"/>
              </w:rPr>
              <w:t>0</w:t>
            </w:r>
            <w:r>
              <w:rPr>
                <w:sz w:val="20"/>
              </w:rPr>
              <w:t>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扩音功能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line="280" w:lineRule="auto"/>
              <w:ind w:right="390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390" w:rightChars="0"/>
              <w:rPr>
                <w:sz w:val="20"/>
              </w:rPr>
            </w:pPr>
            <w:r>
              <w:rPr>
                <w:sz w:val="20"/>
              </w:rPr>
              <w:t>分配盘(0/0)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1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分配盘分区功能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分配盘选层功能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应急广播设备</w:t>
            </w:r>
            <w:r>
              <w:rPr>
                <w:sz w:val="20"/>
              </w:rPr>
              <w:t>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应急强制切换功能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主/备扩音机切换功能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2" w:type="dxa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4"/>
              <w:rPr>
                <w:sz w:val="26"/>
              </w:rPr>
            </w:pPr>
          </w:p>
          <w:p>
            <w:pPr>
              <w:pStyle w:val="11"/>
              <w:spacing w:line="280" w:lineRule="auto"/>
              <w:ind w:left="431" w:right="8" w:hanging="400"/>
              <w:rPr>
                <w:sz w:val="20"/>
              </w:rPr>
            </w:pPr>
          </w:p>
          <w:p>
            <w:pPr>
              <w:pStyle w:val="11"/>
              <w:spacing w:line="280" w:lineRule="auto"/>
              <w:ind w:left="431" w:right="8" w:hanging="400"/>
              <w:rPr>
                <w:sz w:val="20"/>
              </w:rPr>
            </w:pPr>
          </w:p>
          <w:p>
            <w:pPr>
              <w:pStyle w:val="11"/>
              <w:spacing w:line="280" w:lineRule="auto"/>
              <w:ind w:left="431" w:leftChars="0" w:right="8" w:rightChars="0" w:hanging="400" w:firstLineChars="0"/>
              <w:rPr>
                <w:sz w:val="20"/>
                <w:szCs w:val="20"/>
              </w:rPr>
            </w:pPr>
            <w:r>
              <w:rPr>
                <w:sz w:val="20"/>
              </w:rPr>
              <w:t>消防专用电话</w:t>
            </w: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10"/>
              <w:rPr>
                <w:sz w:val="14"/>
              </w:rPr>
            </w:pPr>
          </w:p>
          <w:p>
            <w:pPr>
              <w:pStyle w:val="11"/>
              <w:spacing w:line="280" w:lineRule="auto"/>
              <w:ind w:right="90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90" w:rightChars="0"/>
              <w:rPr>
                <w:sz w:val="20"/>
              </w:rPr>
            </w:pPr>
            <w:r>
              <w:rPr>
                <w:sz w:val="20"/>
              </w:rPr>
              <w:t>消防电话主机(0/0)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主机外观</w:t>
            </w:r>
            <w:r>
              <w:rPr>
                <w:rFonts w:hint="eastAsia"/>
                <w:sz w:val="20"/>
              </w:rPr>
              <w:t>及工作状况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通话质量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录音功能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153" w:line="280" w:lineRule="auto"/>
              <w:ind w:right="90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right="90" w:rightChars="0"/>
              <w:rPr>
                <w:sz w:val="20"/>
              </w:rPr>
            </w:pPr>
            <w:r>
              <w:rPr>
                <w:sz w:val="20"/>
              </w:rPr>
              <w:t>消防电话分机(0/0)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分机电话外观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电话插孔外观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插孔电话机外观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电话分机与电话主机通话功能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58" w:line="280" w:lineRule="auto"/>
              <w:ind w:left="431" w:leftChars="0" w:right="8" w:rightChars="0" w:hanging="400" w:firstLineChars="0"/>
              <w:rPr>
                <w:sz w:val="20"/>
                <w:szCs w:val="20"/>
              </w:rPr>
            </w:pPr>
            <w:r>
              <w:rPr>
                <w:sz w:val="20"/>
              </w:rPr>
              <w:t>防火分隔设施</w:t>
            </w:r>
          </w:p>
        </w:tc>
        <w:tc>
          <w:tcPr>
            <w:tcW w:w="1443" w:type="dxa"/>
            <w:gridSpan w:val="2"/>
            <w:vAlign w:val="top"/>
          </w:tcPr>
          <w:p>
            <w:pPr>
              <w:pStyle w:val="11"/>
              <w:spacing w:line="280" w:lineRule="auto"/>
              <w:ind w:right="390" w:rightChars="0"/>
              <w:rPr>
                <w:sz w:val="20"/>
              </w:rPr>
            </w:pPr>
            <w:r>
              <w:rPr>
                <w:sz w:val="20"/>
              </w:rPr>
              <w:t>防火窗(0/0)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防火窗外观</w:t>
            </w:r>
            <w:r>
              <w:rPr>
                <w:rFonts w:hint="eastAsia"/>
                <w:sz w:val="20"/>
              </w:rPr>
              <w:t>及固定情况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2"/>
              <w:rPr>
                <w:sz w:val="29"/>
              </w:rPr>
            </w:pPr>
          </w:p>
          <w:p>
            <w:pPr>
              <w:pStyle w:val="11"/>
              <w:spacing w:line="280" w:lineRule="auto"/>
              <w:ind w:right="390" w:rightChars="0"/>
              <w:rPr>
                <w:sz w:val="20"/>
              </w:rPr>
            </w:pPr>
            <w:r>
              <w:rPr>
                <w:sz w:val="20"/>
              </w:rPr>
              <w:t>防火门(0/0)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防火门外观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配件完整性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防火门启闭状况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4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启闭功能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密封性能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10"/>
              <w:rPr>
                <w:sz w:val="14"/>
              </w:rPr>
            </w:pPr>
          </w:p>
          <w:p>
            <w:pPr>
              <w:pStyle w:val="11"/>
              <w:spacing w:line="280" w:lineRule="auto"/>
              <w:ind w:left="481" w:right="190" w:hanging="250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190" w:rightChars="0"/>
              <w:rPr>
                <w:sz w:val="20"/>
              </w:rPr>
            </w:pPr>
            <w:r>
              <w:rPr>
                <w:sz w:val="20"/>
              </w:rPr>
              <w:t>电动防火门(0/0)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控制装置外观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自动现场释放功能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信号反馈功能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2"/>
              <w:rPr>
                <w:sz w:val="29"/>
              </w:rPr>
            </w:pPr>
          </w:p>
          <w:p>
            <w:pPr>
              <w:pStyle w:val="11"/>
              <w:spacing w:line="280" w:lineRule="auto"/>
              <w:ind w:right="290" w:rightChars="0"/>
              <w:rPr>
                <w:sz w:val="20"/>
              </w:rPr>
            </w:pPr>
            <w:r>
              <w:rPr>
                <w:sz w:val="20"/>
              </w:rPr>
              <w:t>防火卷帘(0/0)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防火卷帘外观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both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配件完整性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防火卷帘控制装罝外观</w:t>
            </w:r>
            <w:r>
              <w:rPr>
                <w:rFonts w:hint="eastAsia"/>
                <w:sz w:val="20"/>
              </w:rPr>
              <w:t>及工作状况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手动控制功能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远程迫降功能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自重下降功能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153" w:line="280" w:lineRule="auto"/>
              <w:ind w:right="390" w:rightChars="0"/>
              <w:rPr>
                <w:sz w:val="20"/>
              </w:rPr>
            </w:pPr>
            <w:r>
              <w:rPr>
                <w:sz w:val="20"/>
              </w:rPr>
              <w:t>防火墙(0/0)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防火墙</w:t>
            </w:r>
            <w:r>
              <w:rPr>
                <w:rFonts w:hint="eastAsia"/>
                <w:sz w:val="20"/>
              </w:rPr>
              <w:t>及防火阀</w:t>
            </w: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防火阀工作状况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pStyle w:val="11"/>
              <w:spacing w:line="280" w:lineRule="auto"/>
              <w:ind w:right="290" w:rightChars="0"/>
              <w:rPr>
                <w:sz w:val="20"/>
              </w:rPr>
            </w:pPr>
            <w:r>
              <w:rPr>
                <w:sz w:val="20"/>
              </w:rPr>
              <w:t>防火封堵(0/0)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防火封堵外观</w:t>
            </w:r>
            <w:r>
              <w:rPr>
                <w:rFonts w:hint="eastAsia"/>
                <w:sz w:val="20"/>
              </w:rPr>
              <w:t>及状况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72" w:type="dxa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8" w:rightChars="0"/>
              <w:rPr>
                <w:sz w:val="20"/>
                <w:szCs w:val="20"/>
              </w:rPr>
            </w:pPr>
            <w:r>
              <w:rPr>
                <w:sz w:val="20"/>
              </w:rPr>
              <w:t>消防电梯系统</w:t>
            </w: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10"/>
              <w:rPr>
                <w:sz w:val="14"/>
              </w:rPr>
            </w:pPr>
          </w:p>
          <w:p>
            <w:pPr>
              <w:pStyle w:val="11"/>
              <w:spacing w:before="76" w:line="300" w:lineRule="atLeast"/>
              <w:ind w:right="290"/>
              <w:rPr>
                <w:sz w:val="20"/>
              </w:rPr>
            </w:pPr>
          </w:p>
          <w:p>
            <w:pPr>
              <w:pStyle w:val="11"/>
              <w:spacing w:before="76" w:line="300" w:lineRule="atLeast"/>
              <w:ind w:right="290"/>
              <w:rPr>
                <w:sz w:val="20"/>
              </w:rPr>
            </w:pPr>
          </w:p>
          <w:p>
            <w:pPr>
              <w:pStyle w:val="11"/>
              <w:spacing w:before="76" w:line="300" w:lineRule="atLeast"/>
              <w:ind w:right="290" w:rightChars="0"/>
              <w:rPr>
                <w:sz w:val="20"/>
              </w:rPr>
            </w:pPr>
            <w:r>
              <w:rPr>
                <w:sz w:val="20"/>
              </w:rPr>
              <w:t>消防电梯</w:t>
            </w:r>
            <w:r>
              <w:rPr>
                <w:rFonts w:hint="eastAsia"/>
                <w:sz w:val="20"/>
              </w:rPr>
              <w:t>及组件</w:t>
            </w:r>
            <w:r>
              <w:rPr>
                <w:sz w:val="20"/>
              </w:rPr>
              <w:t>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回首层功能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1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紧急按钮外观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76" w:line="300" w:lineRule="atLeast"/>
              <w:ind w:left="481" w:leftChars="0" w:right="290" w:rightChars="0" w:hanging="1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轿箱内电话外观</w:t>
            </w:r>
            <w:r>
              <w:rPr>
                <w:rFonts w:hint="eastAsia"/>
                <w:sz w:val="20"/>
              </w:rPr>
              <w:t>及通话功能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76" w:line="300" w:lineRule="atLeast"/>
              <w:ind w:left="481" w:leftChars="0" w:right="290" w:rightChars="0" w:hanging="1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sz w:val="20"/>
              </w:rPr>
            </w:pPr>
            <w:r>
              <w:rPr>
                <w:rFonts w:hint="eastAsia"/>
                <w:sz w:val="20"/>
              </w:rPr>
              <w:t>应急操作功能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both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76" w:line="300" w:lineRule="atLeast"/>
              <w:ind w:left="481" w:leftChars="0" w:right="290" w:rightChars="0" w:hanging="1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sz w:val="20"/>
              </w:rPr>
            </w:pPr>
            <w:r>
              <w:rPr>
                <w:rFonts w:hint="eastAsia"/>
                <w:sz w:val="20"/>
              </w:rPr>
              <w:t>电梯井排水功能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76" w:line="300" w:lineRule="atLeast"/>
              <w:ind w:left="481" w:leftChars="0" w:right="290" w:rightChars="0" w:hanging="1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sz w:val="20"/>
              </w:rPr>
            </w:pPr>
            <w:r>
              <w:rPr>
                <w:rFonts w:hint="eastAsia"/>
                <w:sz w:val="20"/>
              </w:rPr>
              <w:t>消防电梯迫降功能测试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72" w:type="dxa"/>
            <w:vMerge w:val="restart"/>
            <w:vAlign w:val="top"/>
          </w:tcPr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细水雾灭火系统</w:t>
            </w:r>
          </w:p>
        </w:tc>
        <w:tc>
          <w:tcPr>
            <w:tcW w:w="1443" w:type="dxa"/>
            <w:gridSpan w:val="2"/>
            <w:vAlign w:val="top"/>
          </w:tcPr>
          <w:p>
            <w:pPr>
              <w:pStyle w:val="11"/>
              <w:spacing w:before="76" w:line="300" w:lineRule="atLeast"/>
              <w:ind w:right="190" w:rightChars="0"/>
              <w:rPr>
                <w:sz w:val="20"/>
              </w:rPr>
            </w:pPr>
            <w:r>
              <w:rPr>
                <w:sz w:val="20"/>
              </w:rPr>
              <w:t>灭火控制器(0/0)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left="50" w:leftChars="0"/>
              <w:rPr>
                <w:sz w:val="20"/>
              </w:rPr>
            </w:pPr>
            <w:r>
              <w:rPr>
                <w:sz w:val="20"/>
              </w:rPr>
              <w:t>灭火控制器工作状态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76" w:line="300" w:lineRule="atLeast"/>
              <w:ind w:right="290" w:rightChars="0"/>
              <w:rPr>
                <w:sz w:val="20"/>
              </w:rPr>
            </w:pPr>
            <w:r>
              <w:rPr>
                <w:sz w:val="20"/>
              </w:rPr>
              <w:t>储气瓶(0/0)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"/>
              <w:rPr>
                <w:sz w:val="20"/>
              </w:rPr>
            </w:pPr>
            <w:r>
              <w:rPr>
                <w:sz w:val="20"/>
              </w:rPr>
              <w:t>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76" w:line="300" w:lineRule="atLeast"/>
              <w:ind w:left="481" w:leftChars="0" w:right="290" w:rightChars="0" w:hanging="1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"/>
              <w:rPr>
                <w:sz w:val="20"/>
              </w:rPr>
            </w:pPr>
            <w:r>
              <w:rPr>
                <w:rFonts w:hint="eastAsia"/>
                <w:sz w:val="20"/>
              </w:rPr>
              <w:t>启动装置的启动性能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76" w:line="300" w:lineRule="atLeast"/>
              <w:ind w:left="481" w:leftChars="0" w:right="290" w:rightChars="0" w:hanging="1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减压装置减压性能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76" w:line="300" w:lineRule="atLeast"/>
              <w:ind w:left="481" w:leftChars="0" w:right="290" w:rightChars="0" w:hanging="1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喷头喷雾性能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pStyle w:val="11"/>
              <w:spacing w:before="76" w:line="300" w:lineRule="atLeast"/>
              <w:ind w:right="290" w:rightChars="0"/>
              <w:rPr>
                <w:sz w:val="20"/>
              </w:rPr>
            </w:pPr>
            <w:r>
              <w:rPr>
                <w:sz w:val="20"/>
              </w:rPr>
              <w:t>储水瓶(0/0)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</w:rPr>
              <w:t>及工作环境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spacing w:before="76" w:line="300" w:lineRule="atLeast"/>
              <w:ind w:right="290"/>
              <w:rPr>
                <w:sz w:val="20"/>
              </w:rPr>
            </w:pPr>
          </w:p>
          <w:p>
            <w:pPr>
              <w:pStyle w:val="11"/>
              <w:spacing w:before="76" w:line="300" w:lineRule="atLeast"/>
              <w:ind w:right="290"/>
              <w:rPr>
                <w:sz w:val="20"/>
              </w:rPr>
            </w:pPr>
          </w:p>
          <w:p>
            <w:pPr>
              <w:pStyle w:val="11"/>
              <w:spacing w:before="76" w:line="300" w:lineRule="atLeast"/>
              <w:ind w:right="290"/>
              <w:rPr>
                <w:sz w:val="20"/>
              </w:rPr>
            </w:pPr>
          </w:p>
          <w:p>
            <w:pPr>
              <w:pStyle w:val="11"/>
              <w:spacing w:before="76" w:line="300" w:lineRule="atLeast"/>
              <w:ind w:right="290" w:rightChars="0"/>
              <w:jc w:val="both"/>
              <w:rPr>
                <w:sz w:val="20"/>
              </w:rPr>
            </w:pPr>
            <w:r>
              <w:rPr>
                <w:sz w:val="20"/>
              </w:rPr>
              <w:t>泵组(0/0)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高压泵组外观</w:t>
            </w:r>
            <w:r>
              <w:rPr>
                <w:rFonts w:hint="eastAsia"/>
                <w:sz w:val="20"/>
              </w:rPr>
              <w:t>及工作状态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76" w:line="300" w:lineRule="atLeast"/>
              <w:ind w:left="481" w:leftChars="0" w:right="290" w:rightChars="0" w:hanging="1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稳压泵外观</w:t>
            </w:r>
            <w:r>
              <w:rPr>
                <w:rFonts w:hint="eastAsia"/>
                <w:sz w:val="20"/>
              </w:rPr>
              <w:t>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76" w:line="300" w:lineRule="atLeast"/>
              <w:ind w:left="481" w:leftChars="0" w:right="290" w:rightChars="0" w:hanging="1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末端试水装置压力值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pStyle w:val="11"/>
              <w:spacing w:before="76" w:line="300" w:lineRule="atLeast"/>
              <w:ind w:left="481" w:leftChars="0" w:right="290" w:rightChars="0" w:hanging="150" w:firstLineChars="0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手动启/停泵功能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自动启/停泵功能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主/备泵切换功能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both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440"/>
              <w:rPr>
                <w:sz w:val="20"/>
              </w:rPr>
            </w:pPr>
          </w:p>
          <w:p>
            <w:pPr>
              <w:pStyle w:val="11"/>
              <w:spacing w:line="280" w:lineRule="auto"/>
              <w:ind w:left="481" w:right="440" w:firstLine="50"/>
              <w:rPr>
                <w:sz w:val="20"/>
              </w:rPr>
            </w:pPr>
          </w:p>
          <w:p>
            <w:pPr>
              <w:pStyle w:val="11"/>
              <w:spacing w:line="280" w:lineRule="auto"/>
              <w:ind w:right="440" w:rightChars="0"/>
              <w:rPr>
                <w:sz w:val="20"/>
              </w:rPr>
            </w:pPr>
            <w:r>
              <w:rPr>
                <w:sz w:val="20"/>
              </w:rPr>
              <w:t>附件(0/0)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紧急启/停按钮外观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释放指示灯</w:t>
            </w:r>
            <w:r>
              <w:rPr>
                <w:rFonts w:hint="eastAsia"/>
                <w:sz w:val="20"/>
              </w:rPr>
              <w:t xml:space="preserve"> 报警器  喷头及分区控制阀</w:t>
            </w:r>
            <w:r>
              <w:rPr>
                <w:sz w:val="20"/>
              </w:rPr>
              <w:t>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分区控制阀</w:t>
            </w:r>
            <w:r>
              <w:rPr>
                <w:rFonts w:hint="eastAsia"/>
                <w:sz w:val="20"/>
              </w:rPr>
              <w:t>手/自动控制功能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分区控制阀</w:t>
            </w:r>
            <w:r>
              <w:rPr>
                <w:rFonts w:hint="eastAsia"/>
                <w:sz w:val="20"/>
              </w:rPr>
              <w:t>模拟自动控制功能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both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细水雾灭火装置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联动控制功能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喷放细水雾功能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末端放水设备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联动功能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水流指示器报警功能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压力开关报警功能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pStyle w:val="11"/>
              <w:spacing w:before="76" w:line="300" w:lineRule="atLeast"/>
              <w:ind w:right="390" w:rightChars="0"/>
              <w:rPr>
                <w:sz w:val="20"/>
              </w:rPr>
            </w:pPr>
            <w:r>
              <w:rPr>
                <w:sz w:val="20"/>
              </w:rPr>
              <w:t>防护区(0/0)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left="50" w:leftChars="0"/>
              <w:rPr>
                <w:sz w:val="20"/>
              </w:rPr>
            </w:pPr>
            <w:r>
              <w:rPr>
                <w:sz w:val="20"/>
              </w:rPr>
              <w:t>防护区状况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right="1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72" w:type="dxa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"/>
              <w:rPr>
                <w:sz w:val="27"/>
              </w:rPr>
            </w:pPr>
          </w:p>
          <w:p>
            <w:pPr>
              <w:pStyle w:val="11"/>
              <w:spacing w:line="280" w:lineRule="auto"/>
              <w:ind w:left="431" w:leftChars="0" w:right="8" w:rightChars="0" w:hanging="400" w:firstLineChars="0"/>
              <w:rPr>
                <w:sz w:val="20"/>
                <w:szCs w:val="20"/>
              </w:rPr>
            </w:pPr>
            <w:r>
              <w:rPr>
                <w:sz w:val="20"/>
              </w:rPr>
              <w:t>干粉灭火系统</w:t>
            </w:r>
          </w:p>
        </w:tc>
        <w:tc>
          <w:tcPr>
            <w:tcW w:w="1443" w:type="dxa"/>
            <w:gridSpan w:val="2"/>
            <w:vAlign w:val="top"/>
          </w:tcPr>
          <w:p>
            <w:pPr>
              <w:pStyle w:val="11"/>
              <w:spacing w:before="76" w:line="300" w:lineRule="atLeast"/>
              <w:ind w:right="190" w:rightChars="0"/>
              <w:rPr>
                <w:sz w:val="20"/>
              </w:rPr>
            </w:pPr>
            <w:r>
              <w:rPr>
                <w:sz w:val="20"/>
              </w:rPr>
              <w:t>灭火控制器(0/0)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left="50" w:leftChars="0"/>
              <w:rPr>
                <w:sz w:val="20"/>
              </w:rPr>
            </w:pPr>
            <w:r>
              <w:rPr>
                <w:sz w:val="20"/>
              </w:rPr>
              <w:t>灭火控制器工作状态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53" w:line="280" w:lineRule="auto"/>
              <w:ind w:right="90" w:rightChars="0"/>
              <w:rPr>
                <w:sz w:val="20"/>
              </w:rPr>
            </w:pPr>
            <w:r>
              <w:rPr>
                <w:sz w:val="20"/>
              </w:rPr>
              <w:t>干粉储存容器(0/0)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设备储存间环境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驱动气瓶</w:t>
            </w:r>
            <w:r>
              <w:rPr>
                <w:rFonts w:hint="eastAsia"/>
                <w:sz w:val="20"/>
              </w:rPr>
              <w:t>及</w:t>
            </w:r>
            <w:r>
              <w:rPr>
                <w:sz w:val="20"/>
              </w:rPr>
              <w:t>灭火剂储存装置外观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驱动气瓶压力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干粉储存量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" w:line="280" w:lineRule="auto"/>
              <w:ind w:right="90" w:rightChars="0"/>
              <w:rPr>
                <w:sz w:val="20"/>
              </w:rPr>
            </w:pPr>
            <w:r>
              <w:rPr>
                <w:sz w:val="20"/>
              </w:rPr>
              <w:t>干粉灭火设备(0/0)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选择阀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>驱动装置</w:t>
            </w:r>
            <w:r>
              <w:rPr>
                <w:rFonts w:hint="eastAsia"/>
                <w:sz w:val="20"/>
              </w:rPr>
              <w:t>及</w:t>
            </w:r>
            <w:r>
              <w:rPr>
                <w:sz w:val="20"/>
              </w:rPr>
              <w:t>紧急启/停按钮外观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放气栺示灯外观</w:t>
            </w:r>
            <w:r>
              <w:rPr>
                <w:rFonts w:hint="eastAsia"/>
                <w:sz w:val="20"/>
              </w:rPr>
              <w:t>及运行状态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警报器外观</w:t>
            </w:r>
            <w:r>
              <w:rPr>
                <w:rFonts w:hint="eastAsia"/>
                <w:sz w:val="20"/>
              </w:rPr>
              <w:t>及运行状态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喷嘴外观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报警联动功能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干粉喷放试验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pStyle w:val="11"/>
              <w:spacing w:before="76" w:line="300" w:lineRule="atLeast"/>
              <w:ind w:right="390" w:rightChars="0"/>
              <w:rPr>
                <w:sz w:val="20"/>
              </w:rPr>
            </w:pPr>
            <w:r>
              <w:rPr>
                <w:sz w:val="20"/>
              </w:rPr>
              <w:t>防护区(0/0)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left="50" w:leftChars="0"/>
              <w:rPr>
                <w:sz w:val="20"/>
              </w:rPr>
            </w:pPr>
            <w:r>
              <w:rPr>
                <w:sz w:val="20"/>
              </w:rPr>
              <w:t>防护区状况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sz w:val="21"/>
              </w:rPr>
            </w:pPr>
          </w:p>
          <w:p>
            <w:pPr>
              <w:pStyle w:val="11"/>
              <w:spacing w:before="1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2" w:type="dxa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1"/>
              <w:rPr>
                <w:sz w:val="20"/>
              </w:rPr>
            </w:pPr>
          </w:p>
          <w:p>
            <w:pPr>
              <w:pStyle w:val="11"/>
              <w:ind w:left="231"/>
              <w:rPr>
                <w:sz w:val="20"/>
              </w:rPr>
            </w:pPr>
          </w:p>
          <w:p>
            <w:pPr>
              <w:pStyle w:val="11"/>
              <w:ind w:left="231"/>
              <w:rPr>
                <w:sz w:val="20"/>
              </w:rPr>
            </w:pPr>
          </w:p>
          <w:p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</w:rPr>
              <w:t>灭火器</w:t>
            </w:r>
          </w:p>
        </w:tc>
        <w:tc>
          <w:tcPr>
            <w:tcW w:w="1443" w:type="dxa"/>
            <w:gridSpan w:val="2"/>
            <w:vMerge w:val="restart"/>
            <w:vAlign w:val="top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2"/>
              <w:rPr>
                <w:sz w:val="29"/>
              </w:rPr>
            </w:pPr>
          </w:p>
          <w:p>
            <w:pPr>
              <w:pStyle w:val="11"/>
              <w:spacing w:line="280" w:lineRule="auto"/>
              <w:ind w:right="390" w:rightChars="0"/>
              <w:rPr>
                <w:sz w:val="20"/>
              </w:rPr>
            </w:pPr>
            <w:r>
              <w:rPr>
                <w:sz w:val="20"/>
              </w:rPr>
              <w:t>灭火器(0/0)</w:t>
            </w: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灭火器外观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灭火器压力表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维修标示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sz w:val="20"/>
              </w:rPr>
              <w:t>设置位置状况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continue"/>
            <w:vAlign w:val="top"/>
          </w:tcPr>
          <w:p>
            <w:pPr>
              <w:rPr>
                <w:sz w:val="20"/>
              </w:rPr>
            </w:pPr>
          </w:p>
        </w:tc>
        <w:tc>
          <w:tcPr>
            <w:tcW w:w="3012" w:type="dxa"/>
            <w:vAlign w:val="top"/>
          </w:tcPr>
          <w:p>
            <w:pPr>
              <w:pStyle w:val="11"/>
              <w:spacing w:before="120"/>
              <w:ind w:left="50"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核对灭火器选型、压力和有效期对同批次的灭火器随机抽取一定数量进行灭火、喷射等性能试验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72" w:type="dxa"/>
            <w:vMerge w:val="restart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2"/>
                <w:lang w:val="zh-CN" w:eastAsia="zh-CN" w:bidi="zh-CN"/>
              </w:rPr>
              <w:t>厨房设备灭火装置</w:t>
            </w:r>
          </w:p>
        </w:tc>
        <w:tc>
          <w:tcPr>
            <w:tcW w:w="1443" w:type="dxa"/>
            <w:gridSpan w:val="2"/>
            <w:vAlign w:val="top"/>
          </w:tcPr>
          <w:p>
            <w:pPr>
              <w:rPr>
                <w:rFonts w:hint="eastAsia" w:ascii="新宋体" w:hAnsi="新宋体" w:eastAsia="新宋体" w:cs="新宋体"/>
                <w:sz w:val="20"/>
                <w:szCs w:val="22"/>
                <w:lang w:val="zh-CN" w:eastAsia="zh-CN" w:bidi="zh-CN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2"/>
                <w:lang w:val="zh-CN" w:eastAsia="zh-CN" w:bidi="zh-CN"/>
              </w:rPr>
              <w:t>灭火剂和驱动气体储存容器</w:t>
            </w:r>
          </w:p>
        </w:tc>
        <w:tc>
          <w:tcPr>
            <w:tcW w:w="3012" w:type="dxa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2"/>
                <w:lang w:val="zh-CN" w:eastAsia="zh-CN" w:bidi="zh-CN"/>
              </w:rPr>
              <w:t>检查储存容器的外观，容器压力表的压力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pStyle w:val="11"/>
              <w:jc w:val="both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2"/>
                <w:lang w:val="zh-CN" w:eastAsia="zh-CN" w:bidi="zh-CN"/>
              </w:rPr>
              <w:t>管道、支架</w:t>
            </w:r>
          </w:p>
        </w:tc>
        <w:tc>
          <w:tcPr>
            <w:tcW w:w="3012" w:type="dxa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检查灭火剂储瓶间设备、灭火剂输送管道和支、吊架的固定情况和高压软管的外观状况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72" w:type="dxa"/>
            <w:vMerge w:val="continue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2"/>
                <w:lang w:val="zh-CN" w:eastAsia="zh-CN" w:bidi="zh-CN"/>
              </w:rPr>
              <w:t>系统功能</w:t>
            </w:r>
          </w:p>
        </w:tc>
        <w:tc>
          <w:tcPr>
            <w:tcW w:w="3012" w:type="dxa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模拟喷放实验、满足设计要求</w:t>
            </w:r>
          </w:p>
        </w:tc>
        <w:tc>
          <w:tcPr>
            <w:tcW w:w="716" w:type="dxa"/>
            <w:vAlign w:val="top"/>
          </w:tcPr>
          <w:p>
            <w:pPr>
              <w:pStyle w:val="11"/>
              <w:spacing w:before="120"/>
              <w:ind w:right="227" w:rightChars="0"/>
              <w:jc w:val="right"/>
              <w:rPr>
                <w:sz w:val="20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15" w:type="dxa"/>
            <w:gridSpan w:val="2"/>
            <w:vAlign w:val="top"/>
          </w:tcPr>
          <w:p>
            <w:pPr>
              <w:pStyle w:val="11"/>
              <w:spacing w:before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测试人</w:t>
            </w:r>
            <w:r>
              <w:rPr>
                <w:sz w:val="20"/>
              </w:rPr>
              <w:t>（签名）</w:t>
            </w:r>
          </w:p>
        </w:tc>
        <w:tc>
          <w:tcPr>
            <w:tcW w:w="7907" w:type="dxa"/>
            <w:gridSpan w:val="5"/>
            <w:vAlign w:val="top"/>
          </w:tcPr>
          <w:p>
            <w:pPr>
              <w:pStyle w:val="11"/>
              <w:tabs>
                <w:tab w:val="left" w:pos="5044"/>
                <w:tab w:val="left" w:pos="5744"/>
                <w:tab w:val="left" w:pos="6444"/>
              </w:tabs>
              <w:spacing w:before="120"/>
              <w:ind w:left="50" w:leftChars="0"/>
              <w:rPr>
                <w:rFonts w:ascii="Times New Roman"/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15" w:type="dxa"/>
            <w:gridSpan w:val="2"/>
            <w:vAlign w:val="top"/>
          </w:tcPr>
          <w:p>
            <w:pPr>
              <w:pStyle w:val="11"/>
              <w:spacing w:before="120"/>
              <w:rPr>
                <w:sz w:val="20"/>
                <w:szCs w:val="20"/>
              </w:rPr>
            </w:pPr>
            <w:r>
              <w:rPr>
                <w:sz w:val="20"/>
              </w:rPr>
              <w:t>消防安全责任人或消防安全管理人（签名）</w:t>
            </w:r>
          </w:p>
        </w:tc>
        <w:tc>
          <w:tcPr>
            <w:tcW w:w="7907" w:type="dxa"/>
            <w:gridSpan w:val="5"/>
            <w:vAlign w:val="top"/>
          </w:tcPr>
          <w:p>
            <w:pPr>
              <w:pStyle w:val="11"/>
              <w:tabs>
                <w:tab w:val="left" w:pos="5044"/>
                <w:tab w:val="left" w:pos="5744"/>
                <w:tab w:val="left" w:pos="6444"/>
              </w:tabs>
              <w:spacing w:before="120"/>
              <w:ind w:left="50" w:leftChars="0"/>
              <w:rPr>
                <w:rFonts w:ascii="Times New Roman"/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15" w:type="dxa"/>
            <w:gridSpan w:val="2"/>
            <w:vAlign w:val="top"/>
          </w:tcPr>
          <w:p>
            <w:pPr>
              <w:pStyle w:val="11"/>
              <w:spacing w:before="120"/>
              <w:ind w:right="912" w:righ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备注</w:t>
            </w:r>
          </w:p>
        </w:tc>
        <w:tc>
          <w:tcPr>
            <w:tcW w:w="7907" w:type="dxa"/>
            <w:gridSpan w:val="5"/>
            <w:vAlign w:val="top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spacing w:before="72" w:line="280" w:lineRule="auto"/>
        <w:ind w:right="169" w:firstLine="400" w:firstLineChars="200"/>
      </w:pPr>
      <w:r>
        <w:t>测试项目应满足设计资料、国家工程建设消防技术规范等的要求，对发现的问题应及时处理，当场不能处置的要填报《建筑消防设施故障维修记录表》。</w:t>
      </w:r>
    </w:p>
    <w:p>
      <w:pPr>
        <w:pStyle w:val="4"/>
        <w:ind w:left="450"/>
      </w:pPr>
      <w:r>
        <w:t>注1：情况正常打“√”，存在问题或故障的打“×”，无设备情况在正常打“——”存在问题或故障</w:t>
      </w:r>
    </w:p>
    <w:p>
      <w:pPr>
        <w:pStyle w:val="4"/>
        <w:ind w:left="450" w:firstLine="600" w:firstLineChars="300"/>
      </w:pPr>
      <w:r>
        <w:t>的，在“故障及处理”栏中填写相应内容。</w:t>
      </w:r>
    </w:p>
    <w:p>
      <w:pPr>
        <w:pStyle w:val="4"/>
        <w:spacing w:before="44" w:line="280" w:lineRule="auto"/>
        <w:ind w:left="450" w:right="2869"/>
        <w:rPr>
          <w:rFonts w:hint="eastAsia"/>
        </w:rPr>
      </w:pPr>
      <w:r>
        <w:t>注2：参与系统测试的人员均应在测试人一栏如实填写个人基本信息。注3：无实测记录在正常打“——”</w:t>
      </w:r>
      <w:r>
        <w:rPr>
          <w:rFonts w:hint="eastAsia"/>
        </w:rPr>
        <w:t>。</w:t>
      </w: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>
      <w:pPr>
        <w:pStyle w:val="4"/>
        <w:spacing w:before="44" w:line="280" w:lineRule="auto"/>
        <w:ind w:left="450" w:right="2869"/>
        <w:rPr>
          <w:rFonts w:hint="eastAsia"/>
        </w:rPr>
      </w:pPr>
    </w:p>
    <w:p/>
    <w:p>
      <w:pPr>
        <w:pStyle w:val="3"/>
      </w:pPr>
      <w:r>
        <w:t>建筑消防设施维护保养记录表</w:t>
      </w:r>
    </w:p>
    <w:p>
      <w:pPr>
        <w:pStyle w:val="4"/>
      </w:pPr>
    </w:p>
    <w:p>
      <w:pPr>
        <w:pStyle w:val="4"/>
        <w:spacing w:before="7"/>
        <w:rPr>
          <w:sz w:val="21"/>
        </w:rPr>
      </w:pPr>
    </w:p>
    <w:tbl>
      <w:tblPr>
        <w:tblStyle w:val="9"/>
        <w:tblW w:w="9181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1326"/>
        <w:gridCol w:w="2643"/>
        <w:gridCol w:w="34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491"/>
              <w:rPr>
                <w:sz w:val="20"/>
              </w:rPr>
            </w:pPr>
            <w:r>
              <w:rPr>
                <w:sz w:val="20"/>
              </w:rPr>
              <w:t>作业日期</w:t>
            </w: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1574" w:right="1535"/>
              <w:jc w:val="center"/>
              <w:rPr>
                <w:sz w:val="20"/>
              </w:rPr>
            </w:pPr>
            <w:r>
              <w:rPr>
                <w:sz w:val="20"/>
              </w:rPr>
              <w:t>保养项目</w:t>
            </w:r>
          </w:p>
        </w:tc>
        <w:tc>
          <w:tcPr>
            <w:tcW w:w="3428" w:type="dxa"/>
          </w:tcPr>
          <w:p>
            <w:pPr>
              <w:pStyle w:val="11"/>
              <w:spacing w:before="120"/>
              <w:ind w:left="1123"/>
              <w:rPr>
                <w:sz w:val="20"/>
              </w:rPr>
            </w:pPr>
            <w:r>
              <w:rPr>
                <w:sz w:val="20"/>
              </w:rPr>
              <w:t>保养完成情况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控制室主机清洁</w:t>
            </w:r>
          </w:p>
        </w:tc>
        <w:tc>
          <w:tcPr>
            <w:tcW w:w="3428" w:type="dxa"/>
          </w:tcPr>
          <w:p>
            <w:pPr>
              <w:pStyle w:val="11"/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水泵清洁、除锈、注润滑油</w:t>
            </w:r>
          </w:p>
        </w:tc>
        <w:tc>
          <w:tcPr>
            <w:tcW w:w="3428" w:type="dxa"/>
          </w:tcPr>
          <w:p>
            <w:pPr>
              <w:pStyle w:val="11"/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控制柜清洁</w:t>
            </w:r>
          </w:p>
        </w:tc>
        <w:tc>
          <w:tcPr>
            <w:tcW w:w="3428" w:type="dxa"/>
          </w:tcPr>
          <w:p>
            <w:pPr>
              <w:pStyle w:val="11"/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阀门丝杆清洁、除锈、注润滑油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both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室外管道清洁、除锈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室外消火栓清洁、除锈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接合器清洁、除锈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水泵清洁、除锈、注润滑油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控制柜清洁</w:t>
            </w:r>
          </w:p>
        </w:tc>
        <w:tc>
          <w:tcPr>
            <w:tcW w:w="3428" w:type="dxa"/>
          </w:tcPr>
          <w:p>
            <w:pPr>
              <w:pStyle w:val="11"/>
              <w:spacing w:before="120"/>
              <w:ind w:left="49"/>
              <w:jc w:val="both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阀门丝杆清洁、除锈、注润滑油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both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室外管道清洁、除锈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接合器清洁、除锈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both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阀门丝杆阀门丝杆清洁、除锈、注润滑油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室外管道室外管道清洁、除锈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室外栓室外栓清洁、除锈</w:t>
            </w:r>
          </w:p>
        </w:tc>
        <w:tc>
          <w:tcPr>
            <w:tcW w:w="3428" w:type="dxa"/>
          </w:tcPr>
          <w:p>
            <w:pPr>
              <w:pStyle w:val="11"/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接合器清洁、除锈</w:t>
            </w:r>
          </w:p>
        </w:tc>
        <w:tc>
          <w:tcPr>
            <w:tcW w:w="3428" w:type="dxa"/>
          </w:tcPr>
          <w:p>
            <w:pPr>
              <w:pStyle w:val="11"/>
              <w:spacing w:before="120"/>
              <w:ind w:left="49"/>
              <w:jc w:val="center"/>
              <w:rPr>
                <w:rFonts w:hint="eastAsia" w:eastAsia="新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报警主机清洁</w:t>
            </w:r>
          </w:p>
        </w:tc>
        <w:tc>
          <w:tcPr>
            <w:tcW w:w="3428" w:type="dxa"/>
          </w:tcPr>
          <w:p>
            <w:pPr>
              <w:pStyle w:val="11"/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排烟风机清洁、除锈、注润滑油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送风机清洁、除锈、注润滑油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送风阀清洁、除锈、注润滑油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排烟阀清洁、除锈、注润滑油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防火卷帘清洁</w:t>
            </w:r>
          </w:p>
        </w:tc>
        <w:tc>
          <w:tcPr>
            <w:tcW w:w="3428" w:type="dxa"/>
          </w:tcPr>
          <w:p>
            <w:pPr>
              <w:spacing w:before="120"/>
              <w:ind w:left="49"/>
              <w:jc w:val="both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4" w:type="dxa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11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灭火器清洁</w:t>
            </w:r>
          </w:p>
        </w:tc>
        <w:tc>
          <w:tcPr>
            <w:tcW w:w="3428" w:type="dxa"/>
          </w:tcPr>
          <w:p>
            <w:pPr>
              <w:pStyle w:val="11"/>
              <w:spacing w:before="120"/>
              <w:ind w:left="4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181" w:type="dxa"/>
            <w:gridSpan w:val="4"/>
          </w:tcPr>
          <w:p>
            <w:pPr>
              <w:pStyle w:val="11"/>
              <w:spacing w:before="120"/>
              <w:ind w:left="30"/>
              <w:rPr>
                <w:sz w:val="20"/>
              </w:rPr>
            </w:pPr>
            <w:r>
              <w:rPr>
                <w:sz w:val="20"/>
              </w:rPr>
              <w:t>备注：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00" w:hRule="atLeast"/>
        </w:trPr>
        <w:tc>
          <w:tcPr>
            <w:tcW w:w="9181" w:type="dxa"/>
            <w:gridSpan w:val="4"/>
          </w:tcPr>
          <w:p>
            <w:pPr>
              <w:pStyle w:val="11"/>
              <w:spacing w:before="76" w:line="300" w:lineRule="atLeast"/>
              <w:ind w:left="30" w:right="130" w:firstLine="400"/>
              <w:rPr>
                <w:sz w:val="20"/>
                <w:lang w:val="en-US"/>
              </w:rPr>
            </w:pPr>
            <w:r>
              <w:rPr>
                <w:sz w:val="20"/>
              </w:rPr>
              <w:t>保养作业完成后，保养人员或单位应如实填写保养完成情况，并作相应功能试验，遇有故障应及时填写《建筑消防设施故障维修记录表》。</w:t>
            </w:r>
            <w:r>
              <w:rPr>
                <w:rFonts w:hint="eastAsia"/>
                <w:sz w:val="20"/>
              </w:rPr>
              <w:t>控制柜清洁每月</w:t>
            </w:r>
            <w:r>
              <w:rPr>
                <w:rFonts w:hint="eastAsia"/>
                <w:sz w:val="20"/>
                <w:lang w:val="en-US"/>
              </w:rPr>
              <w:t>1次，设备注润滑油每年一次。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20" w:hRule="atLeast"/>
        </w:trPr>
        <w:tc>
          <w:tcPr>
            <w:tcW w:w="3110" w:type="dxa"/>
            <w:gridSpan w:val="2"/>
            <w:tcBorders>
              <w:right w:val="nil"/>
            </w:tcBorders>
          </w:tcPr>
          <w:p>
            <w:pPr>
              <w:pStyle w:val="11"/>
              <w:spacing w:before="140"/>
              <w:ind w:left="30"/>
              <w:rPr>
                <w:sz w:val="20"/>
              </w:rPr>
            </w:pPr>
            <w:r>
              <w:rPr>
                <w:sz w:val="20"/>
              </w:rPr>
              <w:t>消防安全责任人或</w:t>
            </w:r>
          </w:p>
          <w:p>
            <w:pPr>
              <w:pStyle w:val="11"/>
              <w:spacing w:before="43"/>
              <w:ind w:left="30"/>
              <w:rPr>
                <w:sz w:val="20"/>
              </w:rPr>
            </w:pPr>
            <w:r>
              <w:rPr>
                <w:sz w:val="20"/>
              </w:rPr>
              <w:t xml:space="preserve">消防安全管理人： </w:t>
            </w:r>
          </w:p>
        </w:tc>
        <w:tc>
          <w:tcPr>
            <w:tcW w:w="2643" w:type="dxa"/>
            <w:tcBorders>
              <w:left w:val="nil"/>
              <w:right w:val="nil"/>
            </w:tcBorders>
          </w:tcPr>
          <w:p>
            <w:pPr>
              <w:pStyle w:val="11"/>
              <w:spacing w:before="8"/>
            </w:pPr>
          </w:p>
          <w:p>
            <w:pPr>
              <w:pStyle w:val="11"/>
              <w:ind w:left="890"/>
              <w:rPr>
                <w:sz w:val="20"/>
              </w:rPr>
            </w:pPr>
            <w:r>
              <w:rPr>
                <w:sz w:val="20"/>
              </w:rPr>
              <w:t xml:space="preserve">保养人： </w:t>
            </w:r>
          </w:p>
        </w:tc>
        <w:tc>
          <w:tcPr>
            <w:tcW w:w="3428" w:type="dxa"/>
            <w:tcBorders>
              <w:left w:val="nil"/>
            </w:tcBorders>
          </w:tcPr>
          <w:p>
            <w:pPr>
              <w:pStyle w:val="11"/>
              <w:spacing w:before="8"/>
            </w:pPr>
          </w:p>
          <w:p>
            <w:pPr>
              <w:pStyle w:val="11"/>
              <w:ind w:left="1313"/>
              <w:rPr>
                <w:sz w:val="20"/>
              </w:rPr>
            </w:pPr>
            <w:r>
              <w:rPr>
                <w:sz w:val="20"/>
              </w:rPr>
              <w:t xml:space="preserve">审核人： </w:t>
            </w:r>
          </w:p>
        </w:tc>
      </w:tr>
      <w:bookmarkEnd w:id="0"/>
    </w:tbl>
    <w:p>
      <w:pPr>
        <w:tabs>
          <w:tab w:val="left" w:pos="1198"/>
        </w:tabs>
        <w:rPr>
          <w:sz w:val="20"/>
          <w:szCs w:val="20"/>
        </w:rPr>
      </w:pPr>
    </w:p>
    <w:p>
      <w:pPr>
        <w:tabs>
          <w:tab w:val="left" w:pos="1198"/>
        </w:tabs>
        <w:rPr>
          <w:sz w:val="20"/>
          <w:szCs w:val="20"/>
        </w:rPr>
      </w:pPr>
    </w:p>
    <w:p>
      <w:pPr>
        <w:tabs>
          <w:tab w:val="left" w:pos="1198"/>
        </w:tabs>
        <w:rPr>
          <w:sz w:val="20"/>
          <w:szCs w:val="20"/>
        </w:rPr>
      </w:pPr>
    </w:p>
    <w:p>
      <w:pPr>
        <w:tabs>
          <w:tab w:val="left" w:pos="1198"/>
        </w:tabs>
        <w:rPr>
          <w:sz w:val="20"/>
          <w:szCs w:val="20"/>
        </w:rPr>
      </w:pPr>
    </w:p>
    <w:p>
      <w:pPr>
        <w:tabs>
          <w:tab w:val="left" w:pos="1198"/>
        </w:tabs>
        <w:rPr>
          <w:sz w:val="20"/>
          <w:szCs w:val="20"/>
        </w:rPr>
      </w:pPr>
    </w:p>
    <w:p>
      <w:pPr>
        <w:tabs>
          <w:tab w:val="left" w:pos="1198"/>
        </w:tabs>
        <w:rPr>
          <w:sz w:val="20"/>
          <w:szCs w:val="20"/>
        </w:rPr>
      </w:pPr>
    </w:p>
    <w:p>
      <w:pPr>
        <w:tabs>
          <w:tab w:val="left" w:pos="1198"/>
        </w:tabs>
      </w:pPr>
      <w:r>
        <w:tab/>
      </w:r>
    </w:p>
    <w:sectPr>
      <w:pgSz w:w="11900" w:h="16840"/>
      <w:pgMar w:top="840" w:right="1240" w:bottom="28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2M4NmE0NjU1ZTA5ZDBiOGY3ZjFkN2Q2NmU3ZDk0ZjAifQ=="/>
  </w:docVars>
  <w:rsids>
    <w:rsidRoot w:val="006F4077"/>
    <w:rsid w:val="000256FA"/>
    <w:rsid w:val="00053F18"/>
    <w:rsid w:val="00062447"/>
    <w:rsid w:val="00067994"/>
    <w:rsid w:val="00077455"/>
    <w:rsid w:val="000A0C40"/>
    <w:rsid w:val="000A6A4D"/>
    <w:rsid w:val="000F0FB3"/>
    <w:rsid w:val="001231FD"/>
    <w:rsid w:val="00127A38"/>
    <w:rsid w:val="00136A10"/>
    <w:rsid w:val="001906B9"/>
    <w:rsid w:val="001A63B2"/>
    <w:rsid w:val="001F5E5E"/>
    <w:rsid w:val="002055C4"/>
    <w:rsid w:val="00220C1F"/>
    <w:rsid w:val="00256A94"/>
    <w:rsid w:val="00284320"/>
    <w:rsid w:val="002C3383"/>
    <w:rsid w:val="002F18C6"/>
    <w:rsid w:val="00356895"/>
    <w:rsid w:val="0037696E"/>
    <w:rsid w:val="003814C6"/>
    <w:rsid w:val="00381525"/>
    <w:rsid w:val="003E367A"/>
    <w:rsid w:val="004442B0"/>
    <w:rsid w:val="004D5D71"/>
    <w:rsid w:val="004E0627"/>
    <w:rsid w:val="00515EBB"/>
    <w:rsid w:val="0051676D"/>
    <w:rsid w:val="00530464"/>
    <w:rsid w:val="0054238D"/>
    <w:rsid w:val="00577DA2"/>
    <w:rsid w:val="005A14C5"/>
    <w:rsid w:val="005A1D60"/>
    <w:rsid w:val="005A74C2"/>
    <w:rsid w:val="005E09E1"/>
    <w:rsid w:val="00637CB6"/>
    <w:rsid w:val="00642E43"/>
    <w:rsid w:val="006723FD"/>
    <w:rsid w:val="006A017B"/>
    <w:rsid w:val="006B0B4F"/>
    <w:rsid w:val="006F4077"/>
    <w:rsid w:val="006F66D8"/>
    <w:rsid w:val="007125AB"/>
    <w:rsid w:val="007127AD"/>
    <w:rsid w:val="007301C9"/>
    <w:rsid w:val="00796443"/>
    <w:rsid w:val="007A4A49"/>
    <w:rsid w:val="007D5E5E"/>
    <w:rsid w:val="007E1925"/>
    <w:rsid w:val="007E6221"/>
    <w:rsid w:val="008024B9"/>
    <w:rsid w:val="008527D7"/>
    <w:rsid w:val="00861F5A"/>
    <w:rsid w:val="0089452A"/>
    <w:rsid w:val="008E5614"/>
    <w:rsid w:val="00944C69"/>
    <w:rsid w:val="00980B62"/>
    <w:rsid w:val="009B3CF9"/>
    <w:rsid w:val="009C041C"/>
    <w:rsid w:val="009D4683"/>
    <w:rsid w:val="009E1CEF"/>
    <w:rsid w:val="00A04296"/>
    <w:rsid w:val="00A12FE1"/>
    <w:rsid w:val="00A233E3"/>
    <w:rsid w:val="00A33F83"/>
    <w:rsid w:val="00A46EBE"/>
    <w:rsid w:val="00A616F8"/>
    <w:rsid w:val="00AA7C90"/>
    <w:rsid w:val="00AC78A5"/>
    <w:rsid w:val="00AD4FBB"/>
    <w:rsid w:val="00B1037D"/>
    <w:rsid w:val="00B50CE1"/>
    <w:rsid w:val="00B56704"/>
    <w:rsid w:val="00BB2F84"/>
    <w:rsid w:val="00C10430"/>
    <w:rsid w:val="00C262B1"/>
    <w:rsid w:val="00C47F50"/>
    <w:rsid w:val="00D042C7"/>
    <w:rsid w:val="00D25737"/>
    <w:rsid w:val="00D83B74"/>
    <w:rsid w:val="00DA74AB"/>
    <w:rsid w:val="00DC1041"/>
    <w:rsid w:val="00DE2F5E"/>
    <w:rsid w:val="00DF1BF1"/>
    <w:rsid w:val="00E162B2"/>
    <w:rsid w:val="00E35839"/>
    <w:rsid w:val="00E54B57"/>
    <w:rsid w:val="00E70D39"/>
    <w:rsid w:val="00E7584A"/>
    <w:rsid w:val="00ED200B"/>
    <w:rsid w:val="00ED6D1B"/>
    <w:rsid w:val="00EF09BA"/>
    <w:rsid w:val="00F03A37"/>
    <w:rsid w:val="00F51A7C"/>
    <w:rsid w:val="00F67344"/>
    <w:rsid w:val="00F70F58"/>
    <w:rsid w:val="00F72369"/>
    <w:rsid w:val="00F76C90"/>
    <w:rsid w:val="05E51A79"/>
    <w:rsid w:val="089A4014"/>
    <w:rsid w:val="0F840482"/>
    <w:rsid w:val="10532A30"/>
    <w:rsid w:val="106E334D"/>
    <w:rsid w:val="108B2DF2"/>
    <w:rsid w:val="11FD121E"/>
    <w:rsid w:val="15E4018B"/>
    <w:rsid w:val="1869201A"/>
    <w:rsid w:val="1AF875B2"/>
    <w:rsid w:val="1F944D80"/>
    <w:rsid w:val="20313BED"/>
    <w:rsid w:val="23450EC7"/>
    <w:rsid w:val="244D4D6C"/>
    <w:rsid w:val="25CC1BFD"/>
    <w:rsid w:val="29A64F5A"/>
    <w:rsid w:val="29CB0C76"/>
    <w:rsid w:val="30A324B0"/>
    <w:rsid w:val="3B9434C2"/>
    <w:rsid w:val="3BF37290"/>
    <w:rsid w:val="405A219D"/>
    <w:rsid w:val="43F40433"/>
    <w:rsid w:val="440536D7"/>
    <w:rsid w:val="46E126C8"/>
    <w:rsid w:val="482C1805"/>
    <w:rsid w:val="4B4F0BFE"/>
    <w:rsid w:val="4B947331"/>
    <w:rsid w:val="50CE7CE1"/>
    <w:rsid w:val="554270BB"/>
    <w:rsid w:val="55A07C3F"/>
    <w:rsid w:val="5625502A"/>
    <w:rsid w:val="59E9693E"/>
    <w:rsid w:val="5A507983"/>
    <w:rsid w:val="5B5A47CC"/>
    <w:rsid w:val="5D8E5A49"/>
    <w:rsid w:val="60B21077"/>
    <w:rsid w:val="65B81E0A"/>
    <w:rsid w:val="6AD32C52"/>
    <w:rsid w:val="78D03B67"/>
    <w:rsid w:val="7A366364"/>
    <w:rsid w:val="7BB53BCD"/>
    <w:rsid w:val="7C192D7E"/>
    <w:rsid w:val="7C687101"/>
    <w:rsid w:val="7F6CC99E"/>
    <w:rsid w:val="BEBD8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新宋体" w:hAnsi="新宋体" w:eastAsia="新宋体" w:cs="新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9"/>
    <w:pPr>
      <w:spacing w:before="40"/>
      <w:ind w:left="3130" w:right="3130"/>
      <w:jc w:val="center"/>
      <w:outlineLvl w:val="0"/>
    </w:pPr>
    <w:rPr>
      <w:sz w:val="24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1"/>
    <w:rPr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6"/>
    <w:semiHidden/>
    <w:qFormat/>
    <w:uiPriority w:val="99"/>
    <w:rPr>
      <w:rFonts w:ascii="新宋体" w:hAnsi="新宋体" w:eastAsia="新宋体" w:cs="新宋体"/>
      <w:sz w:val="18"/>
      <w:szCs w:val="18"/>
      <w:lang w:val="zh-CN" w:bidi="zh-CN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="新宋体" w:hAnsi="新宋体" w:eastAsia="新宋体" w:cs="新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5508</Words>
  <Characters>6229</Characters>
  <Lines>51</Lines>
  <Paragraphs>14</Paragraphs>
  <TotalTime>12</TotalTime>
  <ScaleCrop>false</ScaleCrop>
  <LinksUpToDate>false</LinksUpToDate>
  <CharactersWithSpaces>6619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2018-09-14T00:48:00Z</dcterms:created>
  <dc:creator>LENOVO</dc:creator>
  <cp:lastModifiedBy>薛薛</cp:lastModifiedBy>
  <dcterms:modified xsi:type="dcterms:W3CDTF">2023-02-22T10:56:09Z</dcterms:modified>
  <dc:title>                                                                                            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LastSaved">
    <vt:filetime>2018-09-12T00:00:00Z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7D90CB8E1F7649F5B16855402A259B94</vt:lpwstr>
  </property>
</Properties>
</file>