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消防故障应急大全库</w:t>
      </w:r>
    </w:p>
    <w:tbl>
      <w:tblPr>
        <w:tblStyle w:val="7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4515"/>
        <w:gridCol w:w="706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问题描述</w:t>
            </w:r>
          </w:p>
        </w:tc>
        <w:tc>
          <w:tcPr>
            <w:tcW w:w="7065" w:type="dxa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原因及解决方法</w:t>
            </w:r>
          </w:p>
        </w:tc>
        <w:tc>
          <w:tcPr>
            <w:tcW w:w="1543" w:type="dxa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4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回路故障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2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回路板损坏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故障。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诺帝菲尔主机单点故障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设备报地址冲突为重号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（烟感灯常亮）。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设备离线为设备线路无电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、现场无设备。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3、设备开路为电阻损坏。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主机显示排烟口、强切、卷帘门、广播等设备故障</w:t>
            </w:r>
          </w:p>
        </w:tc>
        <w:tc>
          <w:tcPr>
            <w:tcW w:w="7065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24V电源问题所导致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1、线路故障。</w:t>
            </w:r>
          </w:p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2、电源盘损坏。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水流指示器报火警或监管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水流指示器微动开关损坏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管道漏水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水流指示器损坏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层显故障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4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通信线路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故障。</w:t>
            </w:r>
          </w:p>
          <w:p>
            <w:pPr>
              <w:numPr>
                <w:ilvl w:val="0"/>
                <w:numId w:val="4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层显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故障。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3、24V电源故障。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主机显示备电故障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5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蓄电池损坏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蓄电池连接线路松动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备电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开关损坏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保险被烧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主机显示主电故障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6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主电无电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主电线路断路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主电开关损坏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保险被烧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主机显示回路故障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7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主线路断路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回路板损坏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回路线接地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回路线短路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因设备被烧或损坏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打印机不打印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8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未设置成打印方式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8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打印机线路连接不良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打印机坏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烟感、手报、温感常见故障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9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探测器与底座脱落、接触不良。</w:t>
            </w:r>
          </w:p>
          <w:p>
            <w:pPr>
              <w:numPr>
                <w:ilvl w:val="0"/>
                <w:numId w:val="9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探测器损坏。</w:t>
            </w:r>
          </w:p>
          <w:p>
            <w:pPr>
              <w:numPr>
                <w:ilvl w:val="0"/>
                <w:numId w:val="9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报警总线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断路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短路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4、码丢失。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烟感误报火警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0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烟感里有灰尘（清洗灰尘）。</w:t>
            </w:r>
          </w:p>
          <w:p>
            <w:pPr>
              <w:numPr>
                <w:ilvl w:val="0"/>
                <w:numId w:val="1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安装烟感处风速过大（更换类型）。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3、风尘过大。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手报误报火警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1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人为按压。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2、手报损坏。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输入输出模块故障</w:t>
            </w: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12"/>
              </w:numPr>
              <w:tabs>
                <w:tab w:val="left" w:pos="420"/>
              </w:tabs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反馈电阻接触不良或者未接（检查电阻接线是否良好）。</w:t>
            </w:r>
          </w:p>
          <w:p>
            <w:pPr>
              <w:numPr>
                <w:ilvl w:val="0"/>
                <w:numId w:val="12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反馈端窜电压（断开外部反馈线，进行检查，注意交流高压窜入）。</w:t>
            </w:r>
          </w:p>
          <w:p>
            <w:pPr>
              <w:numPr>
                <w:ilvl w:val="0"/>
                <w:numId w:val="12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设备损坏（更换设备）。</w:t>
            </w:r>
          </w:p>
          <w:p>
            <w:pPr>
              <w:numPr>
                <w:ilvl w:val="0"/>
                <w:numId w:val="12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模块电压偏低。</w:t>
            </w:r>
          </w:p>
          <w:p>
            <w:pPr>
              <w:numPr>
                <w:ilvl w:val="0"/>
                <w:numId w:val="12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模块与底座脱落、接触不良。</w:t>
            </w:r>
          </w:p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beforeLines="0" w:afterLines="0" w:line="360" w:lineRule="auto"/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6、码丢失。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声光故障</w:t>
            </w: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13"/>
              </w:numPr>
              <w:tabs>
                <w:tab w:val="left" w:pos="420"/>
              </w:tabs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声光与底座脱落、接触不良。</w:t>
            </w:r>
          </w:p>
          <w:p>
            <w:pPr>
              <w:numPr>
                <w:ilvl w:val="0"/>
                <w:numId w:val="13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设备损坏（更换设备）。</w:t>
            </w:r>
          </w:p>
          <w:p>
            <w:pPr>
              <w:numPr>
                <w:ilvl w:val="0"/>
                <w:numId w:val="13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模块电压偏低。</w:t>
            </w:r>
          </w:p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beforeLines="0" w:afterLines="0" w:line="360" w:lineRule="auto"/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4、码丢失。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输入输出模块报反馈</w:t>
            </w: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14"/>
              </w:numPr>
              <w:tabs>
                <w:tab w:val="left" w:pos="420"/>
              </w:tabs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输入模块误报反馈检查被监视的设备是否动作（先判断是模块问题还是现场问题）。</w:t>
            </w:r>
          </w:p>
          <w:p>
            <w:pPr>
              <w:numPr>
                <w:ilvl w:val="0"/>
                <w:numId w:val="14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故障状态或者未登陆上（解决故障.找出未登陆原因）。</w:t>
            </w:r>
          </w:p>
          <w:p>
            <w:pPr>
              <w:numPr>
                <w:ilvl w:val="0"/>
                <w:numId w:val="14"/>
              </w:numPr>
              <w:tabs>
                <w:tab w:val="left" w:pos="420"/>
              </w:tabs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现场设备给的信号是无源闭合信号。</w:t>
            </w:r>
          </w:p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beforeLines="0" w:afterLines="0" w:line="360" w:lineRule="auto"/>
              <w:ind w:lef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4、设备损坏（更换设备）。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强电串入火灾自动报警及联动控制系统</w:t>
            </w:r>
          </w:p>
        </w:tc>
        <w:tc>
          <w:tcPr>
            <w:tcW w:w="7065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1、主要是弱电控制模块与被控设备的启动控制柜的接口处，如卷帘门、水泵、排烟风机等处发生强电的串入。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联动信号发出，喷淋泵、卷帘门、排烟口、风机等设备未动作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5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联动设备故障。</w:t>
            </w:r>
          </w:p>
          <w:p>
            <w:pPr>
              <w:numPr>
                <w:ilvl w:val="0"/>
                <w:numId w:val="15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控制设备故障（控制装置及控制柜连线松动，也可能是设备本身机械故障）。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3、联动程序错误。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广播无声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6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功放无输出。</w:t>
            </w:r>
          </w:p>
          <w:p>
            <w:pPr>
              <w:numPr>
                <w:ilvl w:val="0"/>
                <w:numId w:val="1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线路故障。</w:t>
            </w:r>
          </w:p>
          <w:p>
            <w:pPr>
              <w:numPr>
                <w:ilvl w:val="0"/>
                <w:numId w:val="1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功放处于关机状态。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4、功放损坏。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个别广播或本区广播无声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7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线路断路。</w:t>
            </w:r>
          </w:p>
          <w:p>
            <w:pPr>
              <w:numPr>
                <w:ilvl w:val="0"/>
                <w:numId w:val="1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广播损坏。</w:t>
            </w:r>
          </w:p>
          <w:p>
            <w:pPr>
              <w:numPr>
                <w:ilvl w:val="0"/>
                <w:numId w:val="1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广播与连线松动。</w:t>
            </w:r>
          </w:p>
          <w:p>
            <w:pPr>
              <w:numPr>
                <w:ilvl w:val="0"/>
                <w:numId w:val="1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继电器故障。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5、控制设备故障。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分机电话不能正常通话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8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电话主机故障。</w:t>
            </w:r>
          </w:p>
          <w:p>
            <w:pPr>
              <w:numPr>
                <w:ilvl w:val="0"/>
                <w:numId w:val="18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分机故障。</w:t>
            </w:r>
          </w:p>
          <w:p>
            <w:pPr>
              <w:numPr>
                <w:ilvl w:val="0"/>
                <w:numId w:val="18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线路故障。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4、分机与连线松动。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多线盘启动设备未启动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19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多线盘故障，无24v输出。</w:t>
            </w:r>
          </w:p>
          <w:p>
            <w:pPr>
              <w:numPr>
                <w:ilvl w:val="0"/>
                <w:numId w:val="19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控制设备故障。</w:t>
            </w:r>
          </w:p>
          <w:p>
            <w:pPr>
              <w:numPr>
                <w:ilvl w:val="0"/>
                <w:numId w:val="19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末端设备故障。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4、控制柜故障。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4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自喷系统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稳压泵频繁启动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水泵房或屋面水箱间单向阀封闭不严。</w:t>
            </w:r>
          </w:p>
          <w:p>
            <w:pPr>
              <w:numPr>
                <w:ilvl w:val="0"/>
                <w:numId w:val="2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管道漏水。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电解压力表上限和下限压力调的太小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更换喷头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关闭本区信号蝶阀，打开本区末端泄水或试水装置进行排水，水排完进行更换喷头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并恢复系统。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水力警铃长时间响或压力开关长时间报警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1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湿式报警阀阀瓣封闭不严，清理杂质或更换垫片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1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报警实验阀未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关闭或损坏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系统侧漏水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水力警铃不响、压力开关不报警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2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管道无水。</w:t>
            </w:r>
          </w:p>
          <w:p>
            <w:pPr>
              <w:numPr>
                <w:ilvl w:val="0"/>
                <w:numId w:val="22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报警控制阀门关闭。</w:t>
            </w:r>
          </w:p>
          <w:p>
            <w:pPr>
              <w:numPr>
                <w:ilvl w:val="0"/>
                <w:numId w:val="22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过滤器或管道堵塞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压力开关损坏。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水池水箱余水管常流水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3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浮球阀封闭不严。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水箱里面供水管破损或漏水导致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阀关不住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闸阀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进行除锈加注黄油若不行进行更换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自喷系统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管道无水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4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水箱出水口阀门关闭。</w:t>
            </w:r>
          </w:p>
          <w:p>
            <w:pPr>
              <w:numPr>
                <w:ilvl w:val="0"/>
                <w:numId w:val="24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屋面水箱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供水管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湿式报警阀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阀门关闭。</w:t>
            </w:r>
          </w:p>
          <w:p>
            <w:pPr>
              <w:numPr>
                <w:ilvl w:val="0"/>
                <w:numId w:val="24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湿式报警阀供水侧和系统侧阀门关闭。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平层信号阀关闭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报警阀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压力表无压显示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5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供水控制阀未打开，开启报警阀前的供水控制阀。</w:t>
            </w:r>
          </w:p>
          <w:p>
            <w:pPr>
              <w:numPr>
                <w:ilvl w:val="0"/>
                <w:numId w:val="25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压力表管路堵塞，拆卸压力表及其管路，疏通压力表管路。</w:t>
            </w:r>
          </w:p>
          <w:p>
            <w:pPr>
              <w:numPr>
                <w:ilvl w:val="0"/>
                <w:numId w:val="25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压力表管路控制阀未打开，开启压力表管路控制阀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5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压力表损坏。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5、管道无水。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预作用报警阀复位不成功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6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电磁阀损坏，更换电磁阀。</w:t>
            </w:r>
          </w:p>
          <w:p>
            <w:pPr>
              <w:numPr>
                <w:ilvl w:val="0"/>
                <w:numId w:val="2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控制阀关闭，打开控制阀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雨淋阀组阀瓣顶在压扣上方，打开预作用阀体，手动复位。</w:t>
            </w:r>
          </w:p>
          <w:p>
            <w:pPr>
              <w:numPr>
                <w:ilvl w:val="0"/>
                <w:numId w:val="26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手动快开阀开启或损坏导致，关闭或更换阀门。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供水侧无压力，查看供水侧无压力原因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气压罐压力表指示低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27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压力表坏。</w:t>
            </w:r>
          </w:p>
          <w:p>
            <w:pPr>
              <w:numPr>
                <w:ilvl w:val="0"/>
                <w:numId w:val="27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超出检验日期。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3、气压罐到稳压泵处有漏气现象。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4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消火栓系统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压力低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不符合规范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28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主管道阀门未完全打开。</w:t>
            </w:r>
          </w:p>
          <w:p>
            <w:pPr>
              <w:numPr>
                <w:ilvl w:val="0"/>
                <w:numId w:val="28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减压阀组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或安全阀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压力值设置低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或损坏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屋面及水泵房止回阀损坏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栓头漏水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29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栓头老化（更换栓头）。</w:t>
            </w:r>
          </w:p>
          <w:p>
            <w:pPr>
              <w:numPr>
                <w:ilvl w:val="0"/>
                <w:numId w:val="29"/>
              </w:num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丝接密封不好（拆除栓头，重新加麻丝或打胶）。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管道无水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水箱出水口阀门关闭。</w:t>
            </w:r>
          </w:p>
          <w:p>
            <w:pPr>
              <w:numPr>
                <w:ilvl w:val="0"/>
                <w:numId w:val="30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水箱无水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管道阀门关闭。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屋面试验消火栓无压有水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31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压力表损坏。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2、稳压泵处于手动状态。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水泵启动无水输出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32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水泵损坏。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2、水泵里有空气。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水泵漏水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水泵机械密封损坏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自救卷盘更换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33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关闭DN25铜球阀进行排水，拆除卷盘，更换新的卷盘。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4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卷帘门系统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卷帘门不能上升下降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4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电源故障。</w:t>
            </w:r>
          </w:p>
          <w:p>
            <w:pPr>
              <w:numPr>
                <w:ilvl w:val="0"/>
                <w:numId w:val="34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电机故障。</w:t>
            </w:r>
          </w:p>
          <w:p>
            <w:pPr>
              <w:numPr>
                <w:ilvl w:val="0"/>
                <w:numId w:val="34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卷帘门与轨道卡。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卷帘门有上升不能下降或有下降不能上升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5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下降或上升按钮问题。</w:t>
            </w:r>
          </w:p>
          <w:p>
            <w:pPr>
              <w:numPr>
                <w:ilvl w:val="0"/>
                <w:numId w:val="35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接触器触头开关及线圈问题。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3、限位调整不当。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卷帘门控制盒失控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6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卷帘门控制盒连接线是否松动。</w:t>
            </w:r>
          </w:p>
          <w:p>
            <w:pPr>
              <w:numPr>
                <w:ilvl w:val="0"/>
                <w:numId w:val="36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卷帘门控制箱是否正常。</w:t>
            </w:r>
          </w:p>
          <w:p>
            <w:pPr>
              <w:numPr>
                <w:ilvl w:val="0"/>
                <w:numId w:val="36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卷帘门控制箱至控制盒线路是否正常。</w:t>
            </w:r>
          </w:p>
          <w:p>
            <w:pPr>
              <w:numPr>
                <w:ilvl w:val="0"/>
                <w:numId w:val="36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卷帘门控制盒是否损坏。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卷帘门手动不能动作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7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控制箱是否有电是否正常。</w:t>
            </w:r>
          </w:p>
          <w:p>
            <w:pPr>
              <w:numPr>
                <w:ilvl w:val="0"/>
                <w:numId w:val="37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电机是否损坏。</w:t>
            </w:r>
          </w:p>
          <w:p>
            <w:pPr>
              <w:numPr>
                <w:ilvl w:val="0"/>
                <w:numId w:val="37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卷帘门控制盒是否正常（查看接触器、保险、线路板）。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控制箱报警故障　　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8"/>
              </w:num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检查一下电源有无出现缺相现象。</w:t>
            </w:r>
          </w:p>
          <w:p>
            <w:pPr>
              <w:numPr>
                <w:ilvl w:val="0"/>
                <w:numId w:val="38"/>
              </w:num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电机线的连接是否出现松动。</w:t>
            </w:r>
          </w:p>
          <w:p>
            <w:pPr>
              <w:numPr>
                <w:ilvl w:val="0"/>
                <w:numId w:val="38"/>
              </w:num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备电是否损坏。　　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接上卷帘门控制线，卷帘门直接动作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39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查看控制线是否输出24V或短路。</w:t>
            </w:r>
          </w:p>
          <w:p>
            <w:pPr>
              <w:numPr>
                <w:ilvl w:val="0"/>
                <w:numId w:val="39"/>
              </w:numPr>
              <w:spacing w:beforeLines="0" w:afterLines="0" w:line="360" w:lineRule="auto"/>
              <w:ind w:left="0" w:leftChars="0" w:firstLine="0" w:firstLine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卷帘门控制箱线路板损坏。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卷帘门操作按钮只有上行或下行</w:t>
            </w:r>
          </w:p>
        </w:tc>
        <w:tc>
          <w:tcPr>
            <w:tcW w:w="7065" w:type="dxa"/>
            <w:vAlign w:val="top"/>
          </w:tcPr>
          <w:p>
            <w:pPr>
              <w:numPr>
                <w:ilvl w:val="0"/>
                <w:numId w:val="40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卷帘门电机限位线是否脱落。</w:t>
            </w:r>
          </w:p>
          <w:p>
            <w:pPr>
              <w:numPr>
                <w:ilvl w:val="0"/>
                <w:numId w:val="40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操作按钮线路是否脱落。</w:t>
            </w:r>
          </w:p>
          <w:p>
            <w:pPr>
              <w:numPr>
                <w:ilvl w:val="0"/>
                <w:numId w:val="40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主电源线路板损坏。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操作按钮不灵敏</w:t>
            </w:r>
          </w:p>
        </w:tc>
        <w:tc>
          <w:tcPr>
            <w:tcW w:w="7065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1、应当按下停止键，再按下复位键，然后按上行键和下行键。</w:t>
            </w:r>
          </w:p>
        </w:tc>
        <w:tc>
          <w:tcPr>
            <w:tcW w:w="1543" w:type="dxa"/>
            <w:vAlign w:val="top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4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排烟系统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排烟阀打不开或控制机械失灵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排烟阀控制机械失灵，电磁铁不动作或机械锈蚀引起排烟阀打不开（经常检查操作机构是否锈蚀，是否有卡住的现象，检查电磁铁是否工作正常）。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排烟机不启动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排烟机控制系统器件失灵或连线松动、机械故障（检查机械系统及控制部分各器件系统连线等）。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排烟阀手动打不开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手动控制装置卡死或拉筋线松动（检查手动操作机构）。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消防风机控制箱故障灯亮原因是什么</w:t>
            </w:r>
          </w:p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风机的热继电器动作了，按一下复位按钮就好。但需确认热继电器的电流设定值是否适当，风机是否超电流了。一般消防风机控制箱热继电器动作是不停风机的，只向消防控制室传输故障信号和亮故障灯。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风机震动激烈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.风机轴和电机轴不平行、皮带轮错位；2.机壳或进风口与叶轮摩擦；3.基础的铆钉松动或叶轮变形；4.叶轮铆钉松动或叶轮变形；5.叶轮轴盘孔与轴配合松动；6.叶片有积灰、污垢、腐蚀或轴弯曲使转子失衡；7.风机进、出口管道安装不良、产生共振；8.机壳与支架、轴承座与支架、轴承座与轴承盖等连接螺栓松动。风机震动激烈：1.风机轴和电机轴不平行、皮带轮错位；2.机壳或进风口与叶轮摩擦；3.基础的铆钉松动或叶轮变形；4.叶轮铆钉松动或叶轮变形；5.叶轮轴盘孔与轴配合松动；6.叶片有积灰、污垢、腐蚀或轴弯曲使转子失衡；7.风机进、出口管道安装不良、产生共振；8.机壳与支架、轴承座与支架、轴承座与轴承盖等连接螺栓松动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4"/>
            <w:vAlign w:val="center"/>
          </w:tcPr>
          <w:p>
            <w:pPr>
              <w:tabs>
                <w:tab w:val="left" w:pos="5532"/>
              </w:tabs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防火门系统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通过监控器发启动命令，门不释放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41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设备通信成功率低（排查线路问题）。</w:t>
            </w:r>
          </w:p>
          <w:p>
            <w:pPr>
              <w:numPr>
                <w:ilvl w:val="0"/>
                <w:numId w:val="0"/>
              </w:num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2、安装不规范、剩磁、摩擦力大（调整安装位置，增加预压角度，在滑块与滑槽接触处抹油）。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手动释放按键不释放问题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42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按钮损坏（更换按钮）。</w:t>
            </w:r>
          </w:p>
          <w:p>
            <w:pPr>
              <w:numPr>
                <w:ilvl w:val="0"/>
                <w:numId w:val="42"/>
              </w:num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摩擦力大（调节预压角度，抹油处理）。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断电不释放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1、摩擦力大（抹油处理）。安装不规范（加大预压角度，调整安装位置）。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门无法锁住</w:t>
            </w:r>
            <w:bookmarkStart w:id="0" w:name="_GoBack"/>
            <w:bookmarkEnd w:id="0"/>
          </w:p>
        </w:tc>
        <w:tc>
          <w:tcPr>
            <w:tcW w:w="7065" w:type="dxa"/>
          </w:tcPr>
          <w:p>
            <w:pPr>
              <w:numPr>
                <w:ilvl w:val="0"/>
                <w:numId w:val="43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接线错误（正常接线）。</w:t>
            </w:r>
          </w:p>
          <w:p>
            <w:pPr>
              <w:numPr>
                <w:ilvl w:val="0"/>
                <w:numId w:val="43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未注册（注册）。</w:t>
            </w:r>
          </w:p>
          <w:p>
            <w:pPr>
              <w:numPr>
                <w:ilvl w:val="0"/>
                <w:numId w:val="43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门模式设置错误（将门模式设置为常开）。</w:t>
            </w:r>
          </w:p>
          <w:p>
            <w:pPr>
              <w:numPr>
                <w:ilvl w:val="0"/>
                <w:numId w:val="43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内部电路损坏（更换闭门器）。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门故障</w:t>
            </w:r>
          </w:p>
        </w:tc>
        <w:tc>
          <w:tcPr>
            <w:tcW w:w="7065" w:type="dxa"/>
          </w:tcPr>
          <w:p>
            <w:pPr>
              <w:numPr>
                <w:ilvl w:val="0"/>
                <w:numId w:val="44"/>
              </w:numPr>
              <w:spacing w:beforeLines="0" w:afterLines="0"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门超过120S未关闭（关闭防火门）。</w:t>
            </w:r>
          </w:p>
          <w:p>
            <w:pPr>
              <w:numPr>
                <w:ilvl w:val="0"/>
                <w:numId w:val="44"/>
              </w:numPr>
              <w:spacing w:beforeLines="0" w:afterLines="0"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门磁跟磁锭没有没有感应到（使门磁和磁锭正常感应）。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输出电源断路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1、主电断路（检查主电接线是否接通）。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123" w:type="dxa"/>
            <w:gridSpan w:val="3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智能疏散系统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灯具上报光源故障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1、升级导致误报(复位)。2、灯具某部分不发光(更换灯具或线路无电)。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集中电源上报备电欠压故障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1、长时间备电工作，电池电压过低（接通主电）。2、电源板损坏，无法充电（更换电源板）。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集中电源上报短路故障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1、外部线路短路导致（排查线路问题）。2、分支灯具过多（分支灯具不应超过额定功率）。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注册不全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1、线路存在接地问题（排除线路问题）。2、程序版本过低（主机升级至最新版本）。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控制器上报输出短路或输出堵塞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1、执行器启动电流过大或控制器启动电流不足导致（1、控制器调成调试模式。系统设置把电平模式切换成电流模式）。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执行器上报输出堵塞</w:t>
            </w: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1、执行器所需的电流略超标准值（在红线和地线上串联一个500左右的电阻）。</w:t>
            </w: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123" w:type="dxa"/>
            <w:gridSpan w:val="3"/>
            <w:vAlign w:val="center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360" w:lineRule="auto"/>
              <w:ind w:left="63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515" w:type="dxa"/>
            <w:vAlign w:val="center"/>
          </w:tcPr>
          <w:p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spacing w:beforeLines="0" w:afterLines="0"/>
        <w:rPr>
          <w:rFonts w:hint="eastAsia"/>
          <w:sz w:val="24"/>
          <w:szCs w:val="24"/>
        </w:rPr>
      </w:pPr>
    </w:p>
    <w:p>
      <w:pPr>
        <w:tabs>
          <w:tab w:val="left" w:pos="1410"/>
        </w:tabs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531" w:right="1531" w:bottom="1531" w:left="1531" w:header="567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top w:val="single" w:color="auto" w:sz="8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80" w:lineRule="exact"/>
      <w:jc w:val="left"/>
      <w:textAlignment w:val="auto"/>
      <w:rPr>
        <w:rFonts w:hint="eastAsia" w:ascii="宋体" w:hAnsi="宋体" w:cs="宋体"/>
        <w:sz w:val="18"/>
        <w:szCs w:val="18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4751070</wp:posOffset>
              </wp:positionH>
              <wp:positionV relativeFrom="paragraph">
                <wp:posOffset>-12700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1pt;margin-top:-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+xEG1wAAAAs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8"/>
        <w:szCs w:val="18"/>
        <w:lang w:eastAsia="zh-CN"/>
      </w:rPr>
      <w:t>地址：陕西省西咸新区</w:t>
    </w:r>
    <w:r>
      <w:rPr>
        <w:rFonts w:hint="eastAsia" w:ascii="宋体" w:hAnsi="宋体" w:cs="宋体"/>
        <w:sz w:val="18"/>
        <w:szCs w:val="18"/>
        <w:lang w:val="en-US" w:eastAsia="zh-CN"/>
      </w:rPr>
      <w:t>沣西新城</w:t>
    </w:r>
    <w:r>
      <w:rPr>
        <w:rFonts w:hint="eastAsia" w:ascii="宋体" w:hAnsi="宋体" w:eastAsia="宋体" w:cs="宋体"/>
        <w:sz w:val="18"/>
        <w:szCs w:val="18"/>
        <w:lang w:eastAsia="zh-CN"/>
      </w:rPr>
      <w:t>西部云谷二期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7A</w:t>
    </w:r>
    <w:r>
      <w:rPr>
        <w:rFonts w:hint="eastAsia" w:ascii="宋体" w:hAnsi="宋体" w:cs="宋体"/>
        <w:sz w:val="18"/>
        <w:szCs w:val="18"/>
        <w:lang w:val="en-US" w:eastAsia="zh-CN"/>
      </w:rPr>
      <w:t>栋405室</w:t>
    </w:r>
  </w:p>
  <w:p>
    <w:pPr>
      <w:pStyle w:val="3"/>
      <w:keepNext w:val="0"/>
      <w:keepLines w:val="0"/>
      <w:pageBreakBefore w:val="0"/>
      <w:widowControl w:val="0"/>
      <w:pBdr>
        <w:top w:val="single" w:color="auto" w:sz="8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80" w:lineRule="exact"/>
      <w:jc w:val="left"/>
      <w:textAlignment w:val="auto"/>
      <w:rPr>
        <w:rFonts w:hint="eastAsia" w:ascii="宋体" w:hAnsi="宋体" w:eastAsia="宋体" w:cs="宋体"/>
        <w:sz w:val="18"/>
        <w:szCs w:val="24"/>
        <w:lang w:val="en-US" w:eastAsia="zh-CN"/>
      </w:rPr>
    </w:pPr>
    <w:r>
      <w:rPr>
        <w:rFonts w:hint="eastAsia" w:ascii="宋体" w:hAnsi="宋体" w:eastAsia="宋体" w:cs="宋体"/>
        <w:sz w:val="18"/>
        <w:szCs w:val="24"/>
        <w:lang w:val="en-US" w:eastAsia="zh-CN"/>
      </w:rPr>
      <w:t>电话：</w:t>
    </w:r>
    <w:r>
      <w:rPr>
        <w:rFonts w:hint="eastAsia" w:ascii="宋体" w:hAnsi="宋体" w:eastAsia="宋体" w:cs="宋体"/>
        <w:sz w:val="20"/>
        <w:szCs w:val="28"/>
        <w:lang w:val="en-US" w:eastAsia="zh-CN"/>
      </w:rPr>
      <w:t>029-</w:t>
    </w:r>
    <w:r>
      <w:rPr>
        <w:rFonts w:hint="eastAsia" w:ascii="宋体" w:hAnsi="宋体" w:eastAsia="宋体" w:cs="宋体"/>
        <w:sz w:val="20"/>
        <w:szCs w:val="20"/>
        <w:lang w:val="en-US" w:eastAsia="zh-CN"/>
      </w:rPr>
      <w:t>88687119</w:t>
    </w:r>
    <w:r>
      <w:rPr>
        <w:rFonts w:hint="eastAsia" w:ascii="宋体" w:hAnsi="宋体" w:eastAsia="宋体" w:cs="宋体"/>
        <w:sz w:val="18"/>
        <w:szCs w:val="24"/>
        <w:lang w:val="en-US" w:eastAsia="zh-CN"/>
      </w:rPr>
      <w:t xml:space="preserve">     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24"/>
        <w:lang w:val="en-US" w:eastAsia="zh-CN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6156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  <w:p>
    <w:pPr>
      <w:pStyle w:val="4"/>
      <w:pBdr>
        <w:bottom w:val="single" w:color="000000" w:sz="4" w:space="1"/>
      </w:pBdr>
      <w:jc w:val="right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1781810" cy="288290"/>
          <wp:effectExtent l="0" t="0" r="8890" b="16510"/>
          <wp:wrapNone/>
          <wp:docPr id="2" name="图片 2" descr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81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single" w:color="000000" w:sz="4" w:space="1"/>
      </w:pBdr>
      <w:jc w:val="right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     </w:t>
    </w:r>
    <w:r>
      <w:rPr>
        <w:rFonts w:hint="eastAsia"/>
        <w:b/>
        <w:bCs/>
        <w:sz w:val="21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0000" w:themeColor="text1"/>
        <w:sz w:val="21"/>
        <w:szCs w:val="32"/>
        <w:lang w:eastAsia="zh-CN"/>
        <w14:textFill>
          <w14:solidFill>
            <w14:schemeClr w14:val="tx1"/>
          </w14:solidFill>
        </w14:textFill>
      </w:rPr>
      <w:t>愿天下无灾</w:t>
    </w:r>
    <w:r>
      <w:rPr>
        <w:rFonts w:hint="eastAsia" w:ascii="宋体" w:hAnsi="宋体" w:eastAsia="宋体" w:cs="宋体"/>
        <w:b/>
        <w:bCs/>
        <w:color w:val="000000" w:themeColor="text1"/>
        <w:sz w:val="21"/>
        <w:szCs w:val="32"/>
        <w:lang w:val="en-US" w:eastAsia="zh-CN"/>
        <w14:textFill>
          <w14:solidFill>
            <w14:schemeClr w14:val="tx1"/>
          </w14:solidFill>
        </w14:textFill>
      </w:rPr>
      <w:t xml:space="preserve"> 人间无患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5FBF5"/>
    <w:multiLevelType w:val="singleLevel"/>
    <w:tmpl w:val="8265FB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8BDB050"/>
    <w:multiLevelType w:val="singleLevel"/>
    <w:tmpl w:val="88BDB05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6C600F9"/>
    <w:multiLevelType w:val="singleLevel"/>
    <w:tmpl w:val="96C600F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874C23D"/>
    <w:multiLevelType w:val="singleLevel"/>
    <w:tmpl w:val="9874C23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98794CA9"/>
    <w:multiLevelType w:val="singleLevel"/>
    <w:tmpl w:val="98794CA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9B369851"/>
    <w:multiLevelType w:val="singleLevel"/>
    <w:tmpl w:val="9B36985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A6F6CAF8"/>
    <w:multiLevelType w:val="singleLevel"/>
    <w:tmpl w:val="A6F6CAF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B40BDA71"/>
    <w:multiLevelType w:val="singleLevel"/>
    <w:tmpl w:val="B40BDA71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B8EAA316"/>
    <w:multiLevelType w:val="singleLevel"/>
    <w:tmpl w:val="B8EAA31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BE001E5B"/>
    <w:multiLevelType w:val="singleLevel"/>
    <w:tmpl w:val="BE001E5B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BE35FC86"/>
    <w:multiLevelType w:val="singleLevel"/>
    <w:tmpl w:val="BE35FC8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C364B741"/>
    <w:multiLevelType w:val="singleLevel"/>
    <w:tmpl w:val="C364B741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  <w:sz w:val="18"/>
        <w:szCs w:val="18"/>
      </w:rPr>
    </w:lvl>
  </w:abstractNum>
  <w:abstractNum w:abstractNumId="12">
    <w:nsid w:val="CA8F60D8"/>
    <w:multiLevelType w:val="singleLevel"/>
    <w:tmpl w:val="CA8F60D8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CC7B2642"/>
    <w:multiLevelType w:val="singleLevel"/>
    <w:tmpl w:val="CC7B2642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CF87F92D"/>
    <w:multiLevelType w:val="singleLevel"/>
    <w:tmpl w:val="CF87F92D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D298D989"/>
    <w:multiLevelType w:val="singleLevel"/>
    <w:tmpl w:val="D298D989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DE56D54E"/>
    <w:multiLevelType w:val="singleLevel"/>
    <w:tmpl w:val="DE56D54E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E4EB120A"/>
    <w:multiLevelType w:val="singleLevel"/>
    <w:tmpl w:val="E4EB120A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E63D259C"/>
    <w:multiLevelType w:val="singleLevel"/>
    <w:tmpl w:val="E63D259C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ED0DBCAC"/>
    <w:multiLevelType w:val="singleLevel"/>
    <w:tmpl w:val="ED0DBCAC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6BAD2E7"/>
    <w:multiLevelType w:val="singleLevel"/>
    <w:tmpl w:val="F6BAD2E7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FE353C98"/>
    <w:multiLevelType w:val="singleLevel"/>
    <w:tmpl w:val="FE353C98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167060B0"/>
    <w:multiLevelType w:val="singleLevel"/>
    <w:tmpl w:val="167060B0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1A031D22"/>
    <w:multiLevelType w:val="singleLevel"/>
    <w:tmpl w:val="1A031D22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1B1287FF"/>
    <w:multiLevelType w:val="singleLevel"/>
    <w:tmpl w:val="1B1287FF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207E34E5"/>
    <w:multiLevelType w:val="singleLevel"/>
    <w:tmpl w:val="207E34E5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2425F653"/>
    <w:multiLevelType w:val="singleLevel"/>
    <w:tmpl w:val="2425F653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2873F243"/>
    <w:multiLevelType w:val="singleLevel"/>
    <w:tmpl w:val="2873F243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29D783AA"/>
    <w:multiLevelType w:val="singleLevel"/>
    <w:tmpl w:val="29D783AA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3055B242"/>
    <w:multiLevelType w:val="singleLevel"/>
    <w:tmpl w:val="3055B242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339B9255"/>
    <w:multiLevelType w:val="singleLevel"/>
    <w:tmpl w:val="339B9255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3989D366"/>
    <w:multiLevelType w:val="singleLevel"/>
    <w:tmpl w:val="3989D366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39B25BA5"/>
    <w:multiLevelType w:val="singleLevel"/>
    <w:tmpl w:val="39B25BA5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45B63A0B"/>
    <w:multiLevelType w:val="singleLevel"/>
    <w:tmpl w:val="45B63A0B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4C6D3302"/>
    <w:multiLevelType w:val="singleLevel"/>
    <w:tmpl w:val="4C6D3302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4D436720"/>
    <w:multiLevelType w:val="singleLevel"/>
    <w:tmpl w:val="4D436720"/>
    <w:lvl w:ilvl="0" w:tentative="0">
      <w:start w:val="1"/>
      <w:numFmt w:val="decimal"/>
      <w:suff w:val="nothing"/>
      <w:lvlText w:val="%1、"/>
      <w:lvlJc w:val="left"/>
    </w:lvl>
  </w:abstractNum>
  <w:abstractNum w:abstractNumId="36">
    <w:nsid w:val="50B96FB4"/>
    <w:multiLevelType w:val="singleLevel"/>
    <w:tmpl w:val="50B96FB4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5196DD84"/>
    <w:multiLevelType w:val="singleLevel"/>
    <w:tmpl w:val="5196DD84"/>
    <w:lvl w:ilvl="0" w:tentative="0">
      <w:start w:val="1"/>
      <w:numFmt w:val="decimal"/>
      <w:suff w:val="nothing"/>
      <w:lvlText w:val="%1、"/>
      <w:lvlJc w:val="left"/>
    </w:lvl>
  </w:abstractNum>
  <w:abstractNum w:abstractNumId="38">
    <w:nsid w:val="51C746F2"/>
    <w:multiLevelType w:val="singleLevel"/>
    <w:tmpl w:val="51C746F2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52E8FC7C"/>
    <w:multiLevelType w:val="singleLevel"/>
    <w:tmpl w:val="52E8FC7C"/>
    <w:lvl w:ilvl="0" w:tentative="0">
      <w:start w:val="1"/>
      <w:numFmt w:val="decimal"/>
      <w:suff w:val="nothing"/>
      <w:lvlText w:val="%1、"/>
      <w:lvlJc w:val="left"/>
    </w:lvl>
  </w:abstractNum>
  <w:abstractNum w:abstractNumId="40">
    <w:nsid w:val="5B5BA8A9"/>
    <w:multiLevelType w:val="singleLevel"/>
    <w:tmpl w:val="5B5BA8A9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6779B612"/>
    <w:multiLevelType w:val="singleLevel"/>
    <w:tmpl w:val="6779B612"/>
    <w:lvl w:ilvl="0" w:tentative="0">
      <w:start w:val="1"/>
      <w:numFmt w:val="decimal"/>
      <w:suff w:val="nothing"/>
      <w:lvlText w:val="%1、"/>
      <w:lvlJc w:val="left"/>
    </w:lvl>
  </w:abstractNum>
  <w:abstractNum w:abstractNumId="42">
    <w:nsid w:val="6D620EF3"/>
    <w:multiLevelType w:val="singleLevel"/>
    <w:tmpl w:val="6D620EF3"/>
    <w:lvl w:ilvl="0" w:tentative="0">
      <w:start w:val="1"/>
      <w:numFmt w:val="decimal"/>
      <w:suff w:val="nothing"/>
      <w:lvlText w:val="%1、"/>
      <w:lvlJc w:val="left"/>
    </w:lvl>
  </w:abstractNum>
  <w:abstractNum w:abstractNumId="43">
    <w:nsid w:val="7492F22F"/>
    <w:multiLevelType w:val="singleLevel"/>
    <w:tmpl w:val="7492F2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31"/>
  </w:num>
  <w:num w:numId="3">
    <w:abstractNumId w:val="37"/>
  </w:num>
  <w:num w:numId="4">
    <w:abstractNumId w:val="30"/>
  </w:num>
  <w:num w:numId="5">
    <w:abstractNumId w:val="18"/>
  </w:num>
  <w:num w:numId="6">
    <w:abstractNumId w:val="0"/>
  </w:num>
  <w:num w:numId="7">
    <w:abstractNumId w:val="23"/>
  </w:num>
  <w:num w:numId="8">
    <w:abstractNumId w:val="13"/>
  </w:num>
  <w:num w:numId="9">
    <w:abstractNumId w:val="9"/>
  </w:num>
  <w:num w:numId="10">
    <w:abstractNumId w:val="36"/>
  </w:num>
  <w:num w:numId="11">
    <w:abstractNumId w:val="21"/>
  </w:num>
  <w:num w:numId="12">
    <w:abstractNumId w:val="40"/>
  </w:num>
  <w:num w:numId="13">
    <w:abstractNumId w:val="10"/>
  </w:num>
  <w:num w:numId="14">
    <w:abstractNumId w:val="1"/>
  </w:num>
  <w:num w:numId="15">
    <w:abstractNumId w:val="6"/>
  </w:num>
  <w:num w:numId="16">
    <w:abstractNumId w:val="39"/>
  </w:num>
  <w:num w:numId="17">
    <w:abstractNumId w:val="29"/>
  </w:num>
  <w:num w:numId="18">
    <w:abstractNumId w:val="42"/>
  </w:num>
  <w:num w:numId="19">
    <w:abstractNumId w:val="12"/>
  </w:num>
  <w:num w:numId="20">
    <w:abstractNumId w:val="22"/>
  </w:num>
  <w:num w:numId="21">
    <w:abstractNumId w:val="41"/>
  </w:num>
  <w:num w:numId="22">
    <w:abstractNumId w:val="33"/>
  </w:num>
  <w:num w:numId="23">
    <w:abstractNumId w:val="3"/>
  </w:num>
  <w:num w:numId="24">
    <w:abstractNumId w:val="5"/>
  </w:num>
  <w:num w:numId="25">
    <w:abstractNumId w:val="26"/>
  </w:num>
  <w:num w:numId="26">
    <w:abstractNumId w:val="32"/>
  </w:num>
  <w:num w:numId="27">
    <w:abstractNumId w:val="25"/>
  </w:num>
  <w:num w:numId="28">
    <w:abstractNumId w:val="17"/>
  </w:num>
  <w:num w:numId="29">
    <w:abstractNumId w:val="8"/>
  </w:num>
  <w:num w:numId="30">
    <w:abstractNumId w:val="16"/>
  </w:num>
  <w:num w:numId="31">
    <w:abstractNumId w:val="19"/>
  </w:num>
  <w:num w:numId="32">
    <w:abstractNumId w:val="20"/>
  </w:num>
  <w:num w:numId="33">
    <w:abstractNumId w:val="34"/>
  </w:num>
  <w:num w:numId="34">
    <w:abstractNumId w:val="2"/>
  </w:num>
  <w:num w:numId="35">
    <w:abstractNumId w:val="38"/>
  </w:num>
  <w:num w:numId="36">
    <w:abstractNumId w:val="28"/>
  </w:num>
  <w:num w:numId="37">
    <w:abstractNumId w:val="15"/>
  </w:num>
  <w:num w:numId="38">
    <w:abstractNumId w:val="24"/>
  </w:num>
  <w:num w:numId="39">
    <w:abstractNumId w:val="14"/>
  </w:num>
  <w:num w:numId="40">
    <w:abstractNumId w:val="35"/>
  </w:num>
  <w:num w:numId="41">
    <w:abstractNumId w:val="27"/>
  </w:num>
  <w:num w:numId="42">
    <w:abstractNumId w:val="4"/>
  </w:num>
  <w:num w:numId="43">
    <w:abstractNumId w:val="4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mQwNjRjOWE3NDM1ZGY3YWQ3NzA3N2UwMWJjZTUifQ=="/>
  </w:docVars>
  <w:rsids>
    <w:rsidRoot w:val="00000000"/>
    <w:rsid w:val="001315D9"/>
    <w:rsid w:val="00544DBF"/>
    <w:rsid w:val="00A94F98"/>
    <w:rsid w:val="0110491A"/>
    <w:rsid w:val="024036A9"/>
    <w:rsid w:val="028F01B5"/>
    <w:rsid w:val="02A86FE6"/>
    <w:rsid w:val="036F4678"/>
    <w:rsid w:val="038B1C6A"/>
    <w:rsid w:val="04AE7B23"/>
    <w:rsid w:val="04BC0FFE"/>
    <w:rsid w:val="06F80EAD"/>
    <w:rsid w:val="0769166C"/>
    <w:rsid w:val="07832BA1"/>
    <w:rsid w:val="078467AA"/>
    <w:rsid w:val="08B1198F"/>
    <w:rsid w:val="09573DFC"/>
    <w:rsid w:val="0970624D"/>
    <w:rsid w:val="0A2166A1"/>
    <w:rsid w:val="0A287A2F"/>
    <w:rsid w:val="0CB70557"/>
    <w:rsid w:val="0CC77885"/>
    <w:rsid w:val="0EEE56EB"/>
    <w:rsid w:val="0F5A2254"/>
    <w:rsid w:val="0F955B67"/>
    <w:rsid w:val="10835101"/>
    <w:rsid w:val="114809B7"/>
    <w:rsid w:val="114B46DB"/>
    <w:rsid w:val="11E608FC"/>
    <w:rsid w:val="12307DC9"/>
    <w:rsid w:val="1232769D"/>
    <w:rsid w:val="128F7E14"/>
    <w:rsid w:val="1291681F"/>
    <w:rsid w:val="12F638DC"/>
    <w:rsid w:val="138403CC"/>
    <w:rsid w:val="143C049E"/>
    <w:rsid w:val="14D002B0"/>
    <w:rsid w:val="15211C4B"/>
    <w:rsid w:val="153011E1"/>
    <w:rsid w:val="168D44A9"/>
    <w:rsid w:val="173519D2"/>
    <w:rsid w:val="178A1662"/>
    <w:rsid w:val="180F222F"/>
    <w:rsid w:val="18905BC9"/>
    <w:rsid w:val="19DF6A36"/>
    <w:rsid w:val="1A420BE4"/>
    <w:rsid w:val="1A877C61"/>
    <w:rsid w:val="1B5C5497"/>
    <w:rsid w:val="1C2C7791"/>
    <w:rsid w:val="1C5823F6"/>
    <w:rsid w:val="1D2F0E99"/>
    <w:rsid w:val="1D813BCE"/>
    <w:rsid w:val="1E537319"/>
    <w:rsid w:val="1E700A63"/>
    <w:rsid w:val="20E947DC"/>
    <w:rsid w:val="219315A3"/>
    <w:rsid w:val="21AA1E6F"/>
    <w:rsid w:val="21DC13D3"/>
    <w:rsid w:val="22546ED5"/>
    <w:rsid w:val="22853D20"/>
    <w:rsid w:val="23632F94"/>
    <w:rsid w:val="24A46421"/>
    <w:rsid w:val="24E03C1F"/>
    <w:rsid w:val="25561215"/>
    <w:rsid w:val="25897FF7"/>
    <w:rsid w:val="25D16BCF"/>
    <w:rsid w:val="26DA4F84"/>
    <w:rsid w:val="26FE3B9A"/>
    <w:rsid w:val="275F617F"/>
    <w:rsid w:val="28BE1833"/>
    <w:rsid w:val="28ED4E7A"/>
    <w:rsid w:val="2996630C"/>
    <w:rsid w:val="29B35110"/>
    <w:rsid w:val="29CD1145"/>
    <w:rsid w:val="2A2E29E8"/>
    <w:rsid w:val="2A9D36CA"/>
    <w:rsid w:val="2AA64B12"/>
    <w:rsid w:val="2AD258B2"/>
    <w:rsid w:val="2B9516D3"/>
    <w:rsid w:val="2BE52EF1"/>
    <w:rsid w:val="2D376058"/>
    <w:rsid w:val="2D930288"/>
    <w:rsid w:val="2F4772C6"/>
    <w:rsid w:val="2F920DA6"/>
    <w:rsid w:val="2F9432ED"/>
    <w:rsid w:val="3134139C"/>
    <w:rsid w:val="3135465C"/>
    <w:rsid w:val="31D34D31"/>
    <w:rsid w:val="32677589"/>
    <w:rsid w:val="32713DBA"/>
    <w:rsid w:val="328E470D"/>
    <w:rsid w:val="337551E4"/>
    <w:rsid w:val="358B7012"/>
    <w:rsid w:val="365C3115"/>
    <w:rsid w:val="36CA72EC"/>
    <w:rsid w:val="3700570C"/>
    <w:rsid w:val="373F7420"/>
    <w:rsid w:val="3776419A"/>
    <w:rsid w:val="37896BD1"/>
    <w:rsid w:val="37D60F43"/>
    <w:rsid w:val="37D72911"/>
    <w:rsid w:val="38443FA3"/>
    <w:rsid w:val="38877E93"/>
    <w:rsid w:val="391B4A7F"/>
    <w:rsid w:val="399F2FBB"/>
    <w:rsid w:val="39CB0253"/>
    <w:rsid w:val="3A0E3446"/>
    <w:rsid w:val="3A9F3BE7"/>
    <w:rsid w:val="3B145AF3"/>
    <w:rsid w:val="3B4C2CCE"/>
    <w:rsid w:val="3D485717"/>
    <w:rsid w:val="3D5410C3"/>
    <w:rsid w:val="3DA90A55"/>
    <w:rsid w:val="3DFA00D5"/>
    <w:rsid w:val="3FE344AB"/>
    <w:rsid w:val="403513C2"/>
    <w:rsid w:val="407908FD"/>
    <w:rsid w:val="40B161A7"/>
    <w:rsid w:val="41524231"/>
    <w:rsid w:val="4199411A"/>
    <w:rsid w:val="41D9370A"/>
    <w:rsid w:val="425F341F"/>
    <w:rsid w:val="427F213F"/>
    <w:rsid w:val="42CD54E6"/>
    <w:rsid w:val="43B66F88"/>
    <w:rsid w:val="444C2AFD"/>
    <w:rsid w:val="456E6416"/>
    <w:rsid w:val="458E4192"/>
    <w:rsid w:val="466F2D80"/>
    <w:rsid w:val="467858A0"/>
    <w:rsid w:val="47281752"/>
    <w:rsid w:val="4767069A"/>
    <w:rsid w:val="48224E01"/>
    <w:rsid w:val="48C55C52"/>
    <w:rsid w:val="49173C9A"/>
    <w:rsid w:val="49522D5E"/>
    <w:rsid w:val="49CD1B76"/>
    <w:rsid w:val="49FA0A48"/>
    <w:rsid w:val="4B5300A9"/>
    <w:rsid w:val="4B62419D"/>
    <w:rsid w:val="4D562372"/>
    <w:rsid w:val="4DD04A76"/>
    <w:rsid w:val="4E4B5067"/>
    <w:rsid w:val="4E955004"/>
    <w:rsid w:val="4EE52D9A"/>
    <w:rsid w:val="4F8B7E11"/>
    <w:rsid w:val="501A3FE0"/>
    <w:rsid w:val="5031424D"/>
    <w:rsid w:val="50ED2406"/>
    <w:rsid w:val="51E157E3"/>
    <w:rsid w:val="52704A0F"/>
    <w:rsid w:val="528600D3"/>
    <w:rsid w:val="5355138A"/>
    <w:rsid w:val="53E06AE2"/>
    <w:rsid w:val="541A3443"/>
    <w:rsid w:val="54991899"/>
    <w:rsid w:val="54A738CC"/>
    <w:rsid w:val="558337C6"/>
    <w:rsid w:val="55CC214F"/>
    <w:rsid w:val="562F372A"/>
    <w:rsid w:val="569042DF"/>
    <w:rsid w:val="589809DC"/>
    <w:rsid w:val="589E6E07"/>
    <w:rsid w:val="58E9679B"/>
    <w:rsid w:val="5A2D19D6"/>
    <w:rsid w:val="5A7B3128"/>
    <w:rsid w:val="5A8C67E5"/>
    <w:rsid w:val="5B10566E"/>
    <w:rsid w:val="5C571913"/>
    <w:rsid w:val="5C99081D"/>
    <w:rsid w:val="5CEF5272"/>
    <w:rsid w:val="5D3E3772"/>
    <w:rsid w:val="5D5850AB"/>
    <w:rsid w:val="5D923680"/>
    <w:rsid w:val="5D973E25"/>
    <w:rsid w:val="5FE13A7D"/>
    <w:rsid w:val="60542BFF"/>
    <w:rsid w:val="62143C96"/>
    <w:rsid w:val="643F7CE8"/>
    <w:rsid w:val="64925D9F"/>
    <w:rsid w:val="64B90221"/>
    <w:rsid w:val="64D53A2D"/>
    <w:rsid w:val="64E6182C"/>
    <w:rsid w:val="64F34037"/>
    <w:rsid w:val="6618723E"/>
    <w:rsid w:val="662F4AB0"/>
    <w:rsid w:val="67670D0C"/>
    <w:rsid w:val="684C6F31"/>
    <w:rsid w:val="68BC2E1C"/>
    <w:rsid w:val="69461C55"/>
    <w:rsid w:val="6A3F205C"/>
    <w:rsid w:val="6AE12B83"/>
    <w:rsid w:val="6BB563CD"/>
    <w:rsid w:val="6C037DCC"/>
    <w:rsid w:val="6CB83252"/>
    <w:rsid w:val="6CD429A0"/>
    <w:rsid w:val="6CE6684F"/>
    <w:rsid w:val="6D190D09"/>
    <w:rsid w:val="6DF60F8D"/>
    <w:rsid w:val="6F9717E7"/>
    <w:rsid w:val="6F9903D4"/>
    <w:rsid w:val="6FEF2100"/>
    <w:rsid w:val="70C7556A"/>
    <w:rsid w:val="70FF1FB5"/>
    <w:rsid w:val="71DE606F"/>
    <w:rsid w:val="72255807"/>
    <w:rsid w:val="73700F48"/>
    <w:rsid w:val="74253AE1"/>
    <w:rsid w:val="749B6409"/>
    <w:rsid w:val="75014C59"/>
    <w:rsid w:val="750C7DAF"/>
    <w:rsid w:val="757A78C6"/>
    <w:rsid w:val="759F78C3"/>
    <w:rsid w:val="75C44FFD"/>
    <w:rsid w:val="766F3739"/>
    <w:rsid w:val="77461E0F"/>
    <w:rsid w:val="77F62ECE"/>
    <w:rsid w:val="78183DE9"/>
    <w:rsid w:val="78242DDA"/>
    <w:rsid w:val="785A39E1"/>
    <w:rsid w:val="790D548B"/>
    <w:rsid w:val="79D6193D"/>
    <w:rsid w:val="7A2E4AB4"/>
    <w:rsid w:val="7AA57341"/>
    <w:rsid w:val="7AE04C06"/>
    <w:rsid w:val="7C0D093F"/>
    <w:rsid w:val="7C176405"/>
    <w:rsid w:val="7C3A0345"/>
    <w:rsid w:val="7DF348BE"/>
    <w:rsid w:val="7E4D25B2"/>
    <w:rsid w:val="7E745D91"/>
    <w:rsid w:val="7EA51418"/>
    <w:rsid w:val="7F166E48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7">
    <w:name w:val="HTML Cite"/>
    <w:basedOn w:val="8"/>
    <w:uiPriority w:val="0"/>
  </w:style>
  <w:style w:type="character" w:styleId="18">
    <w:name w:val="HTML Keyboard"/>
    <w:basedOn w:val="8"/>
    <w:qFormat/>
    <w:uiPriority w:val="0"/>
    <w:rPr>
      <w:rFonts w:ascii="Consolas" w:hAnsi="Consolas" w:eastAsia="Consolas" w:cs="Consolas"/>
      <w:color w:val="0056B3"/>
      <w:sz w:val="21"/>
      <w:szCs w:val="21"/>
      <w:u w:val="none"/>
      <w:shd w:val="clear" w:fill="212529"/>
    </w:rPr>
  </w:style>
  <w:style w:type="character" w:styleId="19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after2"/>
    <w:basedOn w:val="8"/>
    <w:uiPriority w:val="0"/>
    <w:rPr>
      <w:shd w:val="clear" w:fill="DDDDDD"/>
    </w:rPr>
  </w:style>
  <w:style w:type="character" w:customStyle="1" w:styleId="21">
    <w:name w:val="after"/>
    <w:basedOn w:val="8"/>
    <w:qFormat/>
    <w:uiPriority w:val="0"/>
    <w:rPr>
      <w:shd w:val="clear" w:fill="DDDDDD"/>
    </w:rPr>
  </w:style>
  <w:style w:type="character" w:customStyle="1" w:styleId="22">
    <w:name w:val="btn-auto-11"/>
    <w:basedOn w:val="8"/>
    <w:qFormat/>
    <w:uiPriority w:val="0"/>
  </w:style>
  <w:style w:type="character" w:customStyle="1" w:styleId="23">
    <w:name w:val="btn-task-gray2"/>
    <w:basedOn w:val="8"/>
    <w:qFormat/>
    <w:uiPriority w:val="0"/>
  </w:style>
  <w:style w:type="character" w:customStyle="1" w:styleId="24">
    <w:name w:val="btn-task-gray3"/>
    <w:basedOn w:val="8"/>
    <w:qFormat/>
    <w:uiPriority w:val="0"/>
    <w:rPr>
      <w:color w:val="FFFFFF"/>
      <w:u w:val="none"/>
      <w:shd w:val="clear" w:fill="CCCCCC"/>
    </w:rPr>
  </w:style>
  <w:style w:type="character" w:customStyle="1" w:styleId="25">
    <w:name w:val="s1"/>
    <w:basedOn w:val="8"/>
    <w:qFormat/>
    <w:uiPriority w:val="0"/>
    <w:rPr>
      <w:color w:val="DDDDDD"/>
      <w:sz w:val="18"/>
      <w:szCs w:val="18"/>
    </w:rPr>
  </w:style>
  <w:style w:type="character" w:customStyle="1" w:styleId="26">
    <w:name w:val="btn-task-gray1"/>
    <w:basedOn w:val="8"/>
    <w:uiPriority w:val="0"/>
    <w:rPr>
      <w:color w:val="FFFFFF"/>
      <w:u w:val="none"/>
      <w:shd w:val="clear" w:fill="CCCCC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3331</Words>
  <Characters>3363</Characters>
  <Lines>0</Lines>
  <Paragraphs>0</Paragraphs>
  <TotalTime>46</TotalTime>
  <ScaleCrop>false</ScaleCrop>
  <LinksUpToDate>false</LinksUpToDate>
  <CharactersWithSpaces>3383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2022-08-02T02:53:00Z</dcterms:created>
  <dc:creator>Administrator.WRGHO-20210513L</dc:creator>
  <cp:lastModifiedBy>心想方能事成</cp:lastModifiedBy>
  <dcterms:modified xsi:type="dcterms:W3CDTF">2022-11-24T09:11:42Z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42323E74DD19454C9BEEA189D716B28F</vt:lpwstr>
  </property>
</Properties>
</file>