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3253" w:firstLineChars="900"/>
        <w:rPr>
          <w:rFonts w:hint="default" w:ascii="仿宋" w:hAnsi="仿宋" w:eastAsia="仿宋"/>
          <w:b/>
          <w:bCs/>
          <w:sz w:val="36"/>
          <w:szCs w:val="36"/>
          <w:lang w:val="en-US" w:eastAsia="zh-CN"/>
        </w:rPr>
      </w:pPr>
      <w:r>
        <w:rPr>
          <w:rFonts w:hint="eastAsia" w:ascii="仿宋" w:hAnsi="仿宋" w:eastAsia="仿宋"/>
          <w:b/>
          <w:bCs/>
          <w:sz w:val="36"/>
          <w:szCs w:val="36"/>
        </w:rPr>
        <w:t>消防维保单位</w:t>
      </w:r>
      <w:r>
        <w:rPr>
          <w:rFonts w:hint="eastAsia" w:ascii="仿宋" w:hAnsi="仿宋" w:eastAsia="仿宋"/>
          <w:b/>
          <w:bCs/>
          <w:sz w:val="36"/>
          <w:szCs w:val="36"/>
          <w:lang w:val="en-US" w:eastAsia="zh-CN"/>
        </w:rPr>
        <w:t>检测标准及要求</w:t>
      </w:r>
    </w:p>
    <w:p>
      <w:pPr>
        <w:spacing w:line="520" w:lineRule="exact"/>
        <w:ind w:firstLine="562" w:firstLineChars="200"/>
        <w:rPr>
          <w:rFonts w:hint="eastAsia" w:ascii="仿宋" w:hAnsi="仿宋" w:eastAsia="仿宋" w:cs="仿宋"/>
          <w:b/>
          <w:sz w:val="28"/>
          <w:szCs w:val="28"/>
        </w:rPr>
      </w:pPr>
      <w:r>
        <w:rPr>
          <w:rFonts w:hint="eastAsia" w:ascii="仿宋" w:hAnsi="仿宋" w:eastAsia="仿宋"/>
          <w:b/>
          <w:sz w:val="28"/>
          <w:szCs w:val="28"/>
        </w:rPr>
        <w:t>检</w:t>
      </w:r>
      <w:r>
        <w:rPr>
          <w:rFonts w:hint="eastAsia" w:ascii="仿宋" w:hAnsi="仿宋" w:eastAsia="仿宋" w:cs="仿宋"/>
          <w:b/>
          <w:sz w:val="28"/>
          <w:szCs w:val="28"/>
        </w:rPr>
        <w:t>测</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 一般要求</w:t>
      </w:r>
      <w:bookmarkStart w:id="0" w:name="_GoBack"/>
      <w:bookmarkEnd w:id="0"/>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1、基础、通用类每年至少检测一次；高端类每季度至少检测一次；检测对象包括全部系统设备、组件等；</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2、消防设施设备检测的人员，应当通过消防行业特有工种职业技能鉴定，持有高级技能以上等级职业资格证书。</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消防设施设备检测由外委消防维保单位进行并如实填写《消防维护检查记录表》的相关内容；外委消防维保单位实施维修、整改措施；各物业服务中心消防设备管理员负责跟踪，监督；服务管理中心消防服务师负责技术支持及对检测结果评估，协助制定维修、整改方案。</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（二）检测内容</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1、消防供配电设施的检测内容部分。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（1）消防设备配电箱应有区别于其他配电箱的明显标志，不同消防设备的配电箱应有明显区分标识。配电箱上的仪表、指示灯的显示应正常，开关及控制按钮应灵活可靠。</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（2）切换备用电源的控制方式及操作程序应符合设计要求。</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（3）自备发电机组</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A、发电机：仪表、指示灯及开关按钮等应完好，显示应正常。自动启动并达到额定转速并发电的时间不应大于30s，发电机运行及输出功率、电压、频率、相位的显示均应正常。机房通风设施运行正常。</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B、储油设施：储油箱内的油量应能满足发电机运行4－8小时的用量，油位显示应正常。</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燃油标号应正确。</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2、火灾自动报警系统的检测内容部分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（1）火灾探测器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A、点型感烟探测器：应在试验烟气作用下动作，向火灾报警控制器输出火警信号，并启动探测器报警确认灯；探测器报警确认灯应在手动复位前予以保持。</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B、线型光束感烟探测器：当对射光束的减光值达到1.0dB～10dB时，应在30s内向火灾报警控制器输出火警信号，启动探测器报警确认灯。</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C、点型、线型感温探测器：应在试验热源作用下动作，向火灾报警控制器输出火警信号；点型探测器报警应启动探测器报警确认灯，并应在手动复位前予以保持。</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D、火焰（或感光）探测器：应在试验光源作用下，在规定的响应时间内动作，并向火灾报警控制器输出火警信号；具有报警确认灯的探测器应同时启动报警确认灯，并应在手动复位前予以保持。</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（2）手动报警按钮：</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被触发时，应向报警控制器输出火警信号，同时启动按钮的报警确认灯；应能手动复位。</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（3）火灾报警控制器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火灾报警控制器（区域、集中、通用）：能直接或间接地接收来自火灾探测器及其他火灾报警触发器件的火灾报警信号，发出声、光报警信号，指示火灾发生部位，并予保持；光报警信号在火灾报警控制器复位之前应不能手动消除；声报警信号应能手动消除，但再次有火灾报警信号输入时，应能再启动。当火灾报警控制器内部，火灾报警控制器与火灾探测器、火灾报警控制器与起传输火灾报警信号作用的部件间发生下述故障时，应能在100 s内发出与火灾报警信号有明显区别的声、光故障信号；</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B、火灾报警控制器应有本机检查功能，火灾报警控制器在执行自检功能时，应切断受其控制的外接设备。如火灾报警控制器进行每次自检所需时间超过l min或其不能自动停止自检功能，自检期间，如非自检回路有火灾报警信号输入，火灾报警控制器应能发出火灾报警声、光信号。</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C、火灾报警控制器应具有显示或记录火灾报警时间的计时装置，其日计时误差不超过30 s；仅使用打印机记录火灾报警时间时，应打印出月、日、时、分等信息。</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D、火灾报警控制器应能对其面板上的所有指示灯、显示器进行功能检查。</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E、主电源断电时应自动转换至备用电源供电，主电源恢复后应自动转换为主电源供电，并应分别显示主、备电源的状态。</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（4）火灾显示盘：能接收来自火灾报警控制器的火灾报警信号，发出声、光报警信号，指 示火灾发生部位，并予保持；光报警信号在火灾报警控制器复位之前不能手动消除；声报警信号应能手动消除，并有消音指示，但再次有火灾报警信号输入时， 应能再启动。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（5）消防联动控制设备：消防联动控制设备与输入/输出模块间的连线发生断路、短路时，应能在100s内发出与火灾报警信号有明显区别的声、光故障信号。</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（6）可燃气体报警控制器：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A、可燃气体报警控制器应具备报警功能、故障报警功能、本机自检功能、显示与计时功能等；</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B、主电源断电时应自动转换至备用电源供电，主电源恢复后应自动转换为主电源供电，并应分别显示主、备电源状态。</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（7）火灾警报装置：应在接收火灾报警控制器输出的控制信号后，发出声警报或声、光警报。环境噪声大于60dB的场所，声警报的声压级应高于背景噪声15dB。</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3、消防供水设施的检测内容部分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（1）消防水池：水位及消防用水不被他用的设施应正常，补水设施应正常，寒冷地区防冻措施完好。</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（2）消防水箱：水位及消防用水不被他用的设施应正常，消防出水管上的止回阀关闭时应严密，寒冷地区防冻措施应完好。</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（3）稳压泵、增压泵及气压水罐：进出口阀门应常开，启动运行应正常；启泵与停泵压力应符合设定值，压力表显示应正常。</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（4）消防水泵：消防水泵应有注明系统名称和编号的标志牌，进出口阀门应常开，标志牌应正确，压力表、试水阀及防超压装置等均应正常，启动运行应正常，应向消防控制设备反馈水泵状态的信号。</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（5）水泵控制柜：应有注明所属系统及编号的标志，按钮、指示灯及仪表应正常，应能按钮启停每台水泵，主泵不能正常投入运行时，应自动切换启动备用泵。</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（6）水泵接合器：应有注明所属系统和区域的标志牌，控制阀应常开，且启闭灵活；单向阀安装方向应正确，止回阀应严密关闭，寒冷地区防冻措施应完好。</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（7）消火栓、消防炮</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A、室内消火栓：消火栓箱应有明显标志，消火栓箱组件应齐全，箱门应开关灵活，开度应符合要求，消火栓的阀门应启闭灵活，栓口位置应便于连接水带。</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B、室外消火栓：阀门应启闭灵活，地下式消火栓应有明显标志，井内应无积水，寒冷地区防冻措施应完好。</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C、消防炮：控制阀应启闭灵活，回转与仰俯操作应灵活，操作角度应符合设定值，定位机构应可靠。</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D、启泵按钮：外观完好，有透明罩保护，并配有击碎工具；被触发时，应直接启动消防泵，同时确认灯显示，按钮手动复位，确认灯随之复位。</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E、室内消火栓：消火栓栓口处的静水压力应符合设计要求，且不应大于0.8MPa。触发启泵按钮时，消防水泵应启动。消防水泵启动后，栓口出水压力应符合设计要求，且不应大于0.5MPa。</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（8）自动喷水灭火系统：系统应设置在自动控制状态。</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A、湿式报警阀组：应有注明系统名称和保护区域的标志牌，压力表显示应符合设定值。</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控制阀应全部开启，并用锁具固定手轮，启闭标志应明显；采用信号阀时，反馈信号应正确。</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报警阀等组件应灵敏可靠；压力开关动作应向消防控制设备反馈信号。</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B、水流指示器：应有明显标志。信号阀应全开，并应反馈启闭信号。水流指示器的启动与复位应灵敏可靠，并同时反馈信号。</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（9）喷头：应符合设计选型。闭式喷头玻璃泡色标应符合设计要求。不得有变形和附着物、悬挂物。</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（10）末端试水装置：阀门、试水接头、压力表和排水管应正常。系统功能湿式系统</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启末端试水装置后，出水压力不应低于0.05Mpa。，水流指示器、报警阀、压力开关应动作。报警阀动作后，距水力警铃3m远处的声压级不应低于70dB。应在开启末端试水装置后5min内自动启动消防水泵。消防控制设备应显示水流指示器、压力开关及消防水泵的反馈信号。</w:t>
      </w:r>
    </w:p>
    <w:p>
      <w:pPr>
        <w:spacing w:line="520" w:lineRule="exact"/>
        <w:ind w:firstLine="480" w:firstLineChars="200"/>
        <w:rPr>
          <w:rFonts w:hint="eastAsia" w:ascii="仿宋" w:hAnsi="仿宋" w:eastAsia="仿宋" w:cs="仿宋"/>
          <w:sz w:val="24"/>
          <w:szCs w:val="24"/>
        </w:rPr>
      </w:pPr>
    </w:p>
    <w:p>
      <w:pPr>
        <w:spacing w:line="520" w:lineRule="exact"/>
        <w:ind w:firstLine="480" w:firstLineChars="200"/>
        <w:rPr>
          <w:rFonts w:hint="eastAsia" w:ascii="仿宋" w:hAnsi="仿宋" w:eastAsia="仿宋" w:cs="仿宋"/>
          <w:sz w:val="24"/>
          <w:szCs w:val="24"/>
        </w:rPr>
      </w:pPr>
    </w:p>
    <w:p>
      <w:pPr>
        <w:spacing w:line="520" w:lineRule="exact"/>
        <w:ind w:firstLine="480" w:firstLineChars="200"/>
        <w:rPr>
          <w:rFonts w:hint="eastAsia" w:ascii="仿宋" w:hAnsi="仿宋" w:eastAsia="仿宋" w:cs="仿宋"/>
          <w:sz w:val="24"/>
          <w:szCs w:val="24"/>
        </w:rPr>
      </w:pP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气体灭火系统的检测部分</w:t>
      </w:r>
    </w:p>
    <w:tbl>
      <w:tblPr>
        <w:tblStyle w:val="3"/>
        <w:tblW w:w="826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125"/>
        <w:gridCol w:w="4434"/>
        <w:gridCol w:w="270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Ex>
        <w:trPr>
          <w:cantSplit/>
          <w:jc w:val="center"/>
        </w:trPr>
        <w:tc>
          <w:tcPr>
            <w:tcW w:w="1125" w:type="dxa"/>
            <w:vAlign w:val="center"/>
          </w:tcPr>
          <w:p>
            <w:pPr>
              <w:rPr>
                <w:rFonts w:hint="eastAsia" w:ascii="仿宋" w:hAnsi="仿宋" w:eastAsia="仿宋" w:cs="仿宋"/>
                <w:sz w:val="24"/>
                <w:szCs w:val="24"/>
              </w:rPr>
            </w:pPr>
            <w:r>
              <w:rPr>
                <w:rFonts w:hint="eastAsia" w:ascii="仿宋" w:hAnsi="仿宋" w:eastAsia="仿宋" w:cs="仿宋"/>
                <w:sz w:val="24"/>
                <w:szCs w:val="24"/>
              </w:rPr>
              <w:t>项目</w:t>
            </w:r>
          </w:p>
        </w:tc>
        <w:tc>
          <w:tcPr>
            <w:tcW w:w="443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维修保养检查内容</w:t>
            </w:r>
          </w:p>
        </w:tc>
        <w:tc>
          <w:tcPr>
            <w:tcW w:w="2701"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1125" w:type="dxa"/>
            <w:vAlign w:val="center"/>
          </w:tcPr>
          <w:p>
            <w:pPr>
              <w:rPr>
                <w:rFonts w:hint="eastAsia" w:ascii="仿宋" w:hAnsi="仿宋" w:eastAsia="仿宋" w:cs="仿宋"/>
                <w:sz w:val="24"/>
                <w:szCs w:val="24"/>
              </w:rPr>
            </w:pPr>
            <w:r>
              <w:rPr>
                <w:rFonts w:hint="eastAsia" w:ascii="仿宋" w:hAnsi="仿宋" w:eastAsia="仿宋" w:cs="仿宋"/>
                <w:sz w:val="24"/>
                <w:szCs w:val="24"/>
              </w:rPr>
              <w:t>气体报警系统主机</w:t>
            </w:r>
          </w:p>
        </w:tc>
        <w:tc>
          <w:tcPr>
            <w:tcW w:w="4434" w:type="dxa"/>
            <w:shd w:val="clear" w:color="auto" w:fill="auto"/>
            <w:vAlign w:val="center"/>
          </w:tcPr>
          <w:p>
            <w:pPr>
              <w:ind w:left="105" w:leftChars="50" w:right="105" w:rightChars="50"/>
              <w:rPr>
                <w:rFonts w:hint="eastAsia" w:ascii="仿宋" w:hAnsi="仿宋" w:eastAsia="仿宋" w:cs="仿宋"/>
                <w:sz w:val="24"/>
                <w:szCs w:val="24"/>
              </w:rPr>
            </w:pPr>
            <w:r>
              <w:rPr>
                <w:rFonts w:hint="eastAsia" w:ascii="仿宋" w:hAnsi="仿宋" w:eastAsia="仿宋" w:cs="仿宋"/>
                <w:sz w:val="24"/>
                <w:szCs w:val="24"/>
              </w:rPr>
              <w:t>每季对气体灭火主机做外观检查，清除积尘和异物，紧固接线；检查控制器运行有无过热、异常噪音的现象；检测火灾报警功能、消音复位功能、故障报警功能、火灾优先功能、显示与记录打印功能、自检功能、隔离（屏蔽）功能，电气接线是否完整，端子有无松动损伤；模拟试验时各信号反映应正常。对程序进行备份并有检查保养记录。</w:t>
            </w:r>
          </w:p>
        </w:tc>
        <w:tc>
          <w:tcPr>
            <w:tcW w:w="2701" w:type="dxa"/>
            <w:shd w:val="clear" w:color="auto" w:fill="auto"/>
            <w:vAlign w:val="center"/>
          </w:tcPr>
          <w:p>
            <w:pPr>
              <w:ind w:left="105" w:leftChars="50" w:right="105" w:rightChars="50"/>
              <w:rPr>
                <w:rFonts w:hint="eastAsia" w:ascii="仿宋" w:hAnsi="仿宋" w:eastAsia="仿宋" w:cs="仿宋"/>
                <w:sz w:val="24"/>
                <w:szCs w:val="24"/>
              </w:rPr>
            </w:pPr>
            <w:r>
              <w:rPr>
                <w:rFonts w:hint="eastAsia" w:ascii="仿宋" w:hAnsi="仿宋" w:eastAsia="仿宋" w:cs="仿宋"/>
                <w:sz w:val="24"/>
                <w:szCs w:val="24"/>
              </w:rPr>
              <w:t>系统运行正常无故障，接线牢固、各功能键控制灵活，控制箱内清洁、无积尘，标识清晰。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1125" w:type="dxa"/>
            <w:vAlign w:val="center"/>
          </w:tcPr>
          <w:p>
            <w:pPr>
              <w:rPr>
                <w:rFonts w:hint="eastAsia" w:ascii="仿宋" w:hAnsi="仿宋" w:eastAsia="仿宋" w:cs="仿宋"/>
                <w:sz w:val="24"/>
                <w:szCs w:val="24"/>
              </w:rPr>
            </w:pPr>
            <w:r>
              <w:rPr>
                <w:rFonts w:hint="eastAsia" w:ascii="仿宋" w:hAnsi="仿宋" w:eastAsia="仿宋" w:cs="仿宋"/>
                <w:sz w:val="24"/>
                <w:szCs w:val="24"/>
              </w:rPr>
              <w:t>现场探测器</w:t>
            </w:r>
          </w:p>
        </w:tc>
        <w:tc>
          <w:tcPr>
            <w:tcW w:w="4434" w:type="dxa"/>
            <w:shd w:val="clear" w:color="auto" w:fill="auto"/>
            <w:vAlign w:val="center"/>
          </w:tcPr>
          <w:p>
            <w:pPr>
              <w:ind w:left="105" w:leftChars="50" w:right="105" w:rightChars="50"/>
              <w:rPr>
                <w:rFonts w:hint="eastAsia" w:ascii="仿宋" w:hAnsi="仿宋" w:eastAsia="仿宋" w:cs="仿宋"/>
                <w:sz w:val="24"/>
                <w:szCs w:val="24"/>
              </w:rPr>
            </w:pPr>
            <w:r>
              <w:rPr>
                <w:rFonts w:hint="eastAsia" w:ascii="仿宋" w:hAnsi="仿宋" w:eastAsia="仿宋" w:cs="仿宋"/>
                <w:sz w:val="24"/>
                <w:szCs w:val="24"/>
              </w:rPr>
              <w:t>每季检查报警系统是否灵敏。外观是否完好，是否处于工作状态。</w:t>
            </w:r>
          </w:p>
        </w:tc>
        <w:tc>
          <w:tcPr>
            <w:tcW w:w="2701" w:type="dxa"/>
            <w:shd w:val="clear" w:color="auto" w:fill="auto"/>
            <w:vAlign w:val="center"/>
          </w:tcPr>
          <w:p>
            <w:pPr>
              <w:ind w:left="105" w:leftChars="50" w:right="105" w:rightChars="50"/>
              <w:rPr>
                <w:rFonts w:hint="eastAsia" w:ascii="仿宋" w:hAnsi="仿宋" w:eastAsia="仿宋" w:cs="仿宋"/>
                <w:sz w:val="24"/>
                <w:szCs w:val="24"/>
              </w:rPr>
            </w:pPr>
            <w:r>
              <w:rPr>
                <w:rFonts w:hint="eastAsia" w:ascii="仿宋" w:hAnsi="仿宋" w:eastAsia="仿宋" w:cs="仿宋"/>
                <w:sz w:val="24"/>
                <w:szCs w:val="24"/>
              </w:rPr>
              <w:t>探测器工作正常，测试功能正常，无故障。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1125" w:type="dxa"/>
            <w:vAlign w:val="center"/>
          </w:tcPr>
          <w:p>
            <w:pPr>
              <w:rPr>
                <w:rFonts w:hint="eastAsia" w:ascii="仿宋" w:hAnsi="仿宋" w:eastAsia="仿宋" w:cs="仿宋"/>
                <w:sz w:val="24"/>
                <w:szCs w:val="24"/>
              </w:rPr>
            </w:pPr>
            <w:r>
              <w:rPr>
                <w:rFonts w:hint="eastAsia" w:ascii="仿宋" w:hAnsi="仿宋" w:eastAsia="仿宋" w:cs="仿宋"/>
                <w:sz w:val="24"/>
                <w:szCs w:val="24"/>
              </w:rPr>
              <w:t>喷嘴</w:t>
            </w:r>
          </w:p>
        </w:tc>
        <w:tc>
          <w:tcPr>
            <w:tcW w:w="4434" w:type="dxa"/>
            <w:shd w:val="clear" w:color="auto" w:fill="auto"/>
            <w:vAlign w:val="center"/>
          </w:tcPr>
          <w:p>
            <w:pPr>
              <w:ind w:left="105" w:leftChars="50" w:right="105" w:rightChars="50"/>
              <w:rPr>
                <w:rFonts w:hint="eastAsia" w:ascii="仿宋" w:hAnsi="仿宋" w:eastAsia="仿宋" w:cs="仿宋"/>
                <w:sz w:val="24"/>
                <w:szCs w:val="24"/>
              </w:rPr>
            </w:pPr>
            <w:r>
              <w:rPr>
                <w:rFonts w:hint="eastAsia" w:ascii="仿宋" w:hAnsi="仿宋" w:eastAsia="仿宋" w:cs="仿宋"/>
                <w:sz w:val="24"/>
                <w:szCs w:val="24"/>
              </w:rPr>
              <w:t>每季检查喷嘴有无变形、损伤、锈蚀、脱落松动，检查开孔是否畅通，有无灰尘粘结。</w:t>
            </w:r>
          </w:p>
        </w:tc>
        <w:tc>
          <w:tcPr>
            <w:tcW w:w="2701" w:type="dxa"/>
            <w:shd w:val="clear" w:color="auto" w:fill="auto"/>
            <w:vAlign w:val="center"/>
          </w:tcPr>
          <w:p>
            <w:pPr>
              <w:ind w:left="105" w:leftChars="50" w:right="105" w:rightChars="50"/>
              <w:rPr>
                <w:rFonts w:hint="eastAsia" w:ascii="仿宋" w:hAnsi="仿宋" w:eastAsia="仿宋" w:cs="仿宋"/>
                <w:sz w:val="24"/>
                <w:szCs w:val="24"/>
              </w:rPr>
            </w:pPr>
            <w:r>
              <w:rPr>
                <w:rFonts w:hint="eastAsia" w:ascii="仿宋" w:hAnsi="仿宋" w:eastAsia="仿宋" w:cs="仿宋"/>
                <w:sz w:val="24"/>
                <w:szCs w:val="24"/>
              </w:rPr>
              <w:t>气体灭火工作正常，无故障。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1125" w:type="dxa"/>
            <w:vAlign w:val="center"/>
          </w:tcPr>
          <w:p>
            <w:pPr>
              <w:rPr>
                <w:rFonts w:hint="eastAsia" w:ascii="仿宋" w:hAnsi="仿宋" w:eastAsia="仿宋" w:cs="仿宋"/>
                <w:sz w:val="24"/>
                <w:szCs w:val="24"/>
              </w:rPr>
            </w:pPr>
            <w:r>
              <w:rPr>
                <w:rFonts w:hint="eastAsia" w:ascii="仿宋" w:hAnsi="仿宋" w:eastAsia="仿宋" w:cs="仿宋"/>
                <w:sz w:val="24"/>
                <w:szCs w:val="24"/>
              </w:rPr>
              <w:t>灭火剂储存容器</w:t>
            </w:r>
          </w:p>
        </w:tc>
        <w:tc>
          <w:tcPr>
            <w:tcW w:w="4434" w:type="dxa"/>
            <w:shd w:val="clear" w:color="auto" w:fill="auto"/>
            <w:vAlign w:val="center"/>
          </w:tcPr>
          <w:p>
            <w:pPr>
              <w:ind w:left="105" w:leftChars="50" w:right="105" w:rightChars="50"/>
              <w:rPr>
                <w:rFonts w:hint="eastAsia" w:ascii="仿宋" w:hAnsi="仿宋" w:eastAsia="仿宋" w:cs="仿宋"/>
                <w:sz w:val="24"/>
                <w:szCs w:val="24"/>
              </w:rPr>
            </w:pPr>
            <w:r>
              <w:rPr>
                <w:rFonts w:hint="eastAsia" w:ascii="仿宋" w:hAnsi="仿宋" w:eastAsia="仿宋" w:cs="仿宋"/>
                <w:sz w:val="24"/>
                <w:szCs w:val="24"/>
              </w:rPr>
              <w:t>每季检查有无腐蚀和脱落现象，容器是否符合数量，压力是否符合设计要求。</w:t>
            </w:r>
          </w:p>
        </w:tc>
        <w:tc>
          <w:tcPr>
            <w:tcW w:w="2701" w:type="dxa"/>
            <w:shd w:val="clear" w:color="auto" w:fill="auto"/>
            <w:vAlign w:val="center"/>
          </w:tcPr>
          <w:p>
            <w:pPr>
              <w:ind w:left="105" w:leftChars="50" w:right="105" w:rightChars="50"/>
              <w:rPr>
                <w:rFonts w:hint="eastAsia" w:ascii="仿宋" w:hAnsi="仿宋" w:eastAsia="仿宋" w:cs="仿宋"/>
                <w:sz w:val="24"/>
                <w:szCs w:val="24"/>
              </w:rPr>
            </w:pPr>
            <w:r>
              <w:rPr>
                <w:rFonts w:hint="eastAsia" w:ascii="仿宋" w:hAnsi="仿宋" w:eastAsia="仿宋" w:cs="仿宋"/>
                <w:sz w:val="24"/>
                <w:szCs w:val="24"/>
              </w:rPr>
              <w:t>气体灭火工作正常，无故障。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1125" w:type="dxa"/>
            <w:vAlign w:val="center"/>
          </w:tcPr>
          <w:p>
            <w:pPr>
              <w:rPr>
                <w:rFonts w:hint="eastAsia" w:ascii="仿宋" w:hAnsi="仿宋" w:eastAsia="仿宋" w:cs="仿宋"/>
                <w:sz w:val="24"/>
                <w:szCs w:val="24"/>
              </w:rPr>
            </w:pPr>
            <w:r>
              <w:rPr>
                <w:rFonts w:hint="eastAsia" w:ascii="仿宋" w:hAnsi="仿宋" w:eastAsia="仿宋" w:cs="仿宋"/>
                <w:sz w:val="24"/>
                <w:szCs w:val="24"/>
              </w:rPr>
              <w:t>容器阀、管道</w:t>
            </w:r>
          </w:p>
        </w:tc>
        <w:tc>
          <w:tcPr>
            <w:tcW w:w="4434" w:type="dxa"/>
            <w:shd w:val="clear" w:color="auto" w:fill="auto"/>
            <w:vAlign w:val="center"/>
          </w:tcPr>
          <w:p>
            <w:pPr>
              <w:ind w:left="105" w:leftChars="50" w:right="105" w:rightChars="50"/>
              <w:rPr>
                <w:rFonts w:hint="eastAsia" w:ascii="仿宋" w:hAnsi="仿宋" w:eastAsia="仿宋" w:cs="仿宋"/>
                <w:sz w:val="24"/>
                <w:szCs w:val="24"/>
              </w:rPr>
            </w:pPr>
            <w:r>
              <w:rPr>
                <w:rFonts w:hint="eastAsia" w:ascii="仿宋" w:hAnsi="仿宋" w:eastAsia="仿宋" w:cs="仿宋"/>
                <w:sz w:val="24"/>
                <w:szCs w:val="24"/>
              </w:rPr>
              <w:t>日常检查容器阀有无松动变形、损伤，集流管有无变形、腐蚀、损伤，设备吊、支架固定、各螺纹连接部分有无松动，检查驱动装置压力不少于设计存储压力90%。</w:t>
            </w:r>
          </w:p>
        </w:tc>
        <w:tc>
          <w:tcPr>
            <w:tcW w:w="2701" w:type="dxa"/>
            <w:shd w:val="clear" w:color="auto" w:fill="auto"/>
            <w:vAlign w:val="center"/>
          </w:tcPr>
          <w:p>
            <w:pPr>
              <w:ind w:left="105" w:leftChars="50" w:right="105" w:rightChars="50"/>
              <w:rPr>
                <w:rFonts w:hint="eastAsia" w:ascii="仿宋" w:hAnsi="仿宋" w:eastAsia="仿宋" w:cs="仿宋"/>
                <w:sz w:val="24"/>
                <w:szCs w:val="24"/>
              </w:rPr>
            </w:pPr>
            <w:r>
              <w:rPr>
                <w:rFonts w:hint="eastAsia" w:ascii="仿宋" w:hAnsi="仿宋" w:eastAsia="仿宋" w:cs="仿宋"/>
                <w:sz w:val="24"/>
                <w:szCs w:val="24"/>
              </w:rPr>
              <w:t>气体灭火工作正常，无故障。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1125" w:type="dxa"/>
            <w:vAlign w:val="center"/>
          </w:tcPr>
          <w:p>
            <w:pPr>
              <w:rPr>
                <w:rFonts w:hint="eastAsia" w:ascii="仿宋" w:hAnsi="仿宋" w:eastAsia="仿宋" w:cs="仿宋"/>
                <w:sz w:val="24"/>
                <w:szCs w:val="24"/>
              </w:rPr>
            </w:pPr>
            <w:r>
              <w:rPr>
                <w:rFonts w:hint="eastAsia" w:ascii="仿宋" w:hAnsi="仿宋" w:eastAsia="仿宋" w:cs="仿宋"/>
                <w:sz w:val="24"/>
                <w:szCs w:val="24"/>
              </w:rPr>
              <w:t>放气指示灯和声光报警器</w:t>
            </w:r>
          </w:p>
        </w:tc>
        <w:tc>
          <w:tcPr>
            <w:tcW w:w="4434" w:type="dxa"/>
            <w:shd w:val="clear" w:color="auto" w:fill="auto"/>
            <w:vAlign w:val="center"/>
          </w:tcPr>
          <w:p>
            <w:pPr>
              <w:ind w:left="105" w:leftChars="50" w:right="105" w:rightChars="50"/>
              <w:rPr>
                <w:rFonts w:hint="eastAsia" w:ascii="仿宋" w:hAnsi="仿宋" w:eastAsia="仿宋" w:cs="仿宋"/>
                <w:sz w:val="24"/>
                <w:szCs w:val="24"/>
              </w:rPr>
            </w:pPr>
            <w:r>
              <w:rPr>
                <w:rFonts w:hint="eastAsia" w:ascii="仿宋" w:hAnsi="仿宋" w:eastAsia="仿宋" w:cs="仿宋"/>
                <w:sz w:val="24"/>
                <w:szCs w:val="24"/>
              </w:rPr>
              <w:t>每季对设备进行外观清洁、除尘，模拟试验显示正常，声光报警正常。</w:t>
            </w:r>
          </w:p>
        </w:tc>
        <w:tc>
          <w:tcPr>
            <w:tcW w:w="2701" w:type="dxa"/>
            <w:shd w:val="clear" w:color="auto" w:fill="auto"/>
            <w:vAlign w:val="center"/>
          </w:tcPr>
          <w:p>
            <w:pPr>
              <w:ind w:left="105" w:leftChars="50" w:right="105" w:rightChars="50"/>
              <w:rPr>
                <w:rFonts w:hint="eastAsia" w:ascii="仿宋" w:hAnsi="仿宋" w:eastAsia="仿宋" w:cs="仿宋"/>
                <w:sz w:val="24"/>
                <w:szCs w:val="24"/>
              </w:rPr>
            </w:pPr>
            <w:r>
              <w:rPr>
                <w:rFonts w:hint="eastAsia" w:ascii="仿宋" w:hAnsi="仿宋" w:eastAsia="仿宋" w:cs="仿宋"/>
                <w:sz w:val="24"/>
                <w:szCs w:val="24"/>
              </w:rPr>
              <w:t>气体灭火工作正常，无故障。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Ex>
        <w:trPr>
          <w:cantSplit/>
          <w:jc w:val="center"/>
        </w:trPr>
        <w:tc>
          <w:tcPr>
            <w:tcW w:w="1125" w:type="dxa"/>
            <w:vAlign w:val="center"/>
          </w:tcPr>
          <w:p>
            <w:pPr>
              <w:rPr>
                <w:rFonts w:hint="eastAsia" w:ascii="仿宋" w:hAnsi="仿宋" w:eastAsia="仿宋" w:cs="仿宋"/>
                <w:sz w:val="24"/>
                <w:szCs w:val="24"/>
              </w:rPr>
            </w:pPr>
            <w:r>
              <w:rPr>
                <w:rFonts w:hint="eastAsia" w:ascii="仿宋" w:hAnsi="仿宋" w:eastAsia="仿宋" w:cs="仿宋"/>
                <w:sz w:val="24"/>
                <w:szCs w:val="24"/>
              </w:rPr>
              <w:t>记录</w:t>
            </w:r>
          </w:p>
        </w:tc>
        <w:tc>
          <w:tcPr>
            <w:tcW w:w="4434" w:type="dxa"/>
            <w:shd w:val="clear" w:color="auto" w:fill="auto"/>
            <w:vAlign w:val="center"/>
          </w:tcPr>
          <w:p>
            <w:pPr>
              <w:ind w:left="105" w:leftChars="50" w:right="105" w:rightChars="50"/>
              <w:rPr>
                <w:rFonts w:hint="eastAsia" w:ascii="仿宋" w:hAnsi="仿宋" w:eastAsia="仿宋" w:cs="仿宋"/>
                <w:sz w:val="24"/>
                <w:szCs w:val="24"/>
              </w:rPr>
            </w:pPr>
            <w:r>
              <w:rPr>
                <w:rFonts w:hint="eastAsia" w:ascii="仿宋" w:hAnsi="仿宋" w:eastAsia="仿宋" w:cs="仿宋"/>
                <w:sz w:val="24"/>
                <w:szCs w:val="24"/>
              </w:rPr>
              <w:t>对气体灭火系统维护保养有记录。</w:t>
            </w:r>
          </w:p>
        </w:tc>
        <w:tc>
          <w:tcPr>
            <w:tcW w:w="2701" w:type="dxa"/>
            <w:shd w:val="clear" w:color="auto" w:fill="auto"/>
            <w:vAlign w:val="center"/>
          </w:tcPr>
          <w:p>
            <w:pPr>
              <w:ind w:left="105" w:leftChars="50" w:right="105" w:rightChars="50"/>
              <w:rPr>
                <w:rFonts w:hint="eastAsia" w:ascii="仿宋" w:hAnsi="仿宋" w:eastAsia="仿宋" w:cs="仿宋"/>
                <w:sz w:val="24"/>
                <w:szCs w:val="24"/>
              </w:rPr>
            </w:pPr>
            <w:r>
              <w:rPr>
                <w:rFonts w:hint="eastAsia" w:ascii="仿宋" w:hAnsi="仿宋" w:eastAsia="仿宋" w:cs="仿宋"/>
                <w:sz w:val="24"/>
                <w:szCs w:val="24"/>
              </w:rPr>
              <w:t>记录及时、完整。</w:t>
            </w:r>
          </w:p>
        </w:tc>
      </w:tr>
    </w:tbl>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5、防烟排烟系统的检测部分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（1）</w:t>
      </w:r>
      <w:r>
        <w:rPr>
          <w:rFonts w:hint="eastAsia" w:ascii="仿宋" w:hAnsi="仿宋" w:eastAsia="仿宋" w:cs="仿宋"/>
          <w:sz w:val="24"/>
          <w:szCs w:val="24"/>
        </w:rPr>
        <w:t>控制柜</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A、应有注明系统名称和编号的标志。</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B、仪表、指示灯显示应正常，开关及控制按钮应灵活可靠。</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C、应有手动、自动切换装置。</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（2）风机</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A、应有注明系统名称和编号的标志。</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B、传动皮带的防护罩、新风入口的防护网应完好。</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C、启动运转平稳，叶轮旋转方向正确，无异常振动与声响。</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（3）送风阀：安装牢固。开启与复位操作应灵活可靠，关闭时应严密，反馈信号应正确。</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（4）系统功能：</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A、应能自动和手动启动相应区域的送风阀、送风机，并向火灾报警控制器反馈信号。</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B、送风口的风速不宜大于7m/s。</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C、防烟楼梯间的余压值应为40～50Pa，前室、合用前室的余压值应为25～30Pa。</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6、应急照明系统的检测部分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（1）应急照明：</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A、应牢固、无遮挡，状态指示灯正常。</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B、切断正常供电电源后，应急工作状态的持续时间不应低于表1规定。</w:t>
      </w:r>
    </w:p>
    <w:p>
      <w:pPr>
        <w:spacing w:before="156" w:beforeLines="50" w:after="156" w:afterLines="50" w:line="520" w:lineRule="exact"/>
        <w:jc w:val="center"/>
        <w:rPr>
          <w:rFonts w:hint="eastAsia" w:ascii="仿宋" w:hAnsi="仿宋" w:eastAsia="仿宋" w:cs="仿宋"/>
          <w:sz w:val="24"/>
          <w:szCs w:val="24"/>
        </w:rPr>
      </w:pPr>
      <w:r>
        <w:rPr>
          <w:rFonts w:hint="eastAsia" w:ascii="仿宋" w:hAnsi="仿宋" w:eastAsia="仿宋" w:cs="仿宋"/>
          <w:sz w:val="24"/>
          <w:szCs w:val="24"/>
        </w:rPr>
        <w:t>表1  应急照明工作状态的持续时间</w:t>
      </w:r>
    </w:p>
    <w:tbl>
      <w:tblPr>
        <w:tblStyle w:val="3"/>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270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520" w:lineRule="exact"/>
              <w:rPr>
                <w:rFonts w:hint="eastAsia" w:ascii="仿宋" w:hAnsi="仿宋" w:eastAsia="仿宋" w:cs="仿宋"/>
                <w:sz w:val="24"/>
                <w:szCs w:val="24"/>
              </w:rPr>
            </w:pPr>
            <w:r>
              <w:rPr>
                <w:rFonts w:hint="eastAsia" w:ascii="仿宋" w:hAnsi="仿宋" w:eastAsia="仿宋" w:cs="仿宋"/>
                <w:sz w:val="24"/>
                <w:szCs w:val="24"/>
              </w:rPr>
              <w:t>建筑类别</w:t>
            </w:r>
          </w:p>
        </w:tc>
        <w:tc>
          <w:tcPr>
            <w:tcW w:w="2700" w:type="dxa"/>
            <w:tcBorders>
              <w:top w:val="single" w:color="auto" w:sz="4" w:space="0"/>
              <w:left w:val="single" w:color="auto" w:sz="4" w:space="0"/>
              <w:bottom w:val="single" w:color="auto" w:sz="4" w:space="0"/>
              <w:right w:val="single" w:color="auto" w:sz="4" w:space="0"/>
            </w:tcBorders>
          </w:tcPr>
          <w:p>
            <w:pPr>
              <w:spacing w:before="156" w:beforeLines="50" w:after="156" w:afterLines="50" w:line="520" w:lineRule="exact"/>
              <w:rPr>
                <w:rFonts w:hint="eastAsia" w:ascii="仿宋" w:hAnsi="仿宋" w:eastAsia="仿宋" w:cs="仿宋"/>
                <w:sz w:val="24"/>
                <w:szCs w:val="24"/>
              </w:rPr>
            </w:pPr>
            <w:r>
              <w:rPr>
                <w:rFonts w:hint="eastAsia" w:ascii="仿宋" w:hAnsi="仿宋" w:eastAsia="仿宋" w:cs="仿宋"/>
                <w:sz w:val="24"/>
                <w:szCs w:val="24"/>
              </w:rPr>
              <w:t>应急疏散照明工作状态的持续时间（min）</w:t>
            </w:r>
          </w:p>
        </w:tc>
        <w:tc>
          <w:tcPr>
            <w:tcW w:w="2880" w:type="dxa"/>
            <w:tcBorders>
              <w:top w:val="single" w:color="auto" w:sz="4" w:space="0"/>
              <w:left w:val="single" w:color="auto" w:sz="4" w:space="0"/>
              <w:bottom w:val="single" w:color="auto" w:sz="4" w:space="0"/>
              <w:right w:val="single" w:color="auto" w:sz="4" w:space="0"/>
            </w:tcBorders>
          </w:tcPr>
          <w:p>
            <w:pPr>
              <w:spacing w:before="156" w:beforeLines="50" w:after="156" w:afterLines="50" w:line="520" w:lineRule="exact"/>
              <w:rPr>
                <w:rFonts w:hint="eastAsia" w:ascii="仿宋" w:hAnsi="仿宋" w:eastAsia="仿宋" w:cs="仿宋"/>
                <w:sz w:val="24"/>
                <w:szCs w:val="24"/>
              </w:rPr>
            </w:pPr>
            <w:r>
              <w:rPr>
                <w:rFonts w:hint="eastAsia" w:ascii="仿宋" w:hAnsi="仿宋" w:eastAsia="仿宋" w:cs="仿宋"/>
                <w:sz w:val="24"/>
                <w:szCs w:val="24"/>
              </w:rPr>
              <w:t>消防应急照明工作状态的</w:t>
            </w:r>
          </w:p>
          <w:p>
            <w:pPr>
              <w:spacing w:before="156" w:beforeLines="50" w:after="156" w:afterLines="50" w:line="520" w:lineRule="exact"/>
              <w:rPr>
                <w:rFonts w:hint="eastAsia" w:ascii="仿宋" w:hAnsi="仿宋" w:eastAsia="仿宋" w:cs="仿宋"/>
                <w:sz w:val="24"/>
                <w:szCs w:val="24"/>
              </w:rPr>
            </w:pPr>
            <w:r>
              <w:rPr>
                <w:rFonts w:hint="eastAsia" w:ascii="仿宋" w:hAnsi="仿宋" w:eastAsia="仿宋" w:cs="仿宋"/>
                <w:sz w:val="24"/>
                <w:szCs w:val="24"/>
              </w:rPr>
              <w:t>持续时间（min）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Borders>
              <w:top w:val="single" w:color="auto" w:sz="4" w:space="0"/>
              <w:left w:val="single" w:color="auto" w:sz="4" w:space="0"/>
              <w:bottom w:val="single" w:color="auto" w:sz="4" w:space="0"/>
              <w:right w:val="single" w:color="auto" w:sz="4" w:space="0"/>
            </w:tcBorders>
          </w:tcPr>
          <w:p>
            <w:pPr>
              <w:spacing w:before="156" w:beforeLines="50" w:after="156" w:afterLines="50" w:line="520" w:lineRule="exact"/>
              <w:rPr>
                <w:rFonts w:hint="eastAsia" w:ascii="仿宋" w:hAnsi="仿宋" w:eastAsia="仿宋" w:cs="仿宋"/>
                <w:sz w:val="24"/>
                <w:szCs w:val="24"/>
              </w:rPr>
            </w:pPr>
            <w:r>
              <w:rPr>
                <w:rFonts w:hint="eastAsia" w:ascii="仿宋" w:hAnsi="仿宋" w:eastAsia="仿宋" w:cs="仿宋"/>
                <w:sz w:val="24"/>
                <w:szCs w:val="24"/>
              </w:rPr>
              <w:t>建筑高度超过100m的高层建筑</w:t>
            </w:r>
          </w:p>
        </w:tc>
        <w:tc>
          <w:tcPr>
            <w:tcW w:w="2700" w:type="dxa"/>
            <w:tcBorders>
              <w:top w:val="single" w:color="auto" w:sz="4" w:space="0"/>
              <w:left w:val="single" w:color="auto" w:sz="4" w:space="0"/>
              <w:bottom w:val="single" w:color="auto" w:sz="4" w:space="0"/>
              <w:right w:val="single" w:color="auto" w:sz="4" w:space="0"/>
            </w:tcBorders>
          </w:tcPr>
          <w:p>
            <w:pPr>
              <w:spacing w:before="156" w:beforeLines="50" w:after="156" w:afterLines="50" w:line="520" w:lineRule="exact"/>
              <w:rPr>
                <w:rFonts w:hint="eastAsia" w:ascii="仿宋" w:hAnsi="仿宋" w:eastAsia="仿宋" w:cs="仿宋"/>
                <w:sz w:val="24"/>
                <w:szCs w:val="24"/>
              </w:rPr>
            </w:pPr>
            <w:r>
              <w:rPr>
                <w:rFonts w:hint="eastAsia" w:ascii="仿宋" w:hAnsi="仿宋" w:eastAsia="仿宋" w:cs="仿宋"/>
                <w:sz w:val="24"/>
                <w:szCs w:val="24"/>
              </w:rPr>
              <w:t>≥30</w:t>
            </w:r>
          </w:p>
        </w:tc>
        <w:tc>
          <w:tcPr>
            <w:tcW w:w="2880" w:type="dxa"/>
            <w:tcBorders>
              <w:top w:val="single" w:color="auto" w:sz="4" w:space="0"/>
              <w:left w:val="single" w:color="auto" w:sz="4" w:space="0"/>
              <w:bottom w:val="single" w:color="auto" w:sz="4" w:space="0"/>
              <w:right w:val="single" w:color="auto" w:sz="4" w:space="0"/>
            </w:tcBorders>
          </w:tcPr>
          <w:p>
            <w:pPr>
              <w:spacing w:before="156" w:beforeLines="50" w:after="156" w:afterLines="50" w:line="520" w:lineRule="exact"/>
              <w:rPr>
                <w:rFonts w:hint="eastAsia" w:ascii="仿宋" w:hAnsi="仿宋" w:eastAsia="仿宋" w:cs="仿宋"/>
                <w:sz w:val="24"/>
                <w:szCs w:val="24"/>
              </w:rPr>
            </w:pPr>
            <w:r>
              <w:rPr>
                <w:rFonts w:hint="eastAsia" w:ascii="仿宋" w:hAnsi="仿宋" w:eastAsia="仿宋" w:cs="仿宋"/>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Borders>
              <w:top w:val="single" w:color="auto" w:sz="4" w:space="0"/>
              <w:left w:val="single" w:color="auto" w:sz="4" w:space="0"/>
              <w:bottom w:val="single" w:color="auto" w:sz="4" w:space="0"/>
              <w:right w:val="single" w:color="auto" w:sz="4" w:space="0"/>
            </w:tcBorders>
          </w:tcPr>
          <w:p>
            <w:pPr>
              <w:spacing w:before="156" w:beforeLines="50" w:after="156" w:afterLines="50" w:line="520" w:lineRule="exact"/>
              <w:rPr>
                <w:rFonts w:hint="eastAsia" w:ascii="仿宋" w:hAnsi="仿宋" w:eastAsia="仿宋" w:cs="仿宋"/>
                <w:sz w:val="24"/>
                <w:szCs w:val="24"/>
              </w:rPr>
            </w:pPr>
            <w:r>
              <w:rPr>
                <w:rFonts w:hint="eastAsia" w:ascii="仿宋" w:hAnsi="仿宋" w:eastAsia="仿宋" w:cs="仿宋"/>
                <w:sz w:val="24"/>
                <w:szCs w:val="24"/>
              </w:rPr>
              <w:t>其他建筑</w:t>
            </w:r>
          </w:p>
        </w:tc>
        <w:tc>
          <w:tcPr>
            <w:tcW w:w="2700" w:type="dxa"/>
            <w:tcBorders>
              <w:top w:val="single" w:color="auto" w:sz="4" w:space="0"/>
              <w:left w:val="single" w:color="auto" w:sz="4" w:space="0"/>
              <w:bottom w:val="single" w:color="auto" w:sz="4" w:space="0"/>
              <w:right w:val="single" w:color="auto" w:sz="4" w:space="0"/>
            </w:tcBorders>
          </w:tcPr>
          <w:p>
            <w:pPr>
              <w:spacing w:before="156" w:beforeLines="50" w:after="156" w:afterLines="50" w:line="520" w:lineRule="exact"/>
              <w:rPr>
                <w:rFonts w:hint="eastAsia" w:ascii="仿宋" w:hAnsi="仿宋" w:eastAsia="仿宋" w:cs="仿宋"/>
                <w:sz w:val="24"/>
                <w:szCs w:val="24"/>
              </w:rPr>
            </w:pPr>
            <w:r>
              <w:rPr>
                <w:rFonts w:hint="eastAsia" w:ascii="仿宋" w:hAnsi="仿宋" w:eastAsia="仿宋" w:cs="仿宋"/>
                <w:sz w:val="24"/>
                <w:szCs w:val="24"/>
              </w:rPr>
              <w:t>≥20</w:t>
            </w:r>
          </w:p>
        </w:tc>
        <w:tc>
          <w:tcPr>
            <w:tcW w:w="2880" w:type="dxa"/>
            <w:tcBorders>
              <w:top w:val="single" w:color="auto" w:sz="4" w:space="0"/>
              <w:left w:val="single" w:color="auto" w:sz="4" w:space="0"/>
              <w:bottom w:val="single" w:color="auto" w:sz="4" w:space="0"/>
              <w:right w:val="single" w:color="auto" w:sz="4" w:space="0"/>
            </w:tcBorders>
          </w:tcPr>
          <w:p>
            <w:pPr>
              <w:spacing w:before="156" w:beforeLines="50" w:after="156" w:afterLines="50" w:line="520" w:lineRule="exact"/>
              <w:rPr>
                <w:rFonts w:hint="eastAsia" w:ascii="仿宋" w:hAnsi="仿宋" w:eastAsia="仿宋" w:cs="仿宋"/>
                <w:sz w:val="24"/>
                <w:szCs w:val="24"/>
              </w:rPr>
            </w:pPr>
            <w:r>
              <w:rPr>
                <w:rFonts w:hint="eastAsia" w:ascii="仿宋" w:hAnsi="仿宋" w:eastAsia="仿宋" w:cs="仿宋"/>
                <w:sz w:val="24"/>
                <w:szCs w:val="24"/>
              </w:rPr>
              <w:t>≥90</w:t>
            </w:r>
          </w:p>
        </w:tc>
      </w:tr>
    </w:tbl>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（2）疏散照明的地面照度不应低于0.5lx，地下服务疏散照明的地面照度不应低于5.0lx。</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（3）配电室、消防控制室、消防水泵房、防烟排烟机房、消防用电的蓄电池室、自备发电机房、电话总机房以及发生火灾时仍需坚持工作的其它房间，其工作面的照度，不应低于正常照明时的照度。</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（4）疏散指示标志：</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A、应牢固、无遮挡，疏散方向的指示应正确清晰。</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B、辅助性自发光疏散指示标志，当正常光源变暗后，应自发光，持续时间不应低于20 min。</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C、灯光疏散指示标志，状态指示灯应正常。工作状态时，灯前通道地面中心的照度不应低于1.0lx。切断正常供电电源后，应急工作状态的持续时间不应低于表2规定。</w:t>
      </w:r>
    </w:p>
    <w:p>
      <w:pPr>
        <w:spacing w:before="156" w:beforeLines="50" w:after="156" w:afterLines="50" w:line="520" w:lineRule="exact"/>
        <w:jc w:val="center"/>
        <w:rPr>
          <w:rFonts w:hint="eastAsia" w:ascii="仿宋" w:hAnsi="仿宋" w:eastAsia="仿宋" w:cs="仿宋"/>
          <w:sz w:val="24"/>
          <w:szCs w:val="24"/>
        </w:rPr>
      </w:pPr>
      <w:r>
        <w:rPr>
          <w:rFonts w:hint="eastAsia" w:ascii="仿宋" w:hAnsi="仿宋" w:eastAsia="仿宋" w:cs="仿宋"/>
          <w:sz w:val="24"/>
          <w:szCs w:val="24"/>
        </w:rPr>
        <w:t>表2  应急工作状态的持续时间表</w:t>
      </w:r>
    </w:p>
    <w:tbl>
      <w:tblPr>
        <w:tblStyle w:val="3"/>
        <w:tblW w:w="7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tcBorders>
              <w:top w:val="single" w:color="auto" w:sz="4" w:space="0"/>
              <w:left w:val="single" w:color="auto" w:sz="4" w:space="0"/>
              <w:bottom w:val="single" w:color="auto" w:sz="4" w:space="0"/>
              <w:right w:val="single" w:color="auto" w:sz="4" w:space="0"/>
            </w:tcBorders>
          </w:tcPr>
          <w:p>
            <w:pPr>
              <w:spacing w:before="156" w:beforeLines="50" w:after="156" w:afterLines="50" w:line="520" w:lineRule="exact"/>
              <w:rPr>
                <w:rFonts w:hint="eastAsia" w:ascii="仿宋" w:hAnsi="仿宋" w:eastAsia="仿宋" w:cs="仿宋"/>
                <w:sz w:val="24"/>
                <w:szCs w:val="24"/>
              </w:rPr>
            </w:pPr>
            <w:r>
              <w:rPr>
                <w:rFonts w:hint="eastAsia" w:ascii="仿宋" w:hAnsi="仿宋" w:eastAsia="仿宋" w:cs="仿宋"/>
                <w:sz w:val="24"/>
                <w:szCs w:val="24"/>
              </w:rPr>
              <w:t>建筑类别</w:t>
            </w:r>
          </w:p>
        </w:tc>
        <w:tc>
          <w:tcPr>
            <w:tcW w:w="3600" w:type="dxa"/>
            <w:tcBorders>
              <w:top w:val="single" w:color="auto" w:sz="4" w:space="0"/>
              <w:left w:val="single" w:color="auto" w:sz="4" w:space="0"/>
              <w:bottom w:val="single" w:color="auto" w:sz="4" w:space="0"/>
              <w:right w:val="single" w:color="auto" w:sz="4" w:space="0"/>
            </w:tcBorders>
          </w:tcPr>
          <w:p>
            <w:pPr>
              <w:spacing w:before="156" w:beforeLines="50" w:after="156" w:afterLines="50" w:line="520" w:lineRule="exact"/>
              <w:rPr>
                <w:rFonts w:hint="eastAsia" w:ascii="仿宋" w:hAnsi="仿宋" w:eastAsia="仿宋" w:cs="仿宋"/>
                <w:sz w:val="24"/>
                <w:szCs w:val="24"/>
              </w:rPr>
            </w:pPr>
            <w:r>
              <w:rPr>
                <w:rFonts w:hint="eastAsia" w:ascii="仿宋" w:hAnsi="仿宋" w:eastAsia="仿宋" w:cs="仿宋"/>
                <w:sz w:val="24"/>
                <w:szCs w:val="24"/>
              </w:rPr>
              <w:t>应急工作状态的持续时间（min）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tcBorders>
              <w:top w:val="single" w:color="auto" w:sz="4" w:space="0"/>
              <w:left w:val="single" w:color="auto" w:sz="4" w:space="0"/>
              <w:bottom w:val="single" w:color="auto" w:sz="4" w:space="0"/>
              <w:right w:val="single" w:color="auto" w:sz="4" w:space="0"/>
            </w:tcBorders>
          </w:tcPr>
          <w:p>
            <w:pPr>
              <w:spacing w:before="156" w:beforeLines="50" w:after="156" w:afterLines="50" w:line="520" w:lineRule="exact"/>
              <w:rPr>
                <w:rFonts w:hint="eastAsia" w:ascii="仿宋" w:hAnsi="仿宋" w:eastAsia="仿宋" w:cs="仿宋"/>
                <w:sz w:val="24"/>
                <w:szCs w:val="24"/>
              </w:rPr>
            </w:pPr>
            <w:r>
              <w:rPr>
                <w:rFonts w:hint="eastAsia" w:ascii="仿宋" w:hAnsi="仿宋" w:eastAsia="仿宋" w:cs="仿宋"/>
                <w:sz w:val="24"/>
                <w:szCs w:val="24"/>
              </w:rPr>
              <w:t>建筑高度超过100m的高层建筑</w:t>
            </w:r>
          </w:p>
        </w:tc>
        <w:tc>
          <w:tcPr>
            <w:tcW w:w="3600" w:type="dxa"/>
            <w:tcBorders>
              <w:top w:val="single" w:color="auto" w:sz="4" w:space="0"/>
              <w:left w:val="single" w:color="auto" w:sz="4" w:space="0"/>
              <w:bottom w:val="single" w:color="auto" w:sz="4" w:space="0"/>
              <w:right w:val="single" w:color="auto" w:sz="4" w:space="0"/>
            </w:tcBorders>
          </w:tcPr>
          <w:p>
            <w:pPr>
              <w:spacing w:before="156" w:beforeLines="50" w:after="156" w:afterLines="50" w:line="520" w:lineRule="exact"/>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tcBorders>
              <w:top w:val="single" w:color="auto" w:sz="4" w:space="0"/>
              <w:left w:val="single" w:color="auto" w:sz="4" w:space="0"/>
              <w:bottom w:val="single" w:color="auto" w:sz="4" w:space="0"/>
              <w:right w:val="single" w:color="auto" w:sz="4" w:space="0"/>
            </w:tcBorders>
          </w:tcPr>
          <w:p>
            <w:pPr>
              <w:spacing w:before="156" w:beforeLines="50" w:after="156" w:afterLines="50" w:line="520" w:lineRule="exact"/>
              <w:rPr>
                <w:rFonts w:hint="eastAsia" w:ascii="仿宋" w:hAnsi="仿宋" w:eastAsia="仿宋" w:cs="仿宋"/>
                <w:sz w:val="24"/>
                <w:szCs w:val="24"/>
              </w:rPr>
            </w:pPr>
            <w:r>
              <w:rPr>
                <w:rFonts w:hint="eastAsia" w:ascii="仿宋" w:hAnsi="仿宋" w:eastAsia="仿宋" w:cs="仿宋"/>
                <w:sz w:val="24"/>
                <w:szCs w:val="24"/>
              </w:rPr>
              <w:t>其他建筑</w:t>
            </w:r>
          </w:p>
        </w:tc>
        <w:tc>
          <w:tcPr>
            <w:tcW w:w="3600" w:type="dxa"/>
            <w:tcBorders>
              <w:top w:val="single" w:color="auto" w:sz="4" w:space="0"/>
              <w:left w:val="single" w:color="auto" w:sz="4" w:space="0"/>
              <w:bottom w:val="single" w:color="auto" w:sz="4" w:space="0"/>
              <w:right w:val="single" w:color="auto" w:sz="4" w:space="0"/>
            </w:tcBorders>
          </w:tcPr>
          <w:p>
            <w:pPr>
              <w:spacing w:before="156" w:beforeLines="50" w:after="156" w:afterLines="50" w:line="520" w:lineRule="exact"/>
              <w:rPr>
                <w:rFonts w:hint="eastAsia" w:ascii="仿宋" w:hAnsi="仿宋" w:eastAsia="仿宋" w:cs="仿宋"/>
                <w:sz w:val="24"/>
                <w:szCs w:val="24"/>
              </w:rPr>
            </w:pPr>
            <w:r>
              <w:rPr>
                <w:rFonts w:hint="eastAsia" w:ascii="仿宋" w:hAnsi="仿宋" w:eastAsia="仿宋" w:cs="仿宋"/>
                <w:sz w:val="24"/>
                <w:szCs w:val="24"/>
              </w:rPr>
              <w:t>≥20</w:t>
            </w:r>
          </w:p>
        </w:tc>
      </w:tr>
    </w:tbl>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7、消防应急广播系统的检测部分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（1）扩音机：仪表、指示灯显示正常，开关和控制按钮动作灵活。监听功能正常。</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（2）扬声器：外观完好，音质清晰。</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（3）系统功能：</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A、应能用话筒播音。</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B、应在火灾报警后，按设定的控制程序自动启动火灾应急广播。</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C、播音区域应正确、音质应清晰。环境噪声大于60dB的场所，火灾应急广播应高于背景噪声15dB。</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8、消防专用电话的检测内容部分</w:t>
      </w:r>
    </w:p>
    <w:p>
      <w:pPr>
        <w:spacing w:line="52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（1）消防专用电话分机应以直通方式呼叫。</w:t>
      </w:r>
    </w:p>
    <w:p>
      <w:pPr>
        <w:spacing w:line="52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（2）消防控制室应能接受插孔电话的呼叫。</w:t>
      </w:r>
    </w:p>
    <w:p>
      <w:pPr>
        <w:spacing w:line="52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（3）消防控制室、消防值班室、企业消防站等处应设外线电话。</w:t>
      </w:r>
    </w:p>
    <w:p>
      <w:pPr>
        <w:spacing w:line="52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（4）通话音质应清晰。</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9、防火分隔设施的检测部分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（1）防火门：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A、组件齐全完好，应启闭灵活、关闭严密。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B、防火门应能自动闭合，双扇防火门应按顺序关闭；关闭后应能从内、外两侧人为开启。</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C、常闭防火门开启后应能自动闭合。</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D、电动常开防火门，应在火灾报警后自动关闭并反馈信号。</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E、设置在疏散通道上、并设有出入口控制系统的防火门，应能自动和手动解除出入口控制系统。</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（2）防火卷帘：</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A、组件应齐全完好，紧固件应无松动现象。</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B、现场手动、远程手动、自动控制和机械操作应正常，关闭时应严密。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C、运行时应平稳顺畅、无卡涩现象。</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D、安装在疏散通道上的防火卷帘，应在一个相关探测器报警后下降至距地面1.8米处停止；另一个相关探测器报警后，卷帘应继续下降至地面，并向火灾报警控制器反馈信号。</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E、仅用于防火分隔的防火卷帘，火灾报警后，应直接下降至地面，并应向火灾报警控制器反馈信号。</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（3）电动防火阀：</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A、应完好无损，开启与复位应灵活可靠，关闭时应严密。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B、应在相关火灾探测器动作后自动关闭并反馈信号。</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10、消防电梯的检测部分</w:t>
      </w:r>
    </w:p>
    <w:p>
      <w:pPr>
        <w:spacing w:line="520" w:lineRule="exact"/>
        <w:ind w:firstLine="480" w:firstLineChars="200"/>
        <w:rPr>
          <w:rFonts w:hint="eastAsia" w:ascii="仿宋" w:hAnsi="仿宋" w:eastAsia="仿宋" w:cs="仿宋"/>
          <w:b/>
          <w:sz w:val="24"/>
          <w:szCs w:val="24"/>
        </w:rPr>
      </w:pPr>
      <w:r>
        <w:rPr>
          <w:rFonts w:hint="eastAsia" w:ascii="仿宋" w:hAnsi="仿宋" w:eastAsia="仿宋" w:cs="仿宋"/>
          <w:sz w:val="24"/>
          <w:szCs w:val="24"/>
        </w:rPr>
        <w:t>（1）首层的消防电梯迫降按钮，应用透明罩保护，当触发按钮时，能控制消防电梯下降至首层，此时其他楼层按钮不能呼叫控制消防电梯，只能在轿厢内控制。</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（2）轿厢内的专用对讲电话应正常。</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（3）从首层到顶层的运行时间不应超过60s。</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（4）联动控制的消防电梯，应由消防控制设备手动和自动控制电梯回落首层，并接收反馈信号。</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11、灭火器的检测部分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（1）选型、数量及放置地点应符合设计要求。</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（2）应在有效期内使用，经过维修的应有维修标志；</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（3）筒体应无明显锈蚀和凹凸等损伤，手柄、插销、铅封、压力表等组件应齐全完好；灭火器型号标识应清晰、完整。</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（4）压力表指针应在绿色区域范围内。</w:t>
      </w:r>
    </w:p>
    <w:p>
      <w:pPr>
        <w:spacing w:line="52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（三）、维修</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1、从事消防设施设备维修的人员，应当通过消防行业特有工种职业技能鉴定，持有技师以上等级职业资格证书。</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维保公司维保人员接到设施设备故障报告（包括电话通知）应在规定时间（基础、通用类2小时；高端类1小时）内到达现场处理故障，一般故障应在48小时内修复；特殊情况应在5天内修复（包括甲方付费部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3、值班、巡查、检测、灭火演练中发现住宅消防设施存在问题和故障的，相关人员应如实填写《消防设施设备故障追踪记录表》，并向物业公司消防安全管理人报告，及时通知维保单位维修。</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项目消防安全管理人对消防设施设备存在的问题和故障，应立即通知维修人员进行维修；维修期间，应采取确保消防安全的有效措施；故障排除后应进行相应功能试验并经单位消防安全管理人检查确认；故障及处理情况应记入《消防设施设备故障追踪记录表》。</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（四）、保养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1、基本要求</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（1）对已建立台帐的设备，如进行了大中修及以上等级的维修时，需把维修情况登记到《设备台帐》中。</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（2）对定期保养的项目按审批通过的《物业服务中心年度维修保养计划》实施。</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（3）确保消防设施设备处在良好工作状态，设施功能完备无损坏。</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（4）确保消防专用工具配备齐全，消防室内有报警记录或原始打印记录单；确保消防报警打印机工作正常。</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如实填写《设备设施维修保养记录表》。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2、电动机维修保养：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一级保养：(周期：每季度)</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A、紧固各类紧固件，使用地阻仪检测电机接地阻值应小于10欧，否则应做相应处理后重新检查；检查各类紧固件是否锈蚀，若有锈蚀应更换；</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B、水泵投入运行后，使用钳形表检测三相电流，平衡度小于2%，并不超过额定值； C、检查电缆头，接线栓头是否牢固可靠，否则应做相应处理；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D、用500V摇表检测电动机线圈对地绝缘电阻是否在0．5MΩ以上；相间绝缘电阻是否在2MΩ以上，否则应烘干处理或修复；</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E、清洁电动机外壳；</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（2）二级保养：(周期：每年)</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A、完成全部一级保养内容。</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B、检查电动机轴承有无阻滞或异常声响，如有则应更换同型号规格轴承；</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C、检查电动机风叶有无碰壳现象，如有则应修整处理；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D、检查电动机是否脱漆严重，如脱漆严重则应彻底铲除脱落层油漆后重新油漆。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3、消防水泵维修保养：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（1）一级保养：(周期：每季度)</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A、检查水泵轴承是否灵活，如有阻滞现象，则应加注润滑油；如有异常摩擦声响，则应更换同型号规格轴承，清洁水泵外表；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B、检查电动机与水泵弹性联轴器有无损坏，如损坏则应更换,检查水泵机组螺栓是否紧固，如松弛则应拧紧；检查各类紧固件是否锈蚀，若有锈蚀应更换；</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C、润滑油质、油量应符合要求，不足应及时加油，如发现油质变色、有铁屑应将润滑油全部更换。</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D、检查盘根（水封）处是否漏水，如是则应加压盘根（更换水封）；生活水泵运行无异响，无异常震动，水泵轴无泄漏。（正常机密封泄漏应小于３滴／分，填料密封泄漏应处于10滴／分至20滴/分之间）润滑油箱内不能混入水分，油位在油标范围内，具体操作参考水泵说明书。</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E、清洁水泵外表；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（2）二级保养：(周期：每年)</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A、完成全部一级保养内容。</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B、检查水泵轴承是否灵活，如有阻滞现象，则应加注润滑油；如有异常磨擦声响，则应更换同型号规格轴承；    </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C、转动水泵轴，如果有卡住、碰撞现象，则应拆换同规格水泵叶轮；如果轴键槽损坏严重，则应更换同规格水泵轴；</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D、如水泵脱漆或锈蚀严重，则应彻底铲除脱落层油漆，重新刷上油漆。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E、检查水泵机组螺栓是否紧固，如松弛则应拧紧；检查各类紧固件是否锈蚀，若有锈蚀应更换。</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4、消防泵控制柜维修保养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（1）一级保养：(周期：每季)</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A检查水泵动力配电柜中各电器有无过热、受潮、发霉现象，有无损坏情况，若有损坏应更换。</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B检查指示灯是否完好，若有损坏应更换。</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C紧固二次回路。</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D检查并确保各部件功能正常。</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（2）二级保养：(周期：每年)</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A、完成全部一级保养内容。</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B、用压缩空气、干净干抹布清洁柜内所有元器件，清洁控制柜外壳，务必使柜内无积尘、无污物；</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C、检查、紧固所有接线头，对于烧蚀严重的接线头应更换；</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D、检查柜内所有线头的号码管是否清晰，是否有脱落现象，如是则应整改；</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E、交流接触器维修保养：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a.清除灭弧罩内的碳化物和金属颗粒；</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b.清除触头表面及四周的污物(但不要修锉触头)，烧蚀严重不能正常工作的触头应更换；</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c.清洁铁芯上的油污及脏物；</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d.检查复位调簧情况；</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e.拧紧所有紧固件。</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F、可控硅软启动器维修保养：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a.不可用摇表测量绝缘电阻。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b.外壳应可靠接地，如有松脱或锈蚀则应在除锈处理后，拧紧接地线。</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c.可控硅软启动器不可空载试运行。</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G、热继电器维修保养：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a.检查热继电器上的绝缘盖板是否完整无损，如损坏则应更换；</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b.检查热继电器的导线接头处有无过热痕迹或烧伤，如有则整修处理，处理后达不到要求的应更换。</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H、自动空气开关维修保养：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a.用500V摇表测量绝缘电阻，应不低于lOO兆欧，否则应烘干处理；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b.清除灭弧罩内的碳化物或金属颗粒，如果灭弧罩破裂则应更换；</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c.自动空气开关在闭合或断开过程中，其可动部分与灭弧室的零头应无卡住现象；</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d.检查触头表面是否有小的金属颗粒，如有则应将其清除，但不能修锉，只能轻轻擦拭。</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I、中间继电器、信号继电器维修保养：对中间继电器、信号继电器应做模拟试验，检查二者的动作是否可靠，输出信号是否正确，如有问题则应更换同型号的中间继电器、信号继电器。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J、信号灯、指示仪表维修保养：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a.检查各信号灯是否正常，如有不亮则应更换相同规格的信号灯；</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b.检查各指示仪表指示是否正确，如有偏差则应作适当调整，调整后偏差仍较大的则应更换</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K、远传压力表维修保养：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a.检查表内是否有积水，如有则应干燥处理；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b.检查信号线接头处是否腐蚀，如腐蚀较严重则应重新焊接；</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c.偏差很大或信号线腐烂的远传压力表应拆换。</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5、 闸阀、蝶阀、截止阀、减压阀、止回阀、浮球阀、液位控制器维修保养。（周期：每年）</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（1）闸阀、蝶阀、截止阀维修保养：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A、检查密封胶垫处是否漏水，如漏水则应更换密封胶垫；</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B、检查压黄油麻绳处是否漏水，如漏水则应重新加压黄油麻油；</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C、对闸阀阀杆加黄油润滑；</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D、对锈蚀严重的闸阀(明装)应在彻底铲除底漆后重新油漆。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（2）减压阀、止回阀维修保养：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A、检查减压阀、止回阀密封胶垫是否损坏，如损坏则应更换；</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B、检查减压阀、止回阀弹簧弹力是否足够，如太软则应更换同规格弹簧；</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C、检查减压阀、止回阀油漆是否脱落，如脱落严重则应处理后重新油漆；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D、检查减压阀、止回阀功能是否正常，如有清除阀内异物。</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（3）浮球阀维修保养：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A、检查浮球阀密封胶垫是否老化，如老化则应更换；</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B、检查浮球阀连杆是否弯曲，如弯曲则应校直；</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C、检查浮球阀连杆插销是否磨损严重，如磨损严重则应更换。</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（4）液位控制器维修保养：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A、检查密封圈、密封胶垫是否损坏，如损坏则应更换；</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B、清除压力室内污物，疏通控制水道；</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C、检查控制杆两端螺母是否紧固，如松弛则应拧紧；</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D、紧固所有螺母。</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6、风机维修保养</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（1）、一级保养：（周期：季）</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A、检查风机外观，有无机械损伤、掉漆现象，若有应做相应处理。</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B、紧固各类紧固件。</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C、调整皮带的松紧度，用手盘动风轮，观察转动是否平稳，若不平稳应检查分析原因并在相应处理，必要时进行更换。</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D、向转动部位填加润滑油，以保证联轴器及轴承的灵活性和稳定性。</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E、检查调节阀机械开闭动作是否灵活、可靠，开闭角度标志是否清晰。</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F、手动开机检查电压、电流表指示是否正常，风机各部件运转有无异声，三相电流值是否平衡。</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G、对检查发现的缺陷逐一修复。</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（2）、二级保养(周期：年)</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A完成一级保养的内容。</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B检查与更换各接合面间的垫片和密封填料。</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C清洁电机内风轮、过滤器及机壳内部，对于油漆脱落处应补刷。</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D连续运行1小时，测试电机运行前后温度，计算电机温升是否正常，确保风机运转正常。</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E对检查发现的缺陷逐一修复。</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7、防火卷闸门系统维护保养要求及标准（周期：半年）</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（1）做好保洁工作，清扫电机、控制箱等外表灰尘。</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（2）检查卷帘门电气自动控制、电气手动控制功能，若不正常应及时修复。</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（3）调节卷帘门上、下行程，确保上、下行程在规定范围内。</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（4）全面检查，紧固各类紧固件，对局部变形及油漆脱落现象进行修复。</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（5）用500V兆欧表测试电机绝缘，对地绝缘电阻不应小于0.5兆；相间绝缘电阻不应小于2兆；否则应烘干处理，确保绝缘正常后才能使用。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（6）向转动部位填加润滑油，以保证联轴器及轴承的灵活性及稳定性。</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（7）调整电机传动链的松紧度。</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 消防管网系统保养</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（1）对易污染、易腐蚀生锈的消防设备、管道、阀门应至少每年进行一次清洁、除锈、注润滑剂。</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（2）室内消火栓系统至少每月应进行一次静压力检测；最不利点静压力（建筑高度100米以下不小于0.07MP, 建筑高度100米及以上不小于0.15MP），消防消火栓系统末端最高静压力不高于0.8 MP，否则应调节减压阀，确保消火栓系统压力符合使用压力要求；室外消火栓每季度至少进行一次放水试验。</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（3）消防喷淋系统应至少每月进行末端压力检查，末端放水试验以确保末端压力符合使用压力要求；每半年应彻底检查喷淋头外观是否有破裂、渗漏、被遮挡情况，否则应做相应处理。</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9、探测器保养</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点型感烟火灾探测器应根据产品说明书的要求定期清洗、标定；产品说明书没有明确要求的，应每2年清洗、标定一次；可燃气体探测器应根据产品说明书的要求定期进行标定；火灾探测器、可燃气体探测器的标定应由生产企业或具有资质的检测机构承担；承担标定的单位应出具标定记录。</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（2）探测器每月10%的比例对其灵敏度进行抽查，年度覆盖全部； </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10、火灾自动报警系统、消防电话系统、消防广播系统保养（周期：年）</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（1）全面除尘，二次线路紧固、整理。</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（2）各类标示检查，对于坏损，不清晰标示进行更换。</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（3）使用原始承档资料核对火灾自动报警主机点位，确保点位未被删除。</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（4）消防CRT图形显示系统电脑主机除尘，系统清理、维护；软件备份。</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各类功能测试，确保功能正常。</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11、气体自动灭火控制系统维护保养（周期：年）</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（1）全面除尘，二次线路紧固、整理。</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（2）检查贮存容器的压力，正常应在规定的±10%之内。</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（3）检查所有的喷嘴出口，确保它们是畅通的。</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（4）检查气瓶安全插销是否正常。</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（5）检查气体灭火控制器控制面板，放气指示灯及警报器，确保其功能正常。</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 检查气体灭火装置是否在有效期内，否则应及时更换。</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12、报警阀 （周期：季度）</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（1）二次线路紧固，整齐；报警阀阀体除尘，紧固，油漆，清理。</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（2）测试压力开关功能，喷淋末端放水试验应动作可靠；</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（3）喷淋末端放水试验或喷淋头炸开后，水流指示器动作灵活，及时把报警信号传递到火灾自动报警系统主机；湿式报警阀能灵活打开；</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（4）除喷淋管道水流波动外，湿式报警阀动作并延迟15秒后，压力开关能将警信号传递到火灾自动报警系统主机。</w:t>
      </w:r>
    </w:p>
    <w:p>
      <w:pPr>
        <w:snapToGrid w:val="0"/>
        <w:spacing w:line="52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13、应急柜日常维护保养：（周期：季度）</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（1）做好应急照明控制柜内外保洁工作；</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（2）检查应急照明电气自动控制、电气手动控制功能，若不正常应及时修复；</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（3）全面检查，紧固各类紧固件；</w:t>
      </w:r>
    </w:p>
    <w:p>
      <w:pPr>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（4）测试应急储电池工作时间是否能达到要求，若不能达到要求应及时提交报告给项目和服务管理中心。</w:t>
      </w:r>
    </w:p>
    <w:p>
      <w:pPr>
        <w:rPr>
          <w:rFonts w:hint="eastAsia" w:ascii="仿宋" w:hAnsi="仿宋" w:eastAsia="仿宋" w:cs="仿宋"/>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10629"/>
    <w:rsid w:val="16410629"/>
    <w:rsid w:val="22CE5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2019-05-09T00:32:00Z</dcterms:created>
  <dc:creator>王林</dc:creator>
  <cp:lastModifiedBy>王林</cp:lastModifiedBy>
  <dcterms:modified xsi:type="dcterms:W3CDTF">2019-07-12T03:23:40Z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