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color w:val="FF0000"/>
          <w:sz w:val="36"/>
          <w:szCs w:val="36"/>
        </w:rPr>
        <w:t>消防设施故障汇总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color w:val="333333"/>
          <w:spacing w:val="3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30"/>
          <w:sz w:val="21"/>
          <w:szCs w:val="21"/>
          <w:shd w:val="clear" w:fill="FFFFFF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消防给水系统</w:t>
      </w:r>
    </w:p>
    <w:tbl>
      <w:tblPr>
        <w:tblStyle w:val="3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2773"/>
        <w:gridCol w:w="5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组件</w:t>
            </w:r>
          </w:p>
        </w:tc>
        <w:tc>
          <w:tcPr>
            <w:tcW w:w="30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故障</w:t>
            </w:r>
          </w:p>
        </w:tc>
        <w:tc>
          <w:tcPr>
            <w:tcW w:w="62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故障分析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消防水源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市政管网供水能力不足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给水管网常开的阀门没有全部开启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供水管网渗漏点过多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水池水箱水位不足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补水管网的阀门处于关闭状态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补水管网不具备自动补水功能或自动补水设施故障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泄水管网阀门关闭不严密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消防水泵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消防水泵不能自动启动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水泵控制柜未设置在自动状态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控制回路接线断开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控制回路电气元件故障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水泵控制柜故障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 w:firstLine="21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水泵控制柜未通电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 w:firstLine="21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压力开关/流量开关故障或设定值错误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 w:firstLine="21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流量开关、压力开关未接线或接线故障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水泵启动后几乎没有出水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电动机相线装反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水泵吸水口处控制阀关闭或堵塞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水泵进气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水泵出口控制阀关闭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水泵出口止回阀装反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消防水池水源不足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消防水泵不满足自灌式吸水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14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消防水泵误动作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管网渗漏点过大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流量开关压力开关设定值不正确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联动控制设计程序错误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稳压泵启泵压力与消防泵启泵压力差值太小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稳压泵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稳压泵频繁启动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稳压泵选型不当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管网渗漏点过多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稳压泵压力开关启停泵压力区间过小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气压罐容积过小，不足150L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稳压泵出水管止回阀渗漏、止回阀安装位置错误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稳压泵控制柜故障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室外消火栓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压力不足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市政管网压力不足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消防给水管网堵塞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给水管网常开的阀门没有全部开启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供水管网渗漏点过多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防冻措施失效，管网内有结冰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室内消火栓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管网震动大，异响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消防泵出口未设置柔性连接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管网支吊架松动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管网未设置自动排气阀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管网未设置水锤消除设施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管网压力过大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栓口出水压力不符合设计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消火栓泵的性能不能满足系统需要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系统管网堵塞，阀门未处于常开状态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管网渗漏严重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减压装置调节错误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自动喷水系统</w:t>
      </w:r>
    </w:p>
    <w:tbl>
      <w:tblPr>
        <w:tblStyle w:val="3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2505"/>
        <w:gridCol w:w="59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组件</w:t>
            </w:r>
          </w:p>
        </w:tc>
        <w:tc>
          <w:tcPr>
            <w:tcW w:w="27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故障</w:t>
            </w:r>
          </w:p>
        </w:tc>
        <w:tc>
          <w:tcPr>
            <w:tcW w:w="65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故障分析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湿式报警阀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阀组漏水</w:t>
            </w:r>
          </w:p>
        </w:tc>
        <w:tc>
          <w:tcPr>
            <w:tcW w:w="6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排水阀门未完全关闭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阀瓣密封垫老化或损坏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系统侧管道接口渗漏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报警管路测试控制阀渗漏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阀瓣组件与阀座之间因变形或污垢、杂物阻挡出现不密封状态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报警管路误报警</w:t>
            </w:r>
          </w:p>
        </w:tc>
        <w:tc>
          <w:tcPr>
            <w:tcW w:w="6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湿式报警阀组漏水通过报警管路流出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未按照说明书要求安装调试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延迟器溢出水孔堵塞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延迟器安装错误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补偿器失效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试警铃阀关闭不严密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报警阀启动后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水力警铃压力开关未动作</w:t>
            </w:r>
          </w:p>
        </w:tc>
        <w:tc>
          <w:tcPr>
            <w:tcW w:w="6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报警管路控制阀被关闭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限流装置过滤网被堵塞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压力开关水力警铃动作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延迟器溢出管路未安装水孔，水未充满延迟器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水力警铃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水力警铃工作不正常</w:t>
            </w:r>
          </w:p>
        </w:tc>
        <w:tc>
          <w:tcPr>
            <w:tcW w:w="6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产品质量问题或安装调试不符合要求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控制口堵塞或铃锤机构被卡住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压力开关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压力开关不报警</w:t>
            </w:r>
          </w:p>
        </w:tc>
        <w:tc>
          <w:tcPr>
            <w:tcW w:w="6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压力开关设定值错误或产品质量问题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压力开关输入模块故障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压力开关未接线或接线故障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干式报警阀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自动滴水阀漏水</w:t>
            </w:r>
          </w:p>
        </w:tc>
        <w:tc>
          <w:tcPr>
            <w:tcW w:w="6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供气装置气压不足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气压控制装置调节错误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气压控制装置调节错误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试警铃阀门关闭不严且未安装止回阀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系统侧管道渗漏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雨淋报警阀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自动滴水阀漏水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 </w:t>
            </w:r>
          </w:p>
        </w:tc>
        <w:tc>
          <w:tcPr>
            <w:tcW w:w="6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产品质量问题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安装调试或者平时定期试验灭火后，未将系统侧管道内的余水排尽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雨淋阀隔膜球面中线密封处因施工遗留杂物、不干净的消防用水杂质导致球状密封面不能完全密封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压力腔压力不稳导致雨淋阀阀瓣微小开启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试警铃阀关闭不严密且未安装止回阀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雨淋阀不能进入伺应状态</w:t>
            </w:r>
          </w:p>
        </w:tc>
        <w:tc>
          <w:tcPr>
            <w:tcW w:w="6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复位装置存在问题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未按照说明书将报警阀组调试到伺应状态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隔膜室控制阀、复位球阀未开启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水质问题，杂质堵塞了隔膜室管道上的过滤器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电磁阀故障，不能自动关闭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火警启动，电磁阀没有动作</w:t>
            </w:r>
          </w:p>
        </w:tc>
        <w:tc>
          <w:tcPr>
            <w:tcW w:w="6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启动电磁阀联动控制程序错误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系统接线短路或断开，出现故障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电磁阀对应的模块故障或接线错误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电磁阀损坏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电磁阀前过滤器有杂物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误报警</w:t>
            </w:r>
          </w:p>
        </w:tc>
        <w:tc>
          <w:tcPr>
            <w:tcW w:w="6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未按照安装图纸进行安装调试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试验管路控制阀渗漏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电磁阀或手动快开阀关闭不严密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雨淋报警阀阀瓣渗漏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预作用阀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压力表读数不在正常范围内</w:t>
            </w:r>
          </w:p>
        </w:tc>
        <w:tc>
          <w:tcPr>
            <w:tcW w:w="6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预作用装置前的供水控制阀门未打开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压力表管路堵塞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预作用装置阀体漏水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压力表管路控制阀未打开或者开启不完全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长期显示低气压报警</w:t>
            </w:r>
          </w:p>
        </w:tc>
        <w:tc>
          <w:tcPr>
            <w:tcW w:w="6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气泵控制箱的压力开关调节错误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气泵控制箱故障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系统侧试验阀门未关闭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快速排气阀故障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气泵功率过低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启泵故障或者未通电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水流指示器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不能复位</w:t>
            </w:r>
          </w:p>
        </w:tc>
        <w:tc>
          <w:tcPr>
            <w:tcW w:w="6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桨片被管腔内杂物卡阻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调整螺母与触头未调试到位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电路接线脱落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产品质量问题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输入模块故障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泡沫灭火系统</w:t>
      </w:r>
    </w:p>
    <w:tbl>
      <w:tblPr>
        <w:tblStyle w:val="3"/>
        <w:tblW w:w="97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7"/>
        <w:gridCol w:w="2536"/>
        <w:gridCol w:w="4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2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问题</w:t>
            </w:r>
          </w:p>
        </w:tc>
        <w:tc>
          <w:tcPr>
            <w:tcW w:w="25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原因</w:t>
            </w:r>
          </w:p>
        </w:tc>
        <w:tc>
          <w:tcPr>
            <w:tcW w:w="48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解决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24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比例混合器锈死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使用后未及时用水冲洗，泡沫液长期腐蚀导致</w:t>
            </w:r>
          </w:p>
        </w:tc>
        <w:tc>
          <w:tcPr>
            <w:tcW w:w="48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加强检查，定期拆下保养，平时试验完毕后用清水冲干净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 w:hRule="atLeast"/>
        </w:trPr>
        <w:tc>
          <w:tcPr>
            <w:tcW w:w="24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囊式比例混合器皮囊破裂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皮囊老化，承压降低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皮囊受力设计不合理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灌装泡沫液方法不当</w:t>
            </w:r>
          </w:p>
        </w:tc>
        <w:tc>
          <w:tcPr>
            <w:tcW w:w="48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加强对囊的维护管理，定期更换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24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平衡式比例混合器平衡阀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无法工作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平衡阀橡胶膜由于承压过大被损坏</w:t>
            </w:r>
          </w:p>
        </w:tc>
        <w:tc>
          <w:tcPr>
            <w:tcW w:w="48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采用耐压强度高的膜片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平时加强维护管理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3" w:hRule="atLeast"/>
        </w:trPr>
        <w:tc>
          <w:tcPr>
            <w:tcW w:w="24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泡沫产生器发泡异常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1、泡沫产生器吸气口被异物堵塞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2、泡沫混合液混合比不当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3、泡沫混合液失效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4、比例混合器安装不严密</w:t>
            </w:r>
          </w:p>
        </w:tc>
        <w:tc>
          <w:tcPr>
            <w:tcW w:w="48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1、加强对泡沫产生器的巡检，发现异物及时清理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2、加强对泡沫比例混合器和泡沫液的维护和检测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火灾自动报警系统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1"/>
          <w:szCs w:val="21"/>
          <w:shd w:val="clear" w:fill="FFFFFF"/>
        </w:rPr>
        <w:t> 1、探测器的故障</w:t>
      </w:r>
    </w:p>
    <w:tbl>
      <w:tblPr>
        <w:tblStyle w:val="3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82"/>
        <w:gridCol w:w="3110"/>
        <w:gridCol w:w="35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故障现象</w:t>
            </w:r>
          </w:p>
        </w:tc>
        <w:tc>
          <w:tcPr>
            <w:tcW w:w="33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故障原因</w:t>
            </w:r>
          </w:p>
        </w:tc>
        <w:tc>
          <w:tcPr>
            <w:tcW w:w="3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排除方法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33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1、火灾报警控制器发出故障报警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2、故障指示灯点亮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3、打印机打印探测器故障类型、时间、部位等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1、探测器与底座脱落、接触不良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2、报警总线与底座接触不良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3、报警总线开路或接地不良造成短路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4、探测器本身损坏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5、探测器接口板故障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1、重新拧紧探测器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2、重新压接总线，使之与底座有良好接触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3、查出有故障的总线位置，予以更换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4、更换探测器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5、维修或更换接口板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33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火灾探测器不报警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探测器不巡检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未进行注册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探测器被屏蔽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探测器本身故障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探测器接口板损坏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探测器与总线接触不良等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重新编辑地址码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接触屏蔽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更换探测器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维修或更换接口板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重新压接总线，使之与底座有良好接触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1"/>
          <w:szCs w:val="21"/>
          <w:shd w:val="clear" w:fill="FFFFFF"/>
        </w:rPr>
        <w:t>2、主备电故障</w:t>
      </w:r>
    </w:p>
    <w:tbl>
      <w:tblPr>
        <w:tblStyle w:val="3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63"/>
        <w:gridCol w:w="2536"/>
        <w:gridCol w:w="43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故障现象</w:t>
            </w:r>
          </w:p>
        </w:tc>
        <w:tc>
          <w:tcPr>
            <w:tcW w:w="27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故障原因</w:t>
            </w:r>
          </w:p>
        </w:tc>
        <w:tc>
          <w:tcPr>
            <w:tcW w:w="47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排除方法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火灾报警控制器发出故障报警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主电源故障灯亮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打印机打印主电故障时间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市电停电、配电箱故障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电源线接触不良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主电熔丝熔断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连续停电8h应关机，主电正常后再开机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重新压接主电源线，或焊接牢固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更换熔丝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火灾报警控制器发出故障报警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备用电源故障灯亮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打印机打印备电故障时间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备用电源损坏或电压不足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备用电池接线接触不良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熔丝熔断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更换蓄电池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重新接线，使备电与主机有良好接触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更换熔丝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1"/>
          <w:szCs w:val="21"/>
          <w:shd w:val="clear" w:fill="FFFFFF"/>
        </w:rPr>
        <w:t>3、通信故障</w:t>
      </w:r>
    </w:p>
    <w:tbl>
      <w:tblPr>
        <w:tblStyle w:val="3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60"/>
        <w:gridCol w:w="3023"/>
        <w:gridCol w:w="38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3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故障现象</w:t>
            </w:r>
          </w:p>
        </w:tc>
        <w:tc>
          <w:tcPr>
            <w:tcW w:w="32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故障原因</w:t>
            </w:r>
          </w:p>
        </w:tc>
        <w:tc>
          <w:tcPr>
            <w:tcW w:w="4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排除方法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30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1、火灾报警控制器发出故障报警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2、通信故障灯亮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3、打印机打印通信故障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1、区域报警控制器或火灾显示盘损坏、未通电、未开机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2、通信接口板损坏、通信线路短路、开路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1、检查区域控制器与集中控制器之间的通信线路，更换线路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2、检查区域控制器与集中控制器之间的通信接口板，更换接口板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3、若因为探测器或模块等设备造成通信故障，更换相应设备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1"/>
          <w:szCs w:val="21"/>
          <w:shd w:val="clear" w:fill="FFFFFF"/>
        </w:rPr>
        <w:t>4、重大故障</w:t>
      </w:r>
    </w:p>
    <w:tbl>
      <w:tblPr>
        <w:tblStyle w:val="3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4361"/>
        <w:gridCol w:w="38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故障现象</w:t>
            </w:r>
          </w:p>
        </w:tc>
        <w:tc>
          <w:tcPr>
            <w:tcW w:w="4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故障原因</w:t>
            </w:r>
          </w:p>
        </w:tc>
        <w:tc>
          <w:tcPr>
            <w:tcW w:w="41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排除方法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强电串入系统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弱电控制模块与被控设备的启动控制柜接口处，发生强电串入。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控制模块与受控设备间增设电气隔离模块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控制器烧坏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传输总线与大地水管、空调管等发生电气连接，发生短路或接地从而造成控制器接口板损坏。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做好线路的连接和绝缘处理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使总线与水管、空调管隔开，做好线路的连接，使设备线路绝缘电阻满足要求。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某某总线故障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报警总线断开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总线短路接地而未安装总线隔离器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重新连接总线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在适当的位置安装总线隔离器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做好线路连接和绝缘处理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1"/>
          <w:szCs w:val="21"/>
          <w:shd w:val="clear" w:fill="FFFFFF"/>
        </w:rPr>
        <w:t>5、火灾自动报警系统误报警</w:t>
      </w:r>
    </w:p>
    <w:tbl>
      <w:tblPr>
        <w:tblStyle w:val="3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60"/>
        <w:gridCol w:w="7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产品质量</w:t>
            </w:r>
          </w:p>
        </w:tc>
        <w:tc>
          <w:tcPr>
            <w:tcW w:w="77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产品技术指标达不到要求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设备选择和布置不当</w:t>
            </w:r>
          </w:p>
        </w:tc>
        <w:tc>
          <w:tcPr>
            <w:tcW w:w="7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灵敏度高的探测器会在很低的烟雾浓度下报警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使用场所性质变化后未及时更换相适应的探测器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环境因素</w:t>
            </w:r>
          </w:p>
        </w:tc>
        <w:tc>
          <w:tcPr>
            <w:tcW w:w="7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电磁环境干扰、气流影响烟气的流动路线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其他</w:t>
            </w:r>
          </w:p>
        </w:tc>
        <w:tc>
          <w:tcPr>
            <w:tcW w:w="7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防尘防潮防腐措施不到位、元件老化、灰尘昆虫等原因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建筑防排烟系统</w:t>
      </w:r>
    </w:p>
    <w:tbl>
      <w:tblPr>
        <w:tblStyle w:val="3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3"/>
        <w:gridCol w:w="2902"/>
        <w:gridCol w:w="5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组件</w:t>
            </w:r>
          </w:p>
        </w:tc>
        <w:tc>
          <w:tcPr>
            <w:tcW w:w="31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故障</w:t>
            </w:r>
          </w:p>
        </w:tc>
        <w:tc>
          <w:tcPr>
            <w:tcW w:w="54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故障分析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送风口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排烟口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自动可开启但手动无法开启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驱动装置故障或执行机构卡阻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连杆、齿轮、弹簧与其他部分卡滞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不能自动开启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联动控制程序错误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输入输出模块损坏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联动控制器至送风口的接线断开或未接线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联动控制器输出电压不足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电气元件故障，包括继电器、限位开关等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无法手动复位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阀叶锈蚀卡死；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执行机构故障；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联动控制器未复位；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信号线脱离；信号线短路；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送风机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排烟机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现场无法启动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风机柜内电气元件（继电器）故障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风机控制柜内接线错误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风机控制柜未通电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风机控制柜故障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无法自动启动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风机未设置在自动状态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联动控制器未设置在手动位置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联动控制器至风机线路断开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输入输出模块故障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联动控制器输出电压不足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风口处风量不足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风机功率不足、风机安装错误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风管、风井漏风严重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风井阻过力大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排烟防火阀处于关闭状态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风口开启数量过多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排烟防火阀无法连锁排烟风机停机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反馈端子连接不牢固；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继电器损坏；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交流接触器触点故障；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继电器到交流接触器接线错误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应急照明疏散指示系统</w:t>
      </w:r>
    </w:p>
    <w:tbl>
      <w:tblPr>
        <w:tblStyle w:val="3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9"/>
        <w:gridCol w:w="2917"/>
        <w:gridCol w:w="50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组件</w:t>
            </w:r>
          </w:p>
        </w:tc>
        <w:tc>
          <w:tcPr>
            <w:tcW w:w="31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故障</w:t>
            </w:r>
          </w:p>
        </w:tc>
        <w:tc>
          <w:tcPr>
            <w:tcW w:w="54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故障分析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应急灯具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联动信号发出后，无法点亮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联动逻辑关系错误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火灾报警控制器与应急照明控制器连接线路故障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火灾报警控制器与应急照明控制器通信不匹配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应急照明控制器未设置在自动状态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应急照明控制器故障或未通电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应急照明配电箱或集中电源故障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未设置通信故障连锁控制功能，同时通信线路断开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集中电源至应急灯具供电线路断开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应急灯具光源故障、蓄电池没电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气体灭火系统</w:t>
      </w:r>
    </w:p>
    <w:tbl>
      <w:tblPr>
        <w:tblStyle w:val="3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3"/>
        <w:gridCol w:w="2902"/>
        <w:gridCol w:w="5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组件</w:t>
            </w:r>
          </w:p>
        </w:tc>
        <w:tc>
          <w:tcPr>
            <w:tcW w:w="31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故障</w:t>
            </w:r>
          </w:p>
        </w:tc>
        <w:tc>
          <w:tcPr>
            <w:tcW w:w="54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故障分析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二氧化碳报警装置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泄露报警装置不报警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称重装置安装位置不符合要求；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称重装置未按照说明书要求进行安装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称重装置连接触点与泄露报警器连接断开；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泄露报警器未接通电源；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泄露报警器故障；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泄露报警器设定值不符合要求；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系统试验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防护区未喷气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电磁阀故障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输入输出模块故障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驱动装置连接断开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驱动瓶内氮气气压不足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气流单向阀装反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容器阀铅封未拆除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防护区内灭火剂浓度不足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气体灭火装置打开的瓶头阀数量不足。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钢瓶内的灭火剂损失较多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安全阀开启，系统管网泄露较多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防护区的泄压装置设置在下部，导致灭火剂泄漏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系统未联动关闭防护区内的门窗及通风空调系统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防护区的开口过多，且不具备联动关闭功能。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防火卷帘</w:t>
      </w:r>
    </w:p>
    <w:tbl>
      <w:tblPr>
        <w:tblStyle w:val="3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9"/>
        <w:gridCol w:w="2917"/>
        <w:gridCol w:w="50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组件</w:t>
            </w:r>
          </w:p>
        </w:tc>
        <w:tc>
          <w:tcPr>
            <w:tcW w:w="31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故障</w:t>
            </w:r>
          </w:p>
        </w:tc>
        <w:tc>
          <w:tcPr>
            <w:tcW w:w="54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故障分析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防火卷帘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接到火警信号，卷帘未动作，但现场可以启动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卷帘模块被屏蔽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卷帘模块的编码编制错误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联动控制程序错误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控制器与模块的通信线路处于离线状态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模块与卷帘控制器端子之间线路断开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卷帘控制器未在自动状态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防火卷帘现场无法开启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防火卷帘控制器未接通电源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手动控制装置损坏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防火卷帘控制器接线端子连接不牢固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防火卷帘控制器损坏、卷帘电机烧坏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6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防火卷帘卡死 卷帘变形 轨道变形</w:t>
            </w:r>
          </w:p>
        </w:tc>
      </w:tr>
    </w:tbl>
    <w:p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《建筑消防设施检测技术规程》GA503-2004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消防配电系统的检测方法</w:t>
      </w:r>
      <w:r>
        <w:rPr>
          <w:rStyle w:val="5"/>
          <w:color w:val="FEDE45"/>
          <w:bdr w:val="none" w:color="auto" w:sz="0" w:space="0"/>
        </w:rPr>
        <w:t>●</w:t>
      </w:r>
      <w:r>
        <w:rPr>
          <w:rStyle w:val="5"/>
          <w:color w:val="565656"/>
          <w:bdr w:val="none" w:color="auto" w:sz="0" w:space="0"/>
        </w:rPr>
        <w:t>●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1）查看消防控制室及各消防设施最末一级配电箱的标志，以及仪表、指示灯、开关、控制按钮。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2）核对配电箱控制方式及操作程序并进行试验：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    ①自动控制方式下，手动切断消防主电源，观察备用消防电源的投入及指示灯的显示。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    ②人为控制方式下，在低压配电室应先切断消防主电源，后闭合备用消防电源，观察备用消防电源的投入及指示灯的显示。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    ③查看最末一级配电箱运行情况。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火灾自动报警系统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bookmarkStart w:id="0" w:name="_GoBack"/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777865" cy="3035935"/>
            <wp:effectExtent l="0" t="0" r="13335" b="12065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7865" cy="3035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点型感烟探测器的检测方法</w:t>
      </w:r>
      <w:r>
        <w:rPr>
          <w:rStyle w:val="5"/>
          <w:color w:val="FEDE45"/>
          <w:bdr w:val="none" w:color="auto" w:sz="0" w:space="0"/>
        </w:rPr>
        <w:t>●</w:t>
      </w:r>
      <w:r>
        <w:rPr>
          <w:rStyle w:val="5"/>
          <w:color w:val="565656"/>
          <w:bdr w:val="none" w:color="auto" w:sz="0" w:space="0"/>
        </w:rPr>
        <w:t>●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3717290" cy="3338830"/>
            <wp:effectExtent l="0" t="0" r="16510" b="13970"/>
            <wp:docPr id="6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17290" cy="3338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1）采用发烟装置向探测器施放烟气，查看探测器报警确认灯、以及火灾报警控制器的火警信号显示。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2）消除探测器内及周围烟雾，报警控制器手动复位，观察探测器报警确认灯在复位前后的变化情况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点型感温探测器的检测方法 </w:t>
      </w:r>
      <w:r>
        <w:rPr>
          <w:rStyle w:val="5"/>
          <w:color w:val="FEDE45"/>
          <w:bdr w:val="none" w:color="auto" w:sz="0" w:space="0"/>
        </w:rPr>
        <w:t>●</w:t>
      </w:r>
      <w:r>
        <w:rPr>
          <w:rStyle w:val="5"/>
          <w:color w:val="565656"/>
          <w:bdr w:val="none" w:color="auto" w:sz="0" w:space="0"/>
        </w:rPr>
        <w:t>●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4319905" cy="3564255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3564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1）可复位点型感温探测器，使用温度不低于54℃的热源加热，查看探测器报警确认灯和火灾报警控制器火警信号显示；移开加热源，手动复位火灾报警控制器，查看探测器报警确认灯在复位前后的变化情况。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2）不可复位点型感温探测器，采用线路模拟的方式试验。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火灾报警控制器的检测方法 </w:t>
      </w:r>
      <w:r>
        <w:rPr>
          <w:rStyle w:val="5"/>
          <w:color w:val="FEDE45"/>
          <w:bdr w:val="none" w:color="auto" w:sz="0" w:space="0"/>
        </w:rPr>
        <w:t>●</w:t>
      </w:r>
      <w:r>
        <w:rPr>
          <w:rStyle w:val="5"/>
          <w:color w:val="565656"/>
          <w:bdr w:val="none" w:color="auto" w:sz="0" w:space="0"/>
        </w:rPr>
        <w:t>●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876925" cy="4462145"/>
            <wp:effectExtent l="0" t="0" r="9525" b="14605"/>
            <wp:docPr id="1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4462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1）触发自检键，对面板上所有的指示灯、显示器和音响器件进行功能自检。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2）切断主电源，查看备用直流电源自动投入和主、备电源的状态显示情况。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3） 在备用直流电源供电状态下，进行断路故障报警及火警优先功能、二次报警功能检测：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①模拟探测器、手动报警按钮断路故障，查看故障显示。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②断路故障报警期间，采用发烟装置或温度不低于54℃的热源，先后向同一回路中两个探测器施放烟气或加热，查看火灾报警控制器的火警信号、报警部位显示及记录。每个探测器检测后，只消音，不复位。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4）用万用表测量火灾报警控制器的联动输出信号。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5） 系统复位，恢复到正常警戒状态。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消防联动控制设备的检测方法</w:t>
      </w:r>
      <w:r>
        <w:rPr>
          <w:rStyle w:val="5"/>
          <w:color w:val="FEDE45"/>
          <w:bdr w:val="none" w:color="auto" w:sz="0" w:space="0"/>
        </w:rPr>
        <w:t>●</w:t>
      </w:r>
      <w:r>
        <w:rPr>
          <w:rStyle w:val="5"/>
          <w:color w:val="565656"/>
          <w:bdr w:val="none" w:color="auto" w:sz="0" w:space="0"/>
        </w:rPr>
        <w:t>●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1）对面板上所有的指示灯、显示器和音响器件进行功能自检。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2）切断主电源，查看备用直流电源自动投入和主、备电源的状态显示情况。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3）在备用直流电源供电状态下，进行下列检测：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①核对消防控制设备的联动控制功能和逻辑控制程序。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②在接线端子处，模拟消防联动控制设备与输入/输出模块间连线的断路、短路故障并用秒表计时，查看声、光故障报警信号。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③远程手动启动各联动控制消防设备，查看控制信号的传输；系统复位。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4）恢复至正常警戒状态。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室内消火栓系统的检测方法</w:t>
      </w:r>
      <w:r>
        <w:rPr>
          <w:rStyle w:val="5"/>
          <w:color w:val="FEDE45"/>
          <w:bdr w:val="none" w:color="auto" w:sz="0" w:space="0"/>
        </w:rPr>
        <w:t>●</w:t>
      </w:r>
      <w:r>
        <w:rPr>
          <w:rStyle w:val="5"/>
          <w:color w:val="565656"/>
          <w:bdr w:val="none" w:color="auto" w:sz="0" w:space="0"/>
        </w:rPr>
        <w:t>●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1）选择最不利处消火栓，连接压力表及闷盖，开启消火栓，测量栓口静水压力。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2）连接水带、水枪，启动消防水泵，查看消防泵启动和信号显示，测量栓口静水压力。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3）按设计出水量开启消火栓，测量最不利处消火栓出水压力。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4）按设计出水量开启消火栓，测量最有利处消火栓出水压力。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5）系统恢复正常状态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自动喷水灭火系统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湿式系统的检测方法</w:t>
      </w:r>
      <w:r>
        <w:rPr>
          <w:rStyle w:val="5"/>
          <w:color w:val="FEDE45"/>
          <w:bdr w:val="none" w:color="auto" w:sz="0" w:space="0"/>
        </w:rPr>
        <w:t>●</w:t>
      </w:r>
      <w:r>
        <w:rPr>
          <w:rStyle w:val="5"/>
          <w:color w:val="565656"/>
          <w:bdr w:val="none" w:color="auto" w:sz="0" w:space="0"/>
        </w:rPr>
        <w:t>●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6096000" cy="2838450"/>
            <wp:effectExtent l="0" t="0" r="0" b="0"/>
            <wp:docPr id="2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1）开启最不利处末端试水装置，查看压力表显示；查看水流指示器、压力开关和消防水泵的动作情况及反馈信号。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2）测量自开启末端试水装置至消防水泵投入运行的时间。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3）用声级计测量水力警铃声强值。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4）系统恢复正常。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干式系统的检测方法</w:t>
      </w:r>
      <w:r>
        <w:rPr>
          <w:rStyle w:val="5"/>
          <w:color w:val="FEDE45"/>
          <w:bdr w:val="none" w:color="auto" w:sz="0" w:space="0"/>
        </w:rPr>
        <w:t>●</w:t>
      </w:r>
      <w:r>
        <w:rPr>
          <w:rStyle w:val="5"/>
          <w:color w:val="565656"/>
          <w:bdr w:val="none" w:color="auto" w:sz="0" w:space="0"/>
        </w:rPr>
        <w:t>●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1）开启最不利处末端试水装置控制阀，查看水流指示器、压力开关和消防水泵、电动阀的动作情况及反馈信号，以及排气阀的排气情况。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2）测量自开启末端试水装置到出水压力达到0.05MPa的时间。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3）系统恢复正常。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单连锁的预作用系统的检测方法</w:t>
      </w:r>
      <w:r>
        <w:rPr>
          <w:rStyle w:val="5"/>
          <w:color w:val="FEDE45"/>
          <w:bdr w:val="none" w:color="auto" w:sz="0" w:space="0"/>
        </w:rPr>
        <w:t>●</w:t>
      </w:r>
      <w:r>
        <w:rPr>
          <w:rStyle w:val="5"/>
          <w:color w:val="565656"/>
          <w:bdr w:val="none" w:color="auto" w:sz="0" w:space="0"/>
        </w:rPr>
        <w:t>●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1）先后触发防护区内两个火灾探测器，查看电磁阀、电动阀、消防水泵和水流指示器、压力开关的动作情况及反馈信号，以及排气阀的排气情况。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2）报警后2min打开末端试水装置，测量出水压力。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3）用声级计测量水力警铃声强值。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4）系统恢复正常。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雨淋系统的检测方法</w:t>
      </w:r>
      <w:r>
        <w:rPr>
          <w:rStyle w:val="5"/>
          <w:color w:val="FEDE45"/>
          <w:bdr w:val="none" w:color="auto" w:sz="0" w:space="0"/>
        </w:rPr>
        <w:t>●</w:t>
      </w:r>
      <w:r>
        <w:rPr>
          <w:rStyle w:val="5"/>
          <w:color w:val="565656"/>
          <w:bdr w:val="none" w:color="auto" w:sz="0" w:space="0"/>
        </w:rPr>
        <w:t>●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1）并联设置多台雨淋阀的系统，核对控制雨淋阀的逻辑关系。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2）先后触发防护区内两个火灾探测器或为传动管泄压，查看电磁阀、消防水泵及压力开关的动作情况及反馈信号。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3）用声级计测量水力警铃声强值。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4）不宜进行实际喷水的场所，应在试验前关严雨淋阀出口控制阀。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5）系统恢复正常。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疏散指示标志的检测方法</w:t>
      </w:r>
      <w:r>
        <w:rPr>
          <w:rStyle w:val="5"/>
          <w:color w:val="FEDE45"/>
          <w:bdr w:val="none" w:color="auto" w:sz="0" w:space="0"/>
        </w:rPr>
        <w:t>●</w:t>
      </w:r>
      <w:r>
        <w:rPr>
          <w:rStyle w:val="5"/>
          <w:color w:val="565656"/>
          <w:bdr w:val="none" w:color="auto" w:sz="0" w:space="0"/>
        </w:rPr>
        <w:t>●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506720" cy="3013710"/>
            <wp:effectExtent l="0" t="0" r="17780" b="15240"/>
            <wp:docPr id="4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06720" cy="3013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1）查看外观和位置,核对指示方向。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2）关闭正常照明，查看发光疏散指示标志的自发光情况,测试亮度。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3）切断正常供电电源，在灯光疏散指示标志前通道中心处，用照度计测量地面照度；达到规定的应急工作状态持续时间时，重复测量上述测点的照度。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4）系统复位。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应急广播系统的检测方法</w:t>
      </w:r>
      <w:r>
        <w:rPr>
          <w:rStyle w:val="5"/>
          <w:color w:val="FEDE45"/>
          <w:bdr w:val="none" w:color="auto" w:sz="0" w:space="0"/>
        </w:rPr>
        <w:t>●</w:t>
      </w:r>
      <w:r>
        <w:rPr>
          <w:rStyle w:val="5"/>
          <w:color w:val="565656"/>
          <w:bdr w:val="none" w:color="auto" w:sz="0" w:space="0"/>
        </w:rPr>
        <w:t>●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1）在消防控制室用话筒对所选区域播音，检查音响效果。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2）自动控制方式下，分别触发两个相关的火灾探测器或触发手动报警按钮后，核对启动火灾应急广播的区域、检查音响效果。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3）公共广播扩音机处于关闭和播放状态下，自动和手动强制切换火灾应急广播。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4）用声级计测试启动火灾应急广播前的环境噪音，当大于60dB时，重复测量启动火灾应急广播后扬声器播音范围内最远点的声压级，并与环境噪音对比。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防火门的检测方法</w:t>
      </w:r>
      <w:r>
        <w:rPr>
          <w:rStyle w:val="5"/>
          <w:color w:val="FEDE45"/>
          <w:bdr w:val="none" w:color="auto" w:sz="0" w:space="0"/>
        </w:rPr>
        <w:t>●</w:t>
      </w:r>
      <w:r>
        <w:rPr>
          <w:rStyle w:val="5"/>
          <w:color w:val="565656"/>
          <w:bdr w:val="none" w:color="auto" w:sz="0" w:space="0"/>
        </w:rPr>
        <w:t>●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4914900" cy="1381125"/>
            <wp:effectExtent l="0" t="0" r="0" b="9525"/>
            <wp:docPr id="5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1）查看外观、关闭效果，双扇门的关闭顺序。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2）关闭后，分别从内外两侧开启。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3）开启常闭防火门，查看关闭效果。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4）分别触发两个相关的火灾探测器，查看相应区域电动常开防火门的关闭效果及反馈信号。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5）疏散通道上设有出入口控制系统的防火门，自动或远程手动输出控制信号，查看出入口控制系统的解除情况及反馈信号。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6）全部复位，恢复正常状态。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防火卷帘的检测方法</w:t>
      </w:r>
      <w:r>
        <w:rPr>
          <w:rStyle w:val="5"/>
          <w:color w:val="FEDE45"/>
          <w:bdr w:val="none" w:color="auto" w:sz="0" w:space="0"/>
        </w:rPr>
        <w:t>●</w:t>
      </w:r>
      <w:r>
        <w:rPr>
          <w:rStyle w:val="5"/>
          <w:color w:val="565656"/>
          <w:bdr w:val="none" w:color="auto" w:sz="0" w:space="0"/>
        </w:rPr>
        <w:t>●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1）查看外观。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2）按下列方式操作，查看卷帘运行情况反馈信号后复位。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    ① 机械操作卷帘升降。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    ②触发手动控制按钮。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    ③消防控制室手动输出遥控信号。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    ④分别触发两个相关的火灾探测器。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3）恢复至正常状态。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电动防火阀的检测方法</w:t>
      </w:r>
      <w:r>
        <w:rPr>
          <w:rStyle w:val="5"/>
          <w:color w:val="FEDE45"/>
          <w:bdr w:val="none" w:color="auto" w:sz="0" w:space="0"/>
        </w:rPr>
        <w:t>●</w:t>
      </w:r>
      <w:r>
        <w:rPr>
          <w:rStyle w:val="5"/>
          <w:color w:val="565656"/>
          <w:bdr w:val="none" w:color="auto" w:sz="0" w:space="0"/>
        </w:rPr>
        <w:t>●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1）查看外观。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2）手动开启后复位。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3 ）分别触发两个相关的火灾探测器，查看动作情况和反馈信号后复位。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消防电梯的检测方法</w:t>
      </w:r>
      <w:r>
        <w:rPr>
          <w:rStyle w:val="5"/>
          <w:color w:val="FEDE45"/>
          <w:bdr w:val="none" w:color="auto" w:sz="0" w:space="0"/>
        </w:rPr>
        <w:t>●</w:t>
      </w:r>
      <w:r>
        <w:rPr>
          <w:rStyle w:val="5"/>
          <w:color w:val="565656"/>
          <w:bdr w:val="none" w:color="auto" w:sz="0" w:space="0"/>
        </w:rPr>
        <w:t>●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1）触发首层的迫降按钮，查看消防电梯运行情况。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2）在轿厢内用专用对讲电话通话，并控制轿厢的升降。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3）用秒表测量自首层升至顶层的运行时间。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4）具有联动功能的消防电梯，分别触发两个相关的火灾探测器，查看电梯的动作情况和反馈信号。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5）触发消防控制设备远程控制按钮，重复试验。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6）恢复正常状态。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A5EF1"/>
    <w:rsid w:val="02743B56"/>
    <w:rsid w:val="414B76E8"/>
    <w:rsid w:val="4D6A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样式1"/>
    <w:basedOn w:val="1"/>
    <w:uiPriority w:val="0"/>
    <w:pPr>
      <w:jc w:val="left"/>
    </w:pPr>
    <w:rPr>
      <w:rFonts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122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2021-11-03T06:01:00Z</dcterms:created>
  <dc:creator>实习1404724516</dc:creator>
  <cp:lastModifiedBy>实习1404724516</cp:lastModifiedBy>
  <dcterms:modified xsi:type="dcterms:W3CDTF">2021-11-03T08:52:28Z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3DA8C20BD89A40CDA165935D9AEBBF61</vt:lpwstr>
  </property>
</Properties>
</file>