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</w:p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</w:p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</w:p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</w:p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消防设施</w:t>
      </w:r>
      <w:r>
        <w:rPr>
          <w:rFonts w:hint="eastAsia"/>
          <w:b/>
          <w:bCs/>
          <w:sz w:val="44"/>
          <w:szCs w:val="44"/>
          <w:lang w:eastAsia="zh-CN"/>
        </w:rPr>
        <w:t>维护</w:t>
      </w:r>
      <w:r>
        <w:rPr>
          <w:rFonts w:hint="eastAsia"/>
          <w:b/>
          <w:bCs/>
          <w:sz w:val="44"/>
          <w:szCs w:val="44"/>
          <w:lang w:val="en-US" w:eastAsia="zh-CN"/>
        </w:rPr>
        <w:t>保养</w:t>
      </w:r>
      <w:r>
        <w:rPr>
          <w:rFonts w:hint="eastAsia"/>
          <w:b/>
          <w:bCs/>
          <w:sz w:val="44"/>
          <w:szCs w:val="44"/>
          <w:lang w:eastAsia="zh-CN"/>
        </w:rPr>
        <w:t>制度</w:t>
      </w:r>
    </w:p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</w:p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</w:p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</w:p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</w:p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</w:p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</w:p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</w:p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</w:p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</w:p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</w:p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</w:p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</w:p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</w:p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</w:p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</w:p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</w:p>
    <w:p>
      <w:pPr>
        <w:jc w:val="both"/>
        <w:rPr>
          <w:rFonts w:hint="eastAsia"/>
          <w:b/>
          <w:bCs/>
          <w:sz w:val="32"/>
          <w:szCs w:val="32"/>
          <w:lang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前言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为进一步深化企业管理，贯彻执行《消防法》、《机关、团体、企业、事业单位消防安全规定》，落实“预防为主，防消结合”的方针和上级的有关规定。做到“三懂”、“三会”和“四能”（“三懂”即：懂本岗位的火灾危险性，懂得火灾的防措施，懂得火灾的扑救方法；“三会”即：会报火警，会使用灭火器材，会扑救初起火灾；“四能”即：能宣传，能检查，能及时发现整改隐患，能有效扑救初起火灾）。熟悉自己岗位的工作环境，操作的设备及物品情况，知道安全出口的位置和消防器材的摆放位置，懂得消防设备的使用方法。将消防工作纳入工作规划，确保消防安全管理工作与单位正常工作两不误。建立一套有效的工作管理规定，以促使公司各级部门严格落实消防管理工作，保证公司消防系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正常稳定运行特编制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本制度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总则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 xml:space="preserve"> 第一条</w:t>
      </w:r>
      <w:r>
        <w:rPr>
          <w:rFonts w:hint="eastAsia" w:ascii="宋体" w:hAnsi="宋体" w:eastAsia="宋体" w:cs="宋体"/>
          <w:sz w:val="28"/>
          <w:szCs w:val="28"/>
        </w:rPr>
        <w:t xml:space="preserve"> 为了以预防为主，杜绝重、特大火灾事故的发生。做好应付各种突发事件的准备，减少火灾损失，根据有关法律、法规和加强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厂区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灭火设备</w:t>
      </w:r>
      <w:r>
        <w:rPr>
          <w:rFonts w:hint="eastAsia" w:ascii="宋体" w:hAnsi="宋体" w:eastAsia="宋体" w:cs="宋体"/>
          <w:sz w:val="28"/>
          <w:szCs w:val="28"/>
        </w:rPr>
        <w:t xml:space="preserve">的维护管理，确保其完好有效，依据国家、行业现行的有关消防法律法规及相关消防技术标准，制定本规定。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第二条</w:t>
      </w:r>
      <w:r>
        <w:rPr>
          <w:rFonts w:hint="eastAsia" w:ascii="宋体" w:hAnsi="宋体" w:eastAsia="宋体" w:cs="宋体"/>
          <w:sz w:val="28"/>
          <w:szCs w:val="28"/>
        </w:rPr>
        <w:t xml:space="preserve"> 建立和落实消防安全责任制和消防安全岗位责任制的原则。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第三条</w:t>
      </w:r>
      <w:r>
        <w:rPr>
          <w:rFonts w:hint="eastAsia" w:ascii="宋体" w:hAnsi="宋体" w:eastAsia="宋体" w:cs="宋体"/>
          <w:sz w:val="28"/>
          <w:szCs w:val="28"/>
        </w:rPr>
        <w:t xml:space="preserve"> 公司系统要逐级建立“专业管理、岗位负责、全员参与、统一监督”的消防安全管理模式，即以专业技术管理为基础，生产、管理岗位全面负责，全体员工人人有责，归口管理部门统一监督的管理模式。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第四条</w:t>
      </w:r>
      <w:r>
        <w:rPr>
          <w:rFonts w:hint="eastAsia" w:ascii="宋体" w:hAnsi="宋体" w:eastAsia="宋体" w:cs="宋体"/>
          <w:sz w:val="28"/>
          <w:szCs w:val="28"/>
        </w:rPr>
        <w:t xml:space="preserve"> 公司系统消防安全管理的目标是：不发生火灾事故；全员消防安全教育培训合格率 100%；消防设施、器材完好率 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 xml:space="preserve"> 第五条</w:t>
      </w:r>
      <w:r>
        <w:rPr>
          <w:rFonts w:hint="eastAsia" w:ascii="宋体" w:hAnsi="宋体" w:eastAsia="宋体" w:cs="宋体"/>
          <w:sz w:val="28"/>
          <w:szCs w:val="28"/>
        </w:rPr>
        <w:t xml:space="preserve"> 本规定适用于公司、部门以及承包公司系统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维保</w:t>
      </w:r>
      <w:r>
        <w:rPr>
          <w:rFonts w:hint="eastAsia" w:ascii="宋体" w:hAnsi="宋体" w:eastAsia="宋体" w:cs="宋体"/>
          <w:sz w:val="28"/>
          <w:szCs w:val="28"/>
        </w:rPr>
        <w:t xml:space="preserve">工作的外委工程单位。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第六条</w:t>
      </w:r>
      <w:r>
        <w:rPr>
          <w:rFonts w:hint="eastAsia" w:ascii="宋体" w:hAnsi="宋体" w:eastAsia="宋体" w:cs="宋体"/>
          <w:sz w:val="28"/>
          <w:szCs w:val="28"/>
        </w:rPr>
        <w:t xml:space="preserve"> 本规定适用于灭火设备检查的使用和维护，专人负责管理应按要求及本规定的有关条款参照执行。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 xml:space="preserve"> 消防设施、器材维护管理制度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 xml:space="preserve"> 第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一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条</w:t>
      </w:r>
      <w:r>
        <w:rPr>
          <w:rFonts w:hint="eastAsia" w:ascii="宋体" w:hAnsi="宋体" w:eastAsia="宋体" w:cs="宋体"/>
          <w:sz w:val="28"/>
          <w:szCs w:val="28"/>
        </w:rPr>
        <w:t xml:space="preserve"> 消防器材是指灭火器、干沙箱、防毒面具等器材。消防设施是指建筑物内的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消防水泵、</w:t>
      </w:r>
      <w:r>
        <w:rPr>
          <w:rFonts w:hint="eastAsia" w:ascii="宋体" w:hAnsi="宋体" w:eastAsia="宋体" w:cs="宋体"/>
          <w:sz w:val="28"/>
          <w:szCs w:val="28"/>
        </w:rPr>
        <w:t xml:space="preserve">室内消火栓、室外消火栓、高位水箱、水泵接合器、警铃等固定设施。消防安全标志是指与消防有关的文字、图案等。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第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二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条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 xml:space="preserve">消防器材和消防设施是扑救各类火灾的先决条件和战斗武器，要求全体员工都要爱护消防器材、消防设施和安全标志。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第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三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条</w:t>
      </w:r>
      <w:r>
        <w:rPr>
          <w:rFonts w:hint="eastAsia" w:ascii="宋体" w:hAnsi="宋体" w:eastAsia="宋体" w:cs="宋体"/>
          <w:sz w:val="28"/>
          <w:szCs w:val="28"/>
        </w:rPr>
        <w:t xml:space="preserve"> 非火灾情况下，任何部门和个人都不准使用、试用和玩耍消防器材、消防设施和安全标示。特殊情况确需使用时，需经消防管理部门许可。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第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四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条</w:t>
      </w:r>
      <w:r>
        <w:rPr>
          <w:rFonts w:hint="eastAsia" w:ascii="宋体" w:hAnsi="宋体" w:eastAsia="宋体" w:cs="宋体"/>
          <w:sz w:val="28"/>
          <w:szCs w:val="28"/>
        </w:rPr>
        <w:t xml:space="preserve"> 严禁占用消防通道，堵塞安全出口；严禁圈占、堵塞消火栓、灭火器等消防器材和消防设施，保证通道出口畅通，消防器材处于随时可用状态。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第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五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条</w:t>
      </w:r>
      <w:r>
        <w:rPr>
          <w:rFonts w:hint="eastAsia" w:ascii="宋体" w:hAnsi="宋体" w:eastAsia="宋体" w:cs="宋体"/>
          <w:sz w:val="28"/>
          <w:szCs w:val="28"/>
        </w:rPr>
        <w:t xml:space="preserve"> 严禁擅自挪用、拆除、停用消防设施和器材，对破坏消防设施、器材 和标示的行为予以严肃处理，造成严重后果的送交公安部门处理，并号召全体员工检举破坏消防器材、设施和标示的行为。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第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六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条</w:t>
      </w:r>
      <w:r>
        <w:rPr>
          <w:rFonts w:hint="eastAsia" w:ascii="宋体" w:hAnsi="宋体" w:eastAsia="宋体" w:cs="宋体"/>
          <w:sz w:val="28"/>
          <w:szCs w:val="28"/>
        </w:rPr>
        <w:t xml:space="preserve">按有关规范配备消防器材和消防设施。由消防专职人员对消防器材和消防设施的使用情况进行日常巡检，按照消防器材和消防设施的性能要求，每日、每月或每年进行一次检查，对达不到标准的消防器材和消防设施及时更换或维修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第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七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条</w:t>
      </w:r>
      <w:r>
        <w:rPr>
          <w:rFonts w:hint="eastAsia" w:ascii="宋体" w:hAnsi="宋体" w:eastAsia="宋体" w:cs="宋体"/>
          <w:sz w:val="28"/>
          <w:szCs w:val="28"/>
        </w:rPr>
        <w:t xml:space="preserve"> 消防设施的维护管理要求：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bookmarkStart w:id="0" w:name="_Toc186457872"/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sz w:val="28"/>
          <w:szCs w:val="28"/>
        </w:rPr>
      </w:pPr>
      <w:bookmarkStart w:id="1" w:name="_Toc186457873"/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1）应急疏散系统的维护</w:t>
      </w:r>
      <w:bookmarkEnd w:id="1"/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28"/>
        </w:rPr>
        <w:t>.1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维护管理</w:t>
      </w:r>
      <w:r>
        <w:rPr>
          <w:rFonts w:hint="eastAsia" w:ascii="宋体" w:hAnsi="宋体" w:eastAsia="宋体" w:cs="宋体"/>
          <w:sz w:val="28"/>
          <w:szCs w:val="28"/>
        </w:rPr>
        <w:t>工作内容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28"/>
        </w:rPr>
        <w:t>.1.1 检查应急灯、出口指示灯、疏散指示灯的外观是否完好，灯炮（管）有无烧毁，充放电试验是否正常；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28"/>
        </w:rPr>
        <w:t>.1.2 测试应急灯、出口及疏散指示灯的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照度</w:t>
      </w:r>
      <w:r>
        <w:rPr>
          <w:rFonts w:hint="eastAsia" w:ascii="宋体" w:hAnsi="宋体" w:eastAsia="宋体" w:cs="宋体"/>
          <w:sz w:val="28"/>
          <w:szCs w:val="28"/>
        </w:rPr>
        <w:t>是否达到规范要求。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28"/>
        </w:rPr>
        <w:t xml:space="preserve">.2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维护管理</w:t>
      </w:r>
      <w:r>
        <w:rPr>
          <w:rFonts w:hint="eastAsia" w:ascii="宋体" w:hAnsi="宋体" w:eastAsia="宋体" w:cs="宋体"/>
          <w:sz w:val="28"/>
          <w:szCs w:val="28"/>
        </w:rPr>
        <w:t>工作标准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28"/>
        </w:rPr>
        <w:t>.2.1 应急灯、出口指示灯、疏散指示灯外观完好，充放电正常；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28"/>
        </w:rPr>
        <w:t>.2.2 应急灯、出口指示灯、疏散指示灯蓄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照度</w:t>
      </w:r>
      <w:r>
        <w:rPr>
          <w:rFonts w:hint="eastAsia" w:ascii="宋体" w:hAnsi="宋体" w:eastAsia="宋体" w:cs="宋体"/>
          <w:sz w:val="28"/>
          <w:szCs w:val="28"/>
        </w:rPr>
        <w:t>达到规范要求。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8消火栓及消防管网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系统维护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sz w:val="28"/>
          <w:szCs w:val="28"/>
        </w:rPr>
        <w:t>.1.室内消防栓系统的维护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sz w:val="28"/>
          <w:szCs w:val="28"/>
        </w:rPr>
        <w:t xml:space="preserve">.1.1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维护管理</w:t>
      </w:r>
      <w:r>
        <w:rPr>
          <w:rFonts w:hint="eastAsia" w:ascii="宋体" w:hAnsi="宋体" w:eastAsia="宋体" w:cs="宋体"/>
          <w:sz w:val="28"/>
          <w:szCs w:val="28"/>
        </w:rPr>
        <w:t>工作内容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sz w:val="28"/>
          <w:szCs w:val="28"/>
        </w:rPr>
        <w:t>.1.1.1检查消防栓箱配置是否完整齐全，包括检查每个消防栓口的静压是否符合设计或规范要求，检查栓口橡胶是否老化、龟裂或脱落，检查水带是否霉烂、穿孔，检查卷盘胶管是否老化、龟裂，检查破玻按钮是否破碎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sz w:val="28"/>
          <w:szCs w:val="28"/>
        </w:rPr>
        <w:t>.1.1.2检查测试消防栓破玻系统，试验破玻按钮，警铃是否鸣响、消防水泵是否启动、消防中心是否有报警信号及消防水泵状态显示；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sz w:val="28"/>
          <w:szCs w:val="28"/>
        </w:rPr>
        <w:t>.1.1.3 检查各阀门是否处于正常工作状态，是否完好不渗漏；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sz w:val="28"/>
          <w:szCs w:val="28"/>
        </w:rPr>
        <w:t>.1.1.4 检查保养消防栓系统的水泵接合器，确保完整、不渗漏；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sz w:val="28"/>
          <w:szCs w:val="28"/>
        </w:rPr>
        <w:t>.1.1.5定期试验消防栓，检查其喷水充实水柱是否达到规范或设计要求；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sz w:val="28"/>
          <w:szCs w:val="28"/>
        </w:rPr>
        <w:t>.1.1.6 定期试验安全泄压阀是否灵敏、可靠，检查水锤吸纳器工作是否有效；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sz w:val="28"/>
          <w:szCs w:val="28"/>
        </w:rPr>
        <w:t>.1.1.7检查消防栓管网的减压阀及其过滤器是否正常，定期清洗过滤器；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sz w:val="28"/>
          <w:szCs w:val="28"/>
        </w:rPr>
        <w:t>.1.1.8 定期检查阀门是否开关灵活、有效，阀门关闭不严或不能灵活使用的应及时修理，对阀门的接触面发现有缺陷的，需进行研磨工作，无法修复的予以更换。定期对阀门转动部位和螺栓加黄油润滑；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sz w:val="28"/>
          <w:szCs w:val="28"/>
        </w:rPr>
        <w:t>.1.1.9 检查止回阀启闭是否灵活、有效；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sz w:val="28"/>
          <w:szCs w:val="28"/>
        </w:rPr>
        <w:t>.1.1.10 定期对消防栓系统管网进行全面检查，对腐蚀严重的管道予与更换，对油漆脱落的管道及时除锈刷防锈漆和标志漆。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sz w:val="28"/>
          <w:szCs w:val="28"/>
        </w:rPr>
        <w:t xml:space="preserve">.1.2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维护管理</w:t>
      </w:r>
      <w:r>
        <w:rPr>
          <w:rFonts w:hint="eastAsia" w:ascii="宋体" w:hAnsi="宋体" w:eastAsia="宋体" w:cs="宋体"/>
          <w:sz w:val="28"/>
          <w:szCs w:val="28"/>
        </w:rPr>
        <w:t>工作标准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sz w:val="28"/>
          <w:szCs w:val="28"/>
        </w:rPr>
        <w:t>.1.2.1消防栓箱内配置齐全，各项配件完好，消防栓口静压符合设计或规范要求；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sz w:val="28"/>
          <w:szCs w:val="28"/>
        </w:rPr>
        <w:t>.1.2.2 试验消防栓破玻按钮，消防栓水泵启动，各项联动设施动作，消防中心有报警信号和消防水泵状态显示；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sz w:val="28"/>
          <w:szCs w:val="28"/>
        </w:rPr>
        <w:t>.1.2.3各阀门处于正常的开或关状态，且有明显标志，阀体完好、不漏水；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sz w:val="28"/>
          <w:szCs w:val="28"/>
        </w:rPr>
        <w:t>.1.2.4消防栓系统水泵接合器外观完好，配置齐全，无变形、无渗漏、无缺损；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sz w:val="28"/>
          <w:szCs w:val="28"/>
        </w:rPr>
        <w:t>.1.2.5 消防栓喷射时，其充实水柱达到设计或规范要求；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sz w:val="28"/>
          <w:szCs w:val="28"/>
        </w:rPr>
        <w:t>.1.2.6 安全泄压阀和水锤吸纳器外观完好，工作灵敏、可靠、有效；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sz w:val="28"/>
          <w:szCs w:val="28"/>
        </w:rPr>
        <w:t>.1.2.7减压阀和过滤器外观完好，减压阀工作稳定、可靠，且减压比例准确，过滤器内无杂物，水流畅通；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sz w:val="28"/>
          <w:szCs w:val="28"/>
        </w:rPr>
        <w:t>.1.2.8 阀门开关灵活、有效，无锈蚀、渗漏；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sz w:val="28"/>
          <w:szCs w:val="28"/>
        </w:rPr>
        <w:t>.1.2.9 止回阀启闭灵活、有效，无水回流，外观完好；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8</w:t>
      </w:r>
      <w:bookmarkStart w:id="2" w:name="_GoBack"/>
      <w:bookmarkEnd w:id="2"/>
      <w:r>
        <w:rPr>
          <w:rFonts w:hint="eastAsia" w:ascii="宋体" w:hAnsi="宋体" w:eastAsia="宋体" w:cs="宋体"/>
          <w:sz w:val="28"/>
          <w:szCs w:val="28"/>
        </w:rPr>
        <w:t>.1.2.10 消防栓系统管网外观完好，无变形、无锈蚀、脱漆和渗漏。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开关是否灵活，消防中心是否有关闭信号显示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21"/>
    <w:multiLevelType w:val="multilevel"/>
    <w:tmpl w:val="00000021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6"/>
        </w:tabs>
        <w:ind w:left="576" w:hanging="576"/>
      </w:pPr>
      <w:rPr>
        <w:rFonts w:hint="eastAsia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jYzAzNDZjODQyYTAwODY5ZmFiNjMwNTU4NTA4YTcifQ=="/>
  </w:docVars>
  <w:rsids>
    <w:rsidRoot w:val="00000000"/>
    <w:rsid w:val="1C237C72"/>
    <w:rsid w:val="285D58F2"/>
    <w:rsid w:val="2B922F91"/>
    <w:rsid w:val="2D8A771A"/>
    <w:rsid w:val="3B753133"/>
    <w:rsid w:val="3DFB1640"/>
    <w:rsid w:val="40331EBA"/>
    <w:rsid w:val="41774E42"/>
    <w:rsid w:val="49382CB6"/>
    <w:rsid w:val="4BC92D8B"/>
    <w:rsid w:val="5AEA0EFB"/>
    <w:rsid w:val="5D6B3F96"/>
    <w:rsid w:val="6B1F4C9D"/>
    <w:rsid w:val="6BE3324D"/>
    <w:rsid w:val="710D633E"/>
    <w:rsid w:val="77DE5BE9"/>
    <w:rsid w:val="784D14A6"/>
    <w:rsid w:val="7CBA34DD"/>
    <w:rsid w:val="7CE7355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1"/>
    <w:qFormat/>
    <w:uiPriority w:val="0"/>
    <w:pPr>
      <w:numPr>
        <w:ilvl w:val="0"/>
        <w:numId w:val="1"/>
      </w:numPr>
      <w:tabs>
        <w:tab w:val="left" w:pos="576"/>
        <w:tab w:val="left" w:pos="720"/>
      </w:tabs>
      <w:jc w:val="both"/>
    </w:pPr>
    <w:rPr>
      <w:rFonts w:cs="Times New Roman"/>
      <w:sz w:val="30"/>
    </w:rPr>
  </w:style>
  <w:style w:type="paragraph" w:styleId="4">
    <w:name w:val="heading 2"/>
    <w:basedOn w:val="5"/>
    <w:next w:val="1"/>
    <w:unhideWhenUsed/>
    <w:qFormat/>
    <w:uiPriority w:val="0"/>
    <w:pPr>
      <w:numPr>
        <w:ilvl w:val="1"/>
        <w:numId w:val="1"/>
      </w:numPr>
      <w:tabs>
        <w:tab w:val="left" w:pos="720"/>
      </w:tabs>
      <w:outlineLvl w:val="1"/>
    </w:pPr>
    <w:rPr>
      <w:bCs w:val="0"/>
    </w:rPr>
  </w:style>
  <w:style w:type="paragraph" w:styleId="5">
    <w:name w:val="heading 3"/>
    <w:basedOn w:val="1"/>
    <w:next w:val="1"/>
    <w:unhideWhenUsed/>
    <w:qFormat/>
    <w:uiPriority w:val="0"/>
    <w:pPr>
      <w:keepNext/>
      <w:numPr>
        <w:ilvl w:val="2"/>
        <w:numId w:val="1"/>
      </w:numPr>
      <w:outlineLvl w:val="2"/>
    </w:pPr>
    <w:rPr>
      <w:b/>
      <w:bCs/>
      <w:color w:val="333333"/>
      <w:sz w:val="28"/>
      <w:szCs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4"/>
    <w:next w:val="1"/>
    <w:qFormat/>
    <w:uiPriority w:val="0"/>
    <w:pPr>
      <w:spacing w:before="240" w:beforeLines="0" w:after="60" w:afterLines="0"/>
      <w:jc w:val="center"/>
      <w:outlineLvl w:val="0"/>
    </w:pPr>
    <w:rPr>
      <w:rFonts w:cs="Arial"/>
      <w:bCs/>
      <w:sz w:val="4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柠檬草精灵</cp:lastModifiedBy>
  <dcterms:modified xsi:type="dcterms:W3CDTF">2023-10-08T10:35:30Z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2CEBCAAFD5A04E3EA096CECC7419A065_12</vt:lpwstr>
  </property>
</Properties>
</file>