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val="0"/>
        <w:kinsoku/>
        <w:wordWrap/>
        <w:overflowPunct/>
        <w:topLinePunct w:val="0"/>
        <w:autoSpaceDE/>
        <w:autoSpaceDN/>
        <w:bidi w:val="0"/>
        <w:adjustRightInd/>
        <w:snapToGrid/>
        <w:spacing w:beforeLines="0" w:afterLines="0" w:line="600" w:lineRule="exact"/>
        <w:ind w:firstLine="880" w:firstLineChars="200"/>
        <w:jc w:val="center"/>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lang w:val="en-US" w:eastAsia="zh-CN"/>
        </w:rPr>
        <w:t xml:space="preserve">第七章  </w:t>
      </w:r>
      <w:r>
        <w:rPr>
          <w:rFonts w:hint="eastAsia" w:ascii="方正小标宋_GBK" w:hAnsi="方正小标宋_GBK" w:eastAsia="方正小标宋_GBK" w:cs="方正小标宋_GBK"/>
          <w:b w:val="0"/>
          <w:bCs/>
          <w:sz w:val="44"/>
          <w:szCs w:val="44"/>
        </w:rPr>
        <w:t>上墙制度模板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bookmarkStart w:id="1" w:name="_GoBack"/>
      <w:bookmarkEnd w:id="1"/>
    </w:p>
    <w:p>
      <w:pPr>
        <w:pStyle w:val="4"/>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default" w:ascii="Times New Roman" w:hAnsi="Times New Roman" w:eastAsia="方正黑体_GBK" w:cs="Times New Roman"/>
          <w:b w:val="0"/>
          <w:bCs/>
          <w:sz w:val="32"/>
          <w:szCs w:val="32"/>
          <w:lang w:val="en-US" w:eastAsia="zh-CN"/>
        </w:rPr>
      </w:pPr>
      <w:r>
        <w:rPr>
          <w:rFonts w:hint="default" w:ascii="Times New Roman" w:hAnsi="Times New Roman" w:eastAsia="方正黑体_GBK" w:cs="Times New Roman"/>
          <w:b w:val="0"/>
          <w:bCs/>
          <w:sz w:val="32"/>
          <w:szCs w:val="32"/>
          <w:lang w:val="en-US" w:eastAsia="zh-CN"/>
        </w:rPr>
        <w:t>一、消防控制室</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lang w:val="en-US" w:eastAsia="zh-CN"/>
        </w:rPr>
        <w:t>一</w:t>
      </w: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rPr>
        <w:t>消防控制室管理制度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第一条</w:t>
      </w:r>
      <w:r>
        <w:rPr>
          <w:rFonts w:hint="default" w:ascii="Times New Roman" w:hAnsi="Times New Roman" w:eastAsia="方正仿宋_GBK" w:cs="Times New Roman"/>
          <w:sz w:val="32"/>
          <w:szCs w:val="32"/>
        </w:rPr>
        <w:t xml:space="preserve">  消防控制室工作人员应严格遵守消防控制室的各项安全操作规程和各项消防安全管理制度。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第二条</w:t>
      </w:r>
      <w:r>
        <w:rPr>
          <w:rFonts w:hint="default" w:ascii="Times New Roman" w:hAnsi="Times New Roman" w:eastAsia="方正仿宋_GBK" w:cs="Times New Roman"/>
          <w:sz w:val="32"/>
          <w:szCs w:val="32"/>
        </w:rPr>
        <w:t xml:space="preserve">  消防控制室应当实行每日24小时专人值班制度，确保及时发现并准确处置火灾和故障报警。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第三条</w:t>
      </w:r>
      <w:r>
        <w:rPr>
          <w:rFonts w:hint="default" w:ascii="Times New Roman" w:hAnsi="Times New Roman" w:eastAsia="方正仿宋_GBK" w:cs="Times New Roman"/>
          <w:sz w:val="32"/>
          <w:szCs w:val="32"/>
        </w:rPr>
        <w:t xml:space="preserve">  消防控制室工作人员每班不得少于2人。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第四条</w:t>
      </w:r>
      <w:r>
        <w:rPr>
          <w:rFonts w:hint="default" w:ascii="Times New Roman" w:hAnsi="Times New Roman" w:eastAsia="方正仿宋_GBK" w:cs="Times New Roman"/>
          <w:sz w:val="32"/>
          <w:szCs w:val="32"/>
        </w:rPr>
        <w:t xml:space="preserve">  消防控制室自动消防系统的值班操作人员，应取得岗位操作证，持证上岗，并存放在消防控制室备查。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第五条</w:t>
      </w:r>
      <w:r>
        <w:rPr>
          <w:rFonts w:hint="default" w:ascii="Times New Roman" w:hAnsi="Times New Roman" w:eastAsia="方正仿宋_GBK" w:cs="Times New Roman"/>
          <w:sz w:val="32"/>
          <w:szCs w:val="32"/>
        </w:rPr>
        <w:t xml:space="preserve">  消防控制室工作人员应按时上岗，并做好交接班工作，接班人员未到岗前交班人员不得擅自离岗。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第六条</w:t>
      </w:r>
      <w:r>
        <w:rPr>
          <w:rFonts w:hint="default" w:ascii="Times New Roman" w:hAnsi="Times New Roman" w:eastAsia="方正仿宋_GBK" w:cs="Times New Roman"/>
          <w:sz w:val="32"/>
          <w:szCs w:val="32"/>
        </w:rPr>
        <w:t xml:space="preserve">  消防控制室工作人员应按时上岗，并坚守岗位，尽职尽责，不得脱岗、替岗、睡岗，严禁值班前饮酒或在值班时进行娱乐活动，因确有特殊情况不能到岗的，应提前向单位主管领导请假，经批准后，由同等职务的人员代替值班。</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第七条</w:t>
      </w:r>
      <w:r>
        <w:rPr>
          <w:rFonts w:hint="default" w:ascii="Times New Roman" w:hAnsi="Times New Roman" w:eastAsia="方正仿宋_GBK" w:cs="Times New Roman"/>
          <w:sz w:val="32"/>
          <w:szCs w:val="32"/>
        </w:rPr>
        <w:t xml:space="preserve">  应在消防控制室的入口处设置明显的标志；消防控制室应设置火灾事故应急照明、灭火器等消防器材，并配备相应的通讯联络工具。</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第八条</w:t>
      </w:r>
      <w:r>
        <w:rPr>
          <w:rFonts w:hint="default" w:ascii="Times New Roman" w:hAnsi="Times New Roman" w:eastAsia="方正仿宋_GBK" w:cs="Times New Roman"/>
          <w:sz w:val="32"/>
          <w:szCs w:val="32"/>
        </w:rPr>
        <w:t xml:space="preserve">  消防控制室工作人员要爱护消防控制室的设施，保持控制室内的卫生。</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第九条</w:t>
      </w:r>
      <w:r>
        <w:rPr>
          <w:rFonts w:hint="default" w:ascii="Times New Roman" w:hAnsi="Times New Roman" w:eastAsia="方正仿宋_GBK" w:cs="Times New Roman"/>
          <w:sz w:val="32"/>
          <w:szCs w:val="32"/>
        </w:rPr>
        <w:t xml:space="preserve">  严禁无关人员进入消防控制室，随意触动设备。</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第十条</w:t>
      </w:r>
      <w:r>
        <w:rPr>
          <w:rFonts w:hint="default" w:ascii="Times New Roman" w:hAnsi="Times New Roman" w:eastAsia="方正仿宋_GBK" w:cs="Times New Roman"/>
          <w:sz w:val="32"/>
          <w:szCs w:val="32"/>
        </w:rPr>
        <w:t xml:space="preserve">  消防控制室内严禁存放易燃易爆危险物品和堆放与设备运行无关的物品或杂物，严禁与消防控制</w:t>
      </w:r>
      <w:r>
        <w:rPr>
          <w:rFonts w:hint="eastAsia" w:eastAsia="方正仿宋_GBK" w:cs="Times New Roman"/>
          <w:sz w:val="32"/>
          <w:szCs w:val="32"/>
          <w:lang w:val="en-US" w:eastAsia="zh-CN"/>
        </w:rPr>
        <w:t>室</w:t>
      </w:r>
      <w:r>
        <w:rPr>
          <w:rFonts w:hint="default" w:ascii="Times New Roman" w:hAnsi="Times New Roman" w:eastAsia="方正仿宋_GBK" w:cs="Times New Roman"/>
          <w:sz w:val="32"/>
          <w:szCs w:val="32"/>
        </w:rPr>
        <w:t>无关的电气线路和管道穿过。</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第十一条</w:t>
      </w:r>
      <w:r>
        <w:rPr>
          <w:rFonts w:hint="default" w:ascii="Times New Roman" w:hAnsi="Times New Roman" w:eastAsia="方正仿宋_GBK" w:cs="Times New Roman"/>
          <w:sz w:val="32"/>
          <w:szCs w:val="32"/>
        </w:rPr>
        <w:t xml:space="preserve">  消防控制室内严禁吸烟或动用明火。</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方正楷体_GBK" w:hAnsi="方正楷体_GBK" w:eastAsia="方正楷体_GBK" w:cs="方正楷体_GBK"/>
          <w:b/>
          <w:bCs/>
          <w:sz w:val="32"/>
          <w:szCs w:val="32"/>
          <w:lang w:eastAsia="zh-CN"/>
        </w:rPr>
      </w:pP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lang w:val="en-US" w:eastAsia="zh-CN"/>
        </w:rPr>
        <w:t>二</w:t>
      </w:r>
      <w:r>
        <w:rPr>
          <w:rFonts w:hint="eastAsia" w:ascii="方正楷体_GBK" w:hAnsi="方正楷体_GBK" w:eastAsia="方正楷体_GBK" w:cs="方正楷体_GBK"/>
          <w:b/>
          <w:bCs/>
          <w:sz w:val="32"/>
          <w:szCs w:val="32"/>
          <w:lang w:eastAsia="zh-CN"/>
        </w:rPr>
        <w:t>）</w:t>
      </w:r>
      <w:r>
        <w:rPr>
          <w:rFonts w:hint="default" w:ascii="方正楷体_GBK" w:hAnsi="方正楷体_GBK" w:eastAsia="方正楷体_GBK" w:cs="方正楷体_GBK"/>
          <w:b/>
          <w:bCs/>
          <w:sz w:val="32"/>
          <w:szCs w:val="32"/>
          <w:lang w:eastAsia="zh-CN"/>
        </w:rPr>
        <w:t>消防控制室值班制度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第一条</w:t>
      </w:r>
      <w:r>
        <w:rPr>
          <w:rFonts w:hint="default" w:ascii="Times New Roman" w:hAnsi="Times New Roman" w:eastAsia="方正仿宋_GBK" w:cs="Times New Roman"/>
          <w:sz w:val="32"/>
          <w:szCs w:val="32"/>
        </w:rPr>
        <w:t xml:space="preserve">  消防控制室应保证二十四小时有人值班，并实行轮班替换制度。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第二条</w:t>
      </w:r>
      <w:r>
        <w:rPr>
          <w:rFonts w:hint="default" w:ascii="Times New Roman" w:hAnsi="Times New Roman" w:eastAsia="方正仿宋_GBK" w:cs="Times New Roman"/>
          <w:sz w:val="32"/>
          <w:szCs w:val="32"/>
        </w:rPr>
        <w:t xml:space="preserve">  每天应明确一名单位领导带班，每天分为数班，每班值班人数不少于2人。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第三条</w:t>
      </w:r>
      <w:r>
        <w:rPr>
          <w:rFonts w:hint="default" w:ascii="Times New Roman" w:hAnsi="Times New Roman" w:eastAsia="方正仿宋_GBK" w:cs="Times New Roman"/>
          <w:sz w:val="32"/>
          <w:szCs w:val="32"/>
        </w:rPr>
        <w:t xml:space="preserve">  值班人员应取得消防控制室操作培训合格证，带班领导应取得消防安全管理培训合格证，并将证件留置消防控制室备查。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第四条</w:t>
      </w:r>
      <w:r>
        <w:rPr>
          <w:rFonts w:hint="default" w:ascii="Times New Roman" w:hAnsi="Times New Roman" w:eastAsia="方正仿宋_GBK" w:cs="Times New Roman"/>
          <w:sz w:val="32"/>
          <w:szCs w:val="32"/>
        </w:rPr>
        <w:t xml:space="preserve">  消防控制室值班人员应配备以下装备并保证完整好用：手电筒、对讲机、防护面罩、ABC干粉灭火器。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第五条</w:t>
      </w:r>
      <w:r>
        <w:rPr>
          <w:rFonts w:hint="default" w:ascii="Times New Roman" w:hAnsi="Times New Roman" w:eastAsia="方正仿宋_GBK" w:cs="Times New Roman"/>
          <w:sz w:val="32"/>
          <w:szCs w:val="32"/>
        </w:rPr>
        <w:t xml:space="preserve">  消防控制室设置以下几种记录本，以记录有关值班情况：《消防控制室值班记录》、《建筑消防设施故障处理记录》等记录。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第六条</w:t>
      </w:r>
      <w:r>
        <w:rPr>
          <w:rFonts w:hint="default" w:ascii="Times New Roman" w:hAnsi="Times New Roman" w:eastAsia="方正仿宋_GBK" w:cs="Times New Roman"/>
          <w:sz w:val="32"/>
          <w:szCs w:val="32"/>
        </w:rPr>
        <w:t xml:space="preserve">  消防控制室交接班时，带班领导和前后两班人员均应在场，在认真填写完值班交接班记录，确认现场物品无损坏、丢失并在值班交接班记录上签字后，交班者方可离开。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方正楷体_GBK" w:hAnsi="方正楷体_GBK" w:eastAsia="方正楷体_GBK" w:cs="方正楷体_GBK"/>
          <w:b/>
          <w:bCs/>
          <w:sz w:val="32"/>
          <w:szCs w:val="32"/>
          <w:lang w:eastAsia="zh-CN"/>
        </w:rPr>
      </w:pP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lang w:val="en-US" w:eastAsia="zh-CN"/>
        </w:rPr>
        <w:t>三</w:t>
      </w:r>
      <w:r>
        <w:rPr>
          <w:rFonts w:hint="eastAsia" w:ascii="方正楷体_GBK" w:hAnsi="方正楷体_GBK" w:eastAsia="方正楷体_GBK" w:cs="方正楷体_GBK"/>
          <w:b/>
          <w:bCs/>
          <w:sz w:val="32"/>
          <w:szCs w:val="32"/>
          <w:lang w:eastAsia="zh-CN"/>
        </w:rPr>
        <w:t>）</w:t>
      </w:r>
      <w:r>
        <w:rPr>
          <w:rFonts w:hint="default" w:ascii="方正楷体_GBK" w:hAnsi="方正楷体_GBK" w:eastAsia="方正楷体_GBK" w:cs="方正楷体_GBK"/>
          <w:b/>
          <w:bCs/>
          <w:sz w:val="32"/>
          <w:szCs w:val="32"/>
          <w:lang w:eastAsia="zh-CN"/>
        </w:rPr>
        <w:t>消防控制室值班人员职责</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第一条</w:t>
      </w:r>
      <w:r>
        <w:rPr>
          <w:rFonts w:hint="default" w:ascii="Times New Roman" w:hAnsi="Times New Roman" w:eastAsia="方正仿宋_GBK" w:cs="Times New Roman"/>
          <w:sz w:val="32"/>
          <w:szCs w:val="32"/>
        </w:rPr>
        <w:t xml:space="preserve">  遵守控制室的各项规章制度。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第二条</w:t>
      </w:r>
      <w:r>
        <w:rPr>
          <w:rFonts w:hint="default" w:ascii="Times New Roman" w:hAnsi="Times New Roman" w:eastAsia="方正仿宋_GBK" w:cs="Times New Roman"/>
          <w:sz w:val="32"/>
          <w:szCs w:val="32"/>
        </w:rPr>
        <w:t xml:space="preserve">  熟悉和掌握本系统的工作原理和操作规程，熟悉各种按键的功能，能够熟练操作。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第三条</w:t>
      </w:r>
      <w:r>
        <w:rPr>
          <w:rFonts w:hint="default" w:ascii="Times New Roman" w:hAnsi="Times New Roman" w:eastAsia="方正仿宋_GBK" w:cs="Times New Roman"/>
          <w:sz w:val="32"/>
          <w:szCs w:val="32"/>
        </w:rPr>
        <w:t xml:space="preserve">  应当在岗在位，认真记录控制器日运行情况，每日检查火灾报警控制器的自检、消音、复位功能以及主备电源切换功能，消防联动控制器的运行状况，并认真填写《消防控制室值班记录》。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第四条</w:t>
      </w:r>
      <w:r>
        <w:rPr>
          <w:rFonts w:hint="default" w:ascii="Times New Roman" w:hAnsi="Times New Roman" w:eastAsia="方正仿宋_GBK" w:cs="Times New Roman"/>
          <w:sz w:val="32"/>
          <w:szCs w:val="32"/>
        </w:rPr>
        <w:t xml:space="preserve">  及时发现设备故障，不能当场处理的，填写《建筑消防设施故障登记处理记录》，移交专业维修人员处理。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第五条</w:t>
      </w:r>
      <w:r>
        <w:rPr>
          <w:rFonts w:hint="default" w:ascii="Times New Roman" w:hAnsi="Times New Roman" w:eastAsia="方正仿宋_GBK" w:cs="Times New Roman"/>
          <w:sz w:val="32"/>
          <w:szCs w:val="32"/>
        </w:rPr>
        <w:t xml:space="preserve">  掌握和了解消防设施的运行、误报警、故障等有关情况。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第六条</w:t>
      </w:r>
      <w:r>
        <w:rPr>
          <w:rFonts w:hint="default" w:ascii="Times New Roman" w:hAnsi="Times New Roman" w:eastAsia="方正仿宋_GBK" w:cs="Times New Roman"/>
          <w:sz w:val="32"/>
          <w:szCs w:val="32"/>
        </w:rPr>
        <w:t xml:space="preserve">  熟练掌</w:t>
      </w:r>
      <w:r>
        <w:rPr>
          <w:rFonts w:hint="default" w:ascii="Times New Roman" w:hAnsi="Times New Roman" w:eastAsia="方正仿宋_GBK" w:cs="Times New Roman"/>
          <w:color w:val="auto"/>
          <w:sz w:val="32"/>
          <w:szCs w:val="32"/>
        </w:rPr>
        <w:t>握《消防控制室管理及应急程序》，</w:t>
      </w:r>
      <w:r>
        <w:rPr>
          <w:rFonts w:hint="default" w:ascii="Times New Roman" w:hAnsi="Times New Roman" w:eastAsia="方正仿宋_GBK" w:cs="Times New Roman"/>
          <w:sz w:val="32"/>
          <w:szCs w:val="32"/>
        </w:rPr>
        <w:t>火灾情况下能够按照程序开展灭火救援工作。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lang w:val="en-US" w:eastAsia="zh-CN"/>
        </w:rPr>
        <w:t>四</w:t>
      </w: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rPr>
        <w:t>消防控制室管理及应急程序</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第一条</w:t>
      </w:r>
      <w:r>
        <w:rPr>
          <w:rFonts w:hint="default" w:ascii="Times New Roman" w:hAnsi="Times New Roman" w:eastAsia="方正仿宋_GBK" w:cs="Times New Roman"/>
          <w:sz w:val="32"/>
          <w:szCs w:val="32"/>
        </w:rPr>
        <w:t xml:space="preserve">  消防控制室必须实行每日24小时专人值班制度，每班不应少于2人。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第二条</w:t>
      </w:r>
      <w:r>
        <w:rPr>
          <w:rFonts w:hint="default" w:ascii="Times New Roman" w:hAnsi="Times New Roman" w:eastAsia="方正仿宋_GBK" w:cs="Times New Roman"/>
          <w:sz w:val="32"/>
          <w:szCs w:val="32"/>
        </w:rPr>
        <w:t xml:space="preserve">  消防控制室的日常管理应符合《建筑消防设施的维护管理》( GB 25201 )的有关要求。</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第三条</w:t>
      </w:r>
      <w:r>
        <w:rPr>
          <w:rFonts w:hint="default" w:ascii="Times New Roman" w:hAnsi="Times New Roman" w:eastAsia="方正仿宋_GBK" w:cs="Times New Roman"/>
          <w:sz w:val="32"/>
          <w:szCs w:val="32"/>
        </w:rPr>
        <w:t xml:space="preserve">  消防控制室应确保火灾自动报警系统和灭火系统处于正常工作状态。</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第四条</w:t>
      </w:r>
      <w:r>
        <w:rPr>
          <w:rFonts w:hint="default" w:ascii="Times New Roman" w:hAnsi="Times New Roman" w:eastAsia="方正仿宋_GBK" w:cs="Times New Roman"/>
          <w:sz w:val="32"/>
          <w:szCs w:val="32"/>
        </w:rPr>
        <w:t xml:space="preserve">  消防控制室应确保高位消防水箱、消防水池、气压水罐等消防储水设施水量充足；确保消防泵出水管阀门、自动喷水灭火系统管道上的阀门常开；确保消防水泵、防排烟风机、防火卷帘等消防用电设备的配电柜开关处于自动（接通）位置。</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第五条</w:t>
      </w:r>
      <w:r>
        <w:rPr>
          <w:rFonts w:hint="default" w:ascii="Times New Roman" w:hAnsi="Times New Roman" w:eastAsia="方正仿宋_GBK" w:cs="Times New Roman"/>
          <w:sz w:val="32"/>
          <w:szCs w:val="32"/>
        </w:rPr>
        <w:t xml:space="preserve">  接到火灾警报后，消防控制室必须立即以最快方式确认。</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第六条</w:t>
      </w:r>
      <w:r>
        <w:rPr>
          <w:rFonts w:hint="default" w:ascii="Times New Roman" w:hAnsi="Times New Roman" w:eastAsia="方正仿宋_GBK" w:cs="Times New Roman"/>
          <w:sz w:val="32"/>
          <w:szCs w:val="32"/>
        </w:rPr>
        <w:t xml:space="preserve">  火灾确认后，消防控制室必须立即将火灾报警联动控制开关转入自动状态（处于自动状态的除外），同时拨打”119”火警电话报警。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第七条</w:t>
      </w:r>
      <w:r>
        <w:rPr>
          <w:rFonts w:hint="default" w:ascii="Times New Roman" w:hAnsi="Times New Roman" w:eastAsia="方正仿宋_GBK" w:cs="Times New Roman"/>
          <w:sz w:val="32"/>
          <w:szCs w:val="32"/>
        </w:rPr>
        <w:t xml:space="preserve">  消防控制室必须立即启动单位内部灭火和应急疏散预案，并应同时报告单位负责人。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楷体_GBK" w:hAnsi="方正楷体_GBK" w:eastAsia="方正楷体_GBK" w:cs="方正楷体_GBK"/>
          <w:b/>
          <w:bCs/>
          <w:sz w:val="32"/>
          <w:szCs w:val="32"/>
          <w:lang w:val="en-US" w:eastAsia="zh-CN"/>
        </w:rPr>
      </w:pPr>
      <w:r>
        <w:rPr>
          <w:rFonts w:hint="eastAsia" w:ascii="微软雅黑" w:hAnsi="微软雅黑" w:eastAsia="微软雅黑" w:cs="微软雅黑"/>
        </w:rPr>
        <w:br w:type="page"/>
      </w:r>
      <w:r>
        <w:rPr>
          <w:rFonts w:hint="eastAsia" w:ascii="方正楷体_GBK" w:hAnsi="方正楷体_GBK" w:eastAsia="方正楷体_GBK" w:cs="方正楷体_GBK"/>
          <w:b/>
          <w:bCs/>
          <w:sz w:val="32"/>
          <w:szCs w:val="32"/>
          <w:lang w:val="en-US" w:eastAsia="zh-CN"/>
        </w:rPr>
        <w:t>（五）火灾报警处置程序</w:t>
      </w:r>
    </w:p>
    <w:p>
      <w:pPr>
        <w:ind w:firstLine="560" w:firstLineChars="200"/>
        <w:rPr>
          <w:rFonts w:hint="eastAsia" w:ascii="微软雅黑" w:hAnsi="微软雅黑" w:eastAsia="微软雅黑" w:cs="微软雅黑"/>
        </w:rPr>
      </w:pPr>
      <w:r>
        <w:rPr>
          <w:rFonts w:hint="eastAsia" w:ascii="微软雅黑" w:hAnsi="微软雅黑" w:eastAsia="微软雅黑" w:cs="微软雅黑"/>
        </w:rPr>
        <mc:AlternateContent>
          <mc:Choice Requires="wpc">
            <w:drawing>
              <wp:inline distT="0" distB="0" distL="114300" distR="114300">
                <wp:extent cx="5259070" cy="7924800"/>
                <wp:effectExtent l="4445" t="4445" r="13335" b="14605"/>
                <wp:docPr id="45" name="画布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 name="文本框 1"/>
                        <wps:cNvSpPr txBox="1"/>
                        <wps:spPr>
                          <a:xfrm>
                            <a:off x="67215" y="4170260"/>
                            <a:ext cx="451579" cy="1879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exact"/>
                                <w:jc w:val="center"/>
                                <w:rPr>
                                  <w:snapToGrid w:val="0"/>
                                  <w:spacing w:val="30"/>
                                  <w:kern w:val="0"/>
                                  <w:szCs w:val="21"/>
                                </w:rPr>
                              </w:pPr>
                              <w:r>
                                <w:rPr>
                                  <w:rFonts w:hint="eastAsia" w:cs="宋体"/>
                                  <w:snapToGrid w:val="0"/>
                                  <w:spacing w:val="30"/>
                                  <w:kern w:val="0"/>
                                  <w:szCs w:val="21"/>
                                </w:rPr>
                                <w:t>现场处置</w:t>
                              </w:r>
                            </w:p>
                          </w:txbxContent>
                        </wps:txbx>
                        <wps:bodyPr upright="1"/>
                      </wps:wsp>
                      <wps:wsp>
                        <wps:cNvPr id="2" name="直接连接符 2"/>
                        <wps:cNvCnPr/>
                        <wps:spPr>
                          <a:xfrm>
                            <a:off x="114200" y="3962726"/>
                            <a:ext cx="2937222" cy="1958"/>
                          </a:xfrm>
                          <a:prstGeom prst="line">
                            <a:avLst/>
                          </a:prstGeom>
                          <a:ln w="9525" cap="flat" cmpd="sng">
                            <a:solidFill>
                              <a:srgbClr val="000000"/>
                            </a:solidFill>
                            <a:prstDash val="solid"/>
                            <a:headEnd type="none" w="med" len="med"/>
                            <a:tailEnd type="none" w="med" len="med"/>
                          </a:ln>
                        </wps:spPr>
                        <wps:bodyPr upright="1"/>
                      </wps:wsp>
                      <wps:wsp>
                        <wps:cNvPr id="3" name="直接连接符 3"/>
                        <wps:cNvCnPr/>
                        <wps:spPr>
                          <a:xfrm>
                            <a:off x="123988" y="3982305"/>
                            <a:ext cx="653" cy="203618"/>
                          </a:xfrm>
                          <a:prstGeom prst="line">
                            <a:avLst/>
                          </a:prstGeom>
                          <a:ln w="9525" cap="flat" cmpd="sng">
                            <a:solidFill>
                              <a:srgbClr val="000000"/>
                            </a:solidFill>
                            <a:prstDash val="solid"/>
                            <a:headEnd type="none" w="med" len="med"/>
                            <a:tailEnd type="triangle" w="med" len="med"/>
                          </a:ln>
                        </wps:spPr>
                        <wps:bodyPr upright="1"/>
                      </wps:wsp>
                      <wps:wsp>
                        <wps:cNvPr id="4" name="直接连接符 4"/>
                        <wps:cNvCnPr/>
                        <wps:spPr>
                          <a:xfrm>
                            <a:off x="3086008" y="3962726"/>
                            <a:ext cx="653" cy="203618"/>
                          </a:xfrm>
                          <a:prstGeom prst="line">
                            <a:avLst/>
                          </a:prstGeom>
                          <a:ln w="9525" cap="flat" cmpd="sng">
                            <a:solidFill>
                              <a:srgbClr val="000000"/>
                            </a:solidFill>
                            <a:prstDash val="solid"/>
                            <a:headEnd type="none" w="med" len="med"/>
                            <a:tailEnd type="triangle" w="med" len="med"/>
                          </a:ln>
                        </wps:spPr>
                        <wps:bodyPr upright="1"/>
                      </wps:wsp>
                      <wps:wsp>
                        <wps:cNvPr id="5" name="直接连接符 5"/>
                        <wps:cNvCnPr/>
                        <wps:spPr>
                          <a:xfrm>
                            <a:off x="1714957" y="7132516"/>
                            <a:ext cx="653" cy="170335"/>
                          </a:xfrm>
                          <a:prstGeom prst="line">
                            <a:avLst/>
                          </a:prstGeom>
                          <a:ln w="9525" cap="flat" cmpd="sng">
                            <a:solidFill>
                              <a:srgbClr val="000000"/>
                            </a:solidFill>
                            <a:prstDash val="solid"/>
                            <a:headEnd type="none" w="med" len="med"/>
                            <a:tailEnd type="triangle" w="med" len="med"/>
                          </a:ln>
                        </wps:spPr>
                        <wps:bodyPr upright="1"/>
                      </wps:wsp>
                      <wps:wsp>
                        <wps:cNvPr id="6" name="文本框 6"/>
                        <wps:cNvSpPr txBox="1"/>
                        <wps:spPr>
                          <a:xfrm>
                            <a:off x="114200" y="6537976"/>
                            <a:ext cx="3162359" cy="5240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Cs w:val="21"/>
                                </w:rPr>
                              </w:pPr>
                              <w:r>
                                <w:rPr>
                                  <w:rFonts w:hint="eastAsia" w:cs="宋体"/>
                                  <w:szCs w:val="21"/>
                                </w:rPr>
                                <w:t>通知人员查看各设备运行情况，</w:t>
                              </w:r>
                            </w:p>
                            <w:p>
                              <w:pPr>
                                <w:spacing w:line="320" w:lineRule="exact"/>
                                <w:jc w:val="center"/>
                                <w:rPr>
                                  <w:szCs w:val="21"/>
                                </w:rPr>
                              </w:pPr>
                              <w:r>
                                <w:rPr>
                                  <w:rFonts w:hint="eastAsia" w:cs="宋体"/>
                                  <w:szCs w:val="21"/>
                                </w:rPr>
                                <w:t>启动消防广播，协助人员疏散。</w:t>
                              </w:r>
                            </w:p>
                          </w:txbxContent>
                        </wps:txbx>
                        <wps:bodyPr upright="1"/>
                      </wps:wsp>
                      <wps:wsp>
                        <wps:cNvPr id="7" name="文本框 7"/>
                        <wps:cNvSpPr txBox="1"/>
                        <wps:spPr>
                          <a:xfrm>
                            <a:off x="200339" y="7330913"/>
                            <a:ext cx="3332680" cy="5096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Cs w:val="28"/>
                                </w:rPr>
                              </w:pPr>
                              <w:r>
                                <w:rPr>
                                  <w:rFonts w:hint="eastAsia" w:cs="宋体"/>
                                  <w:color w:val="000000"/>
                                  <w:szCs w:val="21"/>
                                </w:rPr>
                                <w:t>全部事项处理完毕后，先将所有联动设备复位，再将报警主机复位，</w:t>
                              </w:r>
                              <w:r>
                                <w:rPr>
                                  <w:rFonts w:hint="eastAsia" w:cs="宋体"/>
                                  <w:szCs w:val="21"/>
                                </w:rPr>
                                <w:t>并记录备案</w:t>
                              </w:r>
                              <w:r>
                                <w:rPr>
                                  <w:rFonts w:hint="eastAsia" w:cs="宋体"/>
                                  <w:szCs w:val="28"/>
                                </w:rPr>
                                <w:t>。</w:t>
                              </w:r>
                            </w:p>
                          </w:txbxContent>
                        </wps:txbx>
                        <wps:bodyPr upright="1"/>
                      </wps:wsp>
                      <wps:wsp>
                        <wps:cNvPr id="8" name="文本框 8"/>
                        <wps:cNvSpPr txBox="1"/>
                        <wps:spPr>
                          <a:xfrm>
                            <a:off x="3493865" y="2432326"/>
                            <a:ext cx="1568128" cy="4953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Cs w:val="21"/>
                                </w:rPr>
                              </w:pPr>
                              <w:r>
                                <w:rPr>
                                  <w:rFonts w:hint="eastAsia" w:cs="宋体"/>
                                  <w:szCs w:val="21"/>
                                </w:rPr>
                                <w:t>故障修复，设备复位，并做好记录</w:t>
                              </w:r>
                            </w:p>
                          </w:txbxContent>
                        </wps:txbx>
                        <wps:bodyPr upright="1"/>
                      </wps:wsp>
                      <wpg:wgp>
                        <wpg:cNvPr id="17" name="组合 17"/>
                        <wpg:cNvGrpSpPr/>
                        <wpg:grpSpPr>
                          <a:xfrm>
                            <a:off x="130514" y="505130"/>
                            <a:ext cx="4915165" cy="1692904"/>
                            <a:chOff x="1808" y="1441"/>
                            <a:chExt cx="8280" cy="2714"/>
                          </a:xfrm>
                        </wpg:grpSpPr>
                        <wps:wsp>
                          <wps:cNvPr id="9" name="文本框 9"/>
                          <wps:cNvSpPr txBox="1"/>
                          <wps:spPr>
                            <a:xfrm>
                              <a:off x="4868" y="1441"/>
                              <a:ext cx="1980"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color w:val="000000"/>
                                    <w:szCs w:val="28"/>
                                  </w:rPr>
                                </w:pPr>
                                <w:r>
                                  <w:rPr>
                                    <w:rFonts w:hint="eastAsia" w:cs="宋体"/>
                                    <w:color w:val="000000"/>
                                    <w:szCs w:val="28"/>
                                  </w:rPr>
                                  <w:t>主机报警</w:t>
                                </w:r>
                              </w:p>
                              <w:p/>
                            </w:txbxContent>
                          </wps:txbx>
                          <wps:bodyPr lIns="162000" tIns="45720" rIns="91440" bIns="45720" upright="1"/>
                        </wps:wsp>
                        <wps:wsp>
                          <wps:cNvPr id="10" name="文本框 10"/>
                          <wps:cNvSpPr txBox="1"/>
                          <wps:spPr>
                            <a:xfrm>
                              <a:off x="1808" y="2689"/>
                              <a:ext cx="3420"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宋体" w:hAnsi="宋体"/>
                                    <w:szCs w:val="21"/>
                                  </w:rPr>
                                </w:pPr>
                                <w:r>
                                  <w:rPr>
                                    <w:rFonts w:hint="eastAsia" w:ascii="宋体" w:hAnsi="宋体" w:cs="宋体"/>
                                    <w:szCs w:val="21"/>
                                  </w:rPr>
                                  <w:t>火警：火警指示灯亮，显示火警位置、点位、回路、时间</w:t>
                                </w:r>
                              </w:p>
                            </w:txbxContent>
                          </wps:txbx>
                          <wps:bodyPr lIns="162000" tIns="45720" rIns="91440" bIns="45720" upright="1"/>
                        </wps:wsp>
                        <wps:wsp>
                          <wps:cNvPr id="11" name="文本框 11"/>
                          <wps:cNvSpPr txBox="1"/>
                          <wps:spPr>
                            <a:xfrm>
                              <a:off x="7568" y="2689"/>
                              <a:ext cx="2520" cy="1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szCs w:val="21"/>
                                  </w:rPr>
                                </w:pPr>
                                <w:r>
                                  <w:rPr>
                                    <w:rFonts w:hint="eastAsia" w:cs="宋体"/>
                                    <w:szCs w:val="21"/>
                                  </w:rPr>
                                  <w:t>故障：故障指示灯亮，显示故障部位，及时通知专业维修人员</w:t>
                                </w:r>
                              </w:p>
                            </w:txbxContent>
                          </wps:txbx>
                          <wps:bodyPr lIns="162000" tIns="45720" rIns="91440" bIns="45720" upright="1">
                            <a:spAutoFit/>
                          </wps:bodyPr>
                        </wps:wsp>
                        <wpg:grpSp>
                          <wpg:cNvPr id="16" name="组合 16"/>
                          <wpg:cNvGrpSpPr/>
                          <wpg:grpSpPr>
                            <a:xfrm>
                              <a:off x="2888" y="2064"/>
                              <a:ext cx="6121" cy="625"/>
                              <a:chOff x="2888" y="2064"/>
                              <a:chExt cx="6121" cy="625"/>
                            </a:xfrm>
                          </wpg:grpSpPr>
                          <wps:wsp>
                            <wps:cNvPr id="12" name="直接连接符 12"/>
                            <wps:cNvCnPr/>
                            <wps:spPr>
                              <a:xfrm>
                                <a:off x="5947" y="2064"/>
                                <a:ext cx="1" cy="313"/>
                              </a:xfrm>
                              <a:prstGeom prst="line">
                                <a:avLst/>
                              </a:prstGeom>
                              <a:ln w="9525" cap="flat" cmpd="sng">
                                <a:solidFill>
                                  <a:srgbClr val="000000"/>
                                </a:solidFill>
                                <a:prstDash val="solid"/>
                                <a:headEnd type="none" w="med" len="med"/>
                                <a:tailEnd type="none" w="med" len="med"/>
                              </a:ln>
                            </wps:spPr>
                            <wps:bodyPr upright="1"/>
                          </wps:wsp>
                          <wps:wsp>
                            <wps:cNvPr id="13" name="直接连接符 13"/>
                            <wps:cNvCnPr/>
                            <wps:spPr>
                              <a:xfrm>
                                <a:off x="2888" y="2377"/>
                                <a:ext cx="6120" cy="1"/>
                              </a:xfrm>
                              <a:prstGeom prst="line">
                                <a:avLst/>
                              </a:prstGeom>
                              <a:ln w="9525" cap="flat" cmpd="sng">
                                <a:solidFill>
                                  <a:srgbClr val="000000"/>
                                </a:solidFill>
                                <a:prstDash val="solid"/>
                                <a:headEnd type="none" w="med" len="med"/>
                                <a:tailEnd type="none" w="med" len="med"/>
                              </a:ln>
                            </wps:spPr>
                            <wps:bodyPr upright="1"/>
                          </wps:wsp>
                          <wps:wsp>
                            <wps:cNvPr id="14" name="直接连接符 14"/>
                            <wps:cNvCnPr/>
                            <wps:spPr>
                              <a:xfrm>
                                <a:off x="2888" y="2377"/>
                                <a:ext cx="1" cy="312"/>
                              </a:xfrm>
                              <a:prstGeom prst="line">
                                <a:avLst/>
                              </a:prstGeom>
                              <a:ln w="9525" cap="flat" cmpd="sng">
                                <a:solidFill>
                                  <a:srgbClr val="000000"/>
                                </a:solidFill>
                                <a:prstDash val="solid"/>
                                <a:headEnd type="none" w="med" len="med"/>
                                <a:tailEnd type="triangle" w="med" len="med"/>
                              </a:ln>
                            </wps:spPr>
                            <wps:bodyPr upright="1"/>
                          </wps:wsp>
                          <wps:wsp>
                            <wps:cNvPr id="15" name="直接连接符 15"/>
                            <wps:cNvCnPr/>
                            <wps:spPr>
                              <a:xfrm>
                                <a:off x="9008" y="2377"/>
                                <a:ext cx="1" cy="312"/>
                              </a:xfrm>
                              <a:prstGeom prst="line">
                                <a:avLst/>
                              </a:prstGeom>
                              <a:ln w="9525" cap="flat" cmpd="sng">
                                <a:solidFill>
                                  <a:srgbClr val="000000"/>
                                </a:solidFill>
                                <a:prstDash val="solid"/>
                                <a:headEnd type="none" w="med" len="med"/>
                                <a:tailEnd type="triangle" w="med" len="med"/>
                              </a:ln>
                            </wps:spPr>
                            <wps:bodyPr upright="1"/>
                          </wps:wsp>
                        </wpg:grpSp>
                      </wpg:wgp>
                      <wps:wsp>
                        <wps:cNvPr id="18" name="文本框 18"/>
                        <wps:cNvSpPr txBox="1"/>
                        <wps:spPr>
                          <a:xfrm>
                            <a:off x="115505" y="2377505"/>
                            <a:ext cx="2022970" cy="5468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Cs w:val="21"/>
                                </w:rPr>
                              </w:pPr>
                              <w:r>
                                <w:rPr>
                                  <w:rFonts w:hint="eastAsia" w:cs="宋体"/>
                                  <w:szCs w:val="21"/>
                                </w:rPr>
                                <w:t>派员或通知视频监控或通知现场人员查看</w:t>
                              </w:r>
                            </w:p>
                          </w:txbxContent>
                        </wps:txbx>
                        <wps:bodyPr upright="1"/>
                      </wps:wsp>
                      <wps:wsp>
                        <wps:cNvPr id="19" name="直接连接符 19"/>
                        <wps:cNvCnPr/>
                        <wps:spPr>
                          <a:xfrm>
                            <a:off x="4358522" y="2194118"/>
                            <a:ext cx="653" cy="205576"/>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3657661" y="3368187"/>
                            <a:ext cx="1257504" cy="4470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cs="宋体"/>
                                  <w:szCs w:val="21"/>
                                </w:rPr>
                                <w:t>确认误报</w:t>
                              </w:r>
                            </w:p>
                          </w:txbxContent>
                        </wps:txbx>
                        <wps:bodyPr upright="1"/>
                      </wps:wsp>
                      <wps:wsp>
                        <wps:cNvPr id="21" name="文本框 21"/>
                        <wps:cNvSpPr txBox="1"/>
                        <wps:spPr>
                          <a:xfrm>
                            <a:off x="3544113" y="3962726"/>
                            <a:ext cx="1553772" cy="507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szCs w:val="21"/>
                                </w:rPr>
                              </w:pPr>
                              <w:r>
                                <w:rPr>
                                  <w:rFonts w:hint="eastAsia" w:cs="宋体"/>
                                  <w:szCs w:val="21"/>
                                </w:rPr>
                                <w:t>设备复位，并做好记录</w:t>
                              </w:r>
                            </w:p>
                          </w:txbxContent>
                        </wps:txbx>
                        <wps:bodyPr upright="1"/>
                      </wps:wsp>
                      <wps:wsp>
                        <wps:cNvPr id="22" name="直接连接符 22"/>
                        <wps:cNvCnPr/>
                        <wps:spPr>
                          <a:xfrm>
                            <a:off x="1371704" y="2972045"/>
                            <a:ext cx="653" cy="204271"/>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685852" y="3169789"/>
                            <a:ext cx="3543461" cy="653"/>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a:off x="685852" y="3169789"/>
                            <a:ext cx="653" cy="203618"/>
                          </a:xfrm>
                          <a:prstGeom prst="line">
                            <a:avLst/>
                          </a:prstGeom>
                          <a:ln w="9525" cap="flat" cmpd="sng">
                            <a:solidFill>
                              <a:srgbClr val="000000"/>
                            </a:solidFill>
                            <a:prstDash val="solid"/>
                            <a:headEnd type="none" w="med" len="med"/>
                            <a:tailEnd type="triangle" w="med" len="med"/>
                          </a:ln>
                        </wps:spPr>
                        <wps:bodyPr upright="1"/>
                      </wps:wsp>
                      <wps:wsp>
                        <wps:cNvPr id="25" name="直接连接符 25"/>
                        <wps:cNvCnPr/>
                        <wps:spPr>
                          <a:xfrm>
                            <a:off x="4229313" y="3169789"/>
                            <a:ext cx="653" cy="203618"/>
                          </a:xfrm>
                          <a:prstGeom prst="line">
                            <a:avLst/>
                          </a:prstGeom>
                          <a:ln w="9525" cap="flat" cmpd="sng">
                            <a:solidFill>
                              <a:srgbClr val="000000"/>
                            </a:solidFill>
                            <a:prstDash val="solid"/>
                            <a:headEnd type="none" w="med" len="med"/>
                            <a:tailEnd type="triangle" w="med" len="med"/>
                          </a:ln>
                        </wps:spPr>
                        <wps:bodyPr upright="1"/>
                      </wps:wsp>
                      <wps:wsp>
                        <wps:cNvPr id="26" name="直接连接符 26"/>
                        <wps:cNvCnPr/>
                        <wps:spPr>
                          <a:xfrm>
                            <a:off x="4229313" y="3764329"/>
                            <a:ext cx="653" cy="203618"/>
                          </a:xfrm>
                          <a:prstGeom prst="line">
                            <a:avLst/>
                          </a:prstGeom>
                          <a:ln w="9525" cap="flat" cmpd="sng">
                            <a:solidFill>
                              <a:srgbClr val="000000"/>
                            </a:solidFill>
                            <a:prstDash val="solid"/>
                            <a:headEnd type="none" w="med" len="med"/>
                            <a:tailEnd type="triangle" w="med" len="med"/>
                          </a:ln>
                        </wps:spPr>
                        <wps:bodyPr upright="1"/>
                      </wps:wsp>
                      <wps:wsp>
                        <wps:cNvPr id="27" name="直接连接符 27"/>
                        <wps:cNvCnPr/>
                        <wps:spPr>
                          <a:xfrm>
                            <a:off x="685852" y="3764329"/>
                            <a:ext cx="653" cy="203618"/>
                          </a:xfrm>
                          <a:prstGeom prst="line">
                            <a:avLst/>
                          </a:prstGeom>
                          <a:ln w="9525" cap="flat" cmpd="sng">
                            <a:solidFill>
                              <a:srgbClr val="000000"/>
                            </a:solidFill>
                            <a:prstDash val="solid"/>
                            <a:headEnd type="none" w="med" len="med"/>
                            <a:tailEnd type="triangle" w="med" len="med"/>
                          </a:ln>
                        </wps:spPr>
                        <wps:bodyPr upright="1"/>
                      </wps:wsp>
                      <wps:wsp>
                        <wps:cNvPr id="28" name="文本框 28"/>
                        <wps:cNvSpPr txBox="1"/>
                        <wps:spPr>
                          <a:xfrm>
                            <a:off x="114200" y="3368187"/>
                            <a:ext cx="1143304" cy="4470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cs="宋体"/>
                                  <w:szCs w:val="21"/>
                                </w:rPr>
                                <w:t>确认火灾</w:t>
                              </w:r>
                            </w:p>
                          </w:txbxContent>
                        </wps:txbx>
                        <wps:bodyPr upright="1"/>
                      </wps:wsp>
                      <wps:wsp>
                        <wps:cNvPr id="29" name="文本框 29"/>
                        <wps:cNvSpPr txBox="1"/>
                        <wps:spPr>
                          <a:xfrm>
                            <a:off x="932524" y="0"/>
                            <a:ext cx="3288958" cy="610855"/>
                          </a:xfrm>
                          <a:prstGeom prst="rect">
                            <a:avLst/>
                          </a:prstGeom>
                          <a:noFill/>
                          <a:ln>
                            <a:noFill/>
                          </a:ln>
                        </wps:spPr>
                        <wps:txbx>
                          <w:txbxContent>
                            <w:p>
                              <w:pPr>
                                <w:jc w:val="center"/>
                                <w:rPr>
                                  <w:rFonts w:hint="eastAsia" w:ascii="黑体" w:eastAsia="黑体"/>
                                  <w:b/>
                                  <w:sz w:val="36"/>
                                  <w:szCs w:val="36"/>
                                </w:rPr>
                              </w:pPr>
                              <w:r>
                                <w:rPr>
                                  <w:rFonts w:hint="eastAsia" w:ascii="黑体" w:eastAsia="黑体" w:cs="方正小标宋简体"/>
                                  <w:b/>
                                  <w:sz w:val="36"/>
                                  <w:szCs w:val="36"/>
                                </w:rPr>
                                <w:t>火灾报警应急处置程序</w:t>
                              </w:r>
                            </w:p>
                          </w:txbxContent>
                        </wps:txbx>
                        <wps:bodyPr upright="1"/>
                      </wps:wsp>
                      <wps:wsp>
                        <wps:cNvPr id="30" name="直接连接符 30"/>
                        <wps:cNvCnPr/>
                        <wps:spPr>
                          <a:xfrm>
                            <a:off x="1152440" y="2101446"/>
                            <a:ext cx="653" cy="202966"/>
                          </a:xfrm>
                          <a:prstGeom prst="line">
                            <a:avLst/>
                          </a:prstGeom>
                          <a:ln w="9525" cap="flat" cmpd="sng">
                            <a:solidFill>
                              <a:srgbClr val="000000"/>
                            </a:solidFill>
                            <a:prstDash val="solid"/>
                            <a:headEnd type="none" w="med" len="med"/>
                            <a:tailEnd type="triangle" w="med" len="med"/>
                          </a:ln>
                        </wps:spPr>
                        <wps:bodyPr upright="1"/>
                      </wps:wsp>
                      <wps:wsp>
                        <wps:cNvPr id="31" name="直接连接符 31"/>
                        <wps:cNvCnPr/>
                        <wps:spPr>
                          <a:xfrm>
                            <a:off x="1048029" y="3982305"/>
                            <a:ext cx="653" cy="203618"/>
                          </a:xfrm>
                          <a:prstGeom prst="line">
                            <a:avLst/>
                          </a:prstGeom>
                          <a:ln w="9525" cap="flat" cmpd="sng">
                            <a:solidFill>
                              <a:srgbClr val="000000"/>
                            </a:solidFill>
                            <a:prstDash val="solid"/>
                            <a:headEnd type="none" w="med" len="med"/>
                            <a:tailEnd type="triangle" w="med" len="med"/>
                          </a:ln>
                        </wps:spPr>
                        <wps:bodyPr upright="1"/>
                      </wps:wsp>
                      <wps:wsp>
                        <wps:cNvPr id="32" name="直接连接符 32"/>
                        <wps:cNvCnPr/>
                        <wps:spPr>
                          <a:xfrm>
                            <a:off x="1733881" y="3962726"/>
                            <a:ext cx="653" cy="203618"/>
                          </a:xfrm>
                          <a:prstGeom prst="line">
                            <a:avLst/>
                          </a:prstGeom>
                          <a:ln w="9525" cap="flat" cmpd="sng">
                            <a:solidFill>
                              <a:srgbClr val="000000"/>
                            </a:solidFill>
                            <a:prstDash val="solid"/>
                            <a:headEnd type="none" w="med" len="med"/>
                            <a:tailEnd type="triangle" w="med" len="med"/>
                          </a:ln>
                        </wps:spPr>
                        <wps:bodyPr upright="1"/>
                      </wps:wsp>
                      <wps:wsp>
                        <wps:cNvPr id="33" name="直接连接符 33"/>
                        <wps:cNvCnPr/>
                        <wps:spPr>
                          <a:xfrm>
                            <a:off x="2438658" y="3962726"/>
                            <a:ext cx="653" cy="203618"/>
                          </a:xfrm>
                          <a:prstGeom prst="line">
                            <a:avLst/>
                          </a:prstGeom>
                          <a:ln w="9525" cap="flat" cmpd="sng">
                            <a:solidFill>
                              <a:srgbClr val="000000"/>
                            </a:solidFill>
                            <a:prstDash val="solid"/>
                            <a:headEnd type="none" w="med" len="med"/>
                            <a:tailEnd type="triangle" w="med" len="med"/>
                          </a:ln>
                        </wps:spPr>
                        <wps:bodyPr upright="1"/>
                      </wps:wsp>
                      <wps:wsp>
                        <wps:cNvPr id="34" name="文本框 34"/>
                        <wps:cNvSpPr txBox="1"/>
                        <wps:spPr>
                          <a:xfrm>
                            <a:off x="571652" y="4150682"/>
                            <a:ext cx="685852" cy="18893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cs="宋体"/>
                                  <w:spacing w:val="20"/>
                                  <w:sz w:val="21"/>
                                  <w:szCs w:val="21"/>
                                </w:rPr>
                              </w:pPr>
                              <w:r>
                                <w:rPr>
                                  <w:rFonts w:hint="eastAsia" w:cs="宋体"/>
                                  <w:spacing w:val="20"/>
                                  <w:sz w:val="21"/>
                                  <w:szCs w:val="21"/>
                                </w:rPr>
                                <w:t>将火灾报警控制设备转入自动状态</w:t>
                              </w:r>
                            </w:p>
                          </w:txbxContent>
                        </wps:txbx>
                        <wps:bodyPr vert="eaVert" upright="1"/>
                      </wps:wsp>
                      <wps:wsp>
                        <wps:cNvPr id="35" name="文本框 35"/>
                        <wps:cNvSpPr txBox="1"/>
                        <wps:spPr>
                          <a:xfrm>
                            <a:off x="1371704" y="4191797"/>
                            <a:ext cx="666928" cy="1869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cs="宋体"/>
                                  <w:spacing w:val="20"/>
                                  <w:sz w:val="21"/>
                                  <w:szCs w:val="21"/>
                                </w:rPr>
                              </w:pPr>
                              <w:r>
                                <w:rPr>
                                  <w:rFonts w:hint="eastAsia" w:cs="宋体"/>
                                  <w:spacing w:val="20"/>
                                  <w:sz w:val="21"/>
                                  <w:szCs w:val="21"/>
                                </w:rPr>
                                <w:t>拨打</w:t>
                              </w:r>
                              <w:r>
                                <w:rPr>
                                  <w:rFonts w:cs="宋体"/>
                                  <w:spacing w:val="20"/>
                                  <w:sz w:val="21"/>
                                  <w:szCs w:val="21"/>
                                </w:rPr>
                                <w:t>119</w:t>
                              </w:r>
                              <w:r>
                                <w:rPr>
                                  <w:rFonts w:hint="eastAsia" w:cs="宋体"/>
                                  <w:spacing w:val="20"/>
                                  <w:sz w:val="21"/>
                                  <w:szCs w:val="21"/>
                                </w:rPr>
                                <w:t>报警，通知微型消防站出动处置</w:t>
                              </w:r>
                            </w:p>
                          </w:txbxContent>
                        </wps:txbx>
                        <wps:bodyPr vert="eaVert" upright="1"/>
                      </wps:wsp>
                      <wps:wsp>
                        <wps:cNvPr id="36" name="文本框 36"/>
                        <wps:cNvSpPr txBox="1"/>
                        <wps:spPr>
                          <a:xfrm>
                            <a:off x="2038632" y="4185923"/>
                            <a:ext cx="751762" cy="1872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hint="eastAsia" w:cs="宋体"/>
                                  <w:spacing w:val="20"/>
                                  <w:sz w:val="21"/>
                                  <w:szCs w:val="21"/>
                                </w:rPr>
                              </w:pPr>
                              <w:r>
                                <w:rPr>
                                  <w:rFonts w:hint="eastAsia" w:cs="宋体"/>
                                  <w:spacing w:val="20"/>
                                  <w:sz w:val="21"/>
                                  <w:szCs w:val="21"/>
                                </w:rPr>
                                <w:t>启动应急灭火和应</w:t>
                              </w:r>
                            </w:p>
                            <w:p>
                              <w:pPr>
                                <w:spacing w:line="240" w:lineRule="atLeast"/>
                                <w:jc w:val="center"/>
                                <w:rPr>
                                  <w:rFonts w:hint="eastAsia" w:cs="宋体"/>
                                  <w:spacing w:val="20"/>
                                  <w:sz w:val="21"/>
                                  <w:szCs w:val="21"/>
                                </w:rPr>
                              </w:pPr>
                              <w:r>
                                <w:rPr>
                                  <w:rFonts w:hint="eastAsia" w:cs="宋体"/>
                                  <w:spacing w:val="20"/>
                                  <w:sz w:val="21"/>
                                  <w:szCs w:val="21"/>
                                </w:rPr>
                                <w:t>急疏散预案</w:t>
                              </w:r>
                            </w:p>
                            <w:p>
                              <w:pPr>
                                <w:spacing w:line="240" w:lineRule="atLeast"/>
                                <w:rPr>
                                  <w:spacing w:val="-26"/>
                                  <w:szCs w:val="21"/>
                                </w:rPr>
                              </w:pPr>
                            </w:p>
                          </w:txbxContent>
                        </wps:txbx>
                        <wps:bodyPr vert="eaVert" upright="1"/>
                      </wps:wsp>
                      <wps:wsp>
                        <wps:cNvPr id="37" name="文本框 37"/>
                        <wps:cNvSpPr txBox="1"/>
                        <wps:spPr>
                          <a:xfrm>
                            <a:off x="2857609" y="4185923"/>
                            <a:ext cx="636257" cy="18541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spacing w:val="22"/>
                                  <w:szCs w:val="21"/>
                                </w:rPr>
                              </w:pPr>
                              <w:r>
                                <w:rPr>
                                  <w:rFonts w:hint="eastAsia" w:cs="宋体"/>
                                  <w:spacing w:val="22"/>
                                  <w:szCs w:val="21"/>
                                </w:rPr>
                                <w:t>报告单位负责人</w:t>
                              </w:r>
                            </w:p>
                          </w:txbxContent>
                        </wps:txbx>
                        <wps:bodyPr vert="eaVert" upright="1"/>
                      </wps:wsp>
                      <wps:wsp>
                        <wps:cNvPr id="38" name="直接连接符 38"/>
                        <wps:cNvCnPr/>
                        <wps:spPr>
                          <a:xfrm>
                            <a:off x="229052" y="6340232"/>
                            <a:ext cx="2856956" cy="653"/>
                          </a:xfrm>
                          <a:prstGeom prst="line">
                            <a:avLst/>
                          </a:prstGeom>
                          <a:ln w="9525" cap="flat" cmpd="sng">
                            <a:solidFill>
                              <a:srgbClr val="000000"/>
                            </a:solidFill>
                            <a:prstDash val="solid"/>
                            <a:headEnd type="none" w="med" len="med"/>
                            <a:tailEnd type="none" w="med" len="med"/>
                          </a:ln>
                        </wps:spPr>
                        <wps:bodyPr upright="1"/>
                      </wps:wsp>
                      <wps:wsp>
                        <wps:cNvPr id="39" name="直接连接符 39"/>
                        <wps:cNvCnPr/>
                        <wps:spPr>
                          <a:xfrm flipV="1">
                            <a:off x="229052" y="6042636"/>
                            <a:ext cx="1305" cy="305428"/>
                          </a:xfrm>
                          <a:prstGeom prst="line">
                            <a:avLst/>
                          </a:prstGeom>
                          <a:ln w="9525" cap="flat" cmpd="sng">
                            <a:solidFill>
                              <a:srgbClr val="000000"/>
                            </a:solidFill>
                            <a:prstDash val="solid"/>
                            <a:headEnd type="none" w="med" len="med"/>
                            <a:tailEnd type="triangle" w="med" len="med"/>
                          </a:ln>
                        </wps:spPr>
                        <wps:bodyPr upright="1"/>
                      </wps:wsp>
                      <wps:wsp>
                        <wps:cNvPr id="40" name="直接连接符 40"/>
                        <wps:cNvCnPr/>
                        <wps:spPr>
                          <a:xfrm flipV="1">
                            <a:off x="1162229" y="6061562"/>
                            <a:ext cx="653" cy="305428"/>
                          </a:xfrm>
                          <a:prstGeom prst="line">
                            <a:avLst/>
                          </a:prstGeom>
                          <a:ln w="9525" cap="flat" cmpd="sng">
                            <a:solidFill>
                              <a:srgbClr val="000000"/>
                            </a:solidFill>
                            <a:prstDash val="solid"/>
                            <a:headEnd type="none" w="med" len="med"/>
                            <a:tailEnd type="triangle" w="med" len="med"/>
                          </a:ln>
                        </wps:spPr>
                        <wps:bodyPr upright="1"/>
                      </wps:wsp>
                      <wps:wsp>
                        <wps:cNvPr id="41" name="直接连接符 41"/>
                        <wps:cNvCnPr/>
                        <wps:spPr>
                          <a:xfrm flipV="1">
                            <a:off x="1733881" y="6052425"/>
                            <a:ext cx="653" cy="305428"/>
                          </a:xfrm>
                          <a:prstGeom prst="line">
                            <a:avLst/>
                          </a:prstGeom>
                          <a:ln w="9525" cap="flat" cmpd="sng">
                            <a:solidFill>
                              <a:srgbClr val="000000"/>
                            </a:solidFill>
                            <a:prstDash val="solid"/>
                            <a:headEnd type="none" w="med" len="med"/>
                            <a:tailEnd type="triangle" w="med" len="med"/>
                          </a:ln>
                        </wps:spPr>
                        <wps:bodyPr upright="1"/>
                      </wps:wsp>
                      <wps:wsp>
                        <wps:cNvPr id="42" name="直接连接符 42"/>
                        <wps:cNvCnPr/>
                        <wps:spPr>
                          <a:xfrm flipV="1">
                            <a:off x="2466719" y="6061562"/>
                            <a:ext cx="653" cy="305428"/>
                          </a:xfrm>
                          <a:prstGeom prst="line">
                            <a:avLst/>
                          </a:prstGeom>
                          <a:ln w="9525" cap="flat" cmpd="sng">
                            <a:solidFill>
                              <a:srgbClr val="000000"/>
                            </a:solidFill>
                            <a:prstDash val="solid"/>
                            <a:headEnd type="none" w="med" len="med"/>
                            <a:tailEnd type="triangle" w="med" len="med"/>
                          </a:ln>
                        </wps:spPr>
                        <wps:bodyPr upright="1"/>
                      </wps:wsp>
                      <wps:wsp>
                        <wps:cNvPr id="43" name="直接连接符 43"/>
                        <wps:cNvCnPr/>
                        <wps:spPr>
                          <a:xfrm flipV="1">
                            <a:off x="3086008" y="6042636"/>
                            <a:ext cx="653" cy="305428"/>
                          </a:xfrm>
                          <a:prstGeom prst="line">
                            <a:avLst/>
                          </a:prstGeom>
                          <a:ln w="9525" cap="flat" cmpd="sng">
                            <a:solidFill>
                              <a:srgbClr val="000000"/>
                            </a:solidFill>
                            <a:prstDash val="solid"/>
                            <a:headEnd type="none" w="med" len="med"/>
                            <a:tailEnd type="triangle" w="med" len="med"/>
                          </a:ln>
                        </wps:spPr>
                        <wps:bodyPr upright="1"/>
                      </wps:wsp>
                      <wps:wsp>
                        <wps:cNvPr id="44" name="直接连接符 44"/>
                        <wps:cNvCnPr/>
                        <wps:spPr>
                          <a:xfrm>
                            <a:off x="1714957" y="6340232"/>
                            <a:ext cx="653" cy="203618"/>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624pt;width:414.1pt;" coordsize="5259070,7924800" editas="canvas" o:gfxdata="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">
                <o:lock v:ext="edit" aspectratio="f"/>
                <v:shape id="_x0000_s1026" o:spid="_x0000_s1026" style="position:absolute;left:0;top:0;height:7924800;width:5259070;" filled="f" stroked="t" coordsize="21600,21600" o:gfxdata="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XjqRVdQAAAAGAQAADwAAAAAAAAABACAAAAAiAAAAZHJzL2Rvd25yZXYueG1sUEsBAhQA&#10;FAAAAAgAh07iQOhDDn+ICQAAW2IAAA4AAAAAAAAAAQAgAAAAIwEAAGRycy9lMm9Eb2MueG1sUEsF&#10;BgAAAAAGAAYAWQEAAB0NAAAAAA==&#10;">
                  <v:fill on="f" focussize="0,0"/>
                  <v:stroke color="#000000" joinstyle="miter"/>
                  <v:imagedata o:title=""/>
                  <o:lock v:ext="edit" aspectratio="t"/>
                </v:shape>
                <v:shape id="_x0000_s1026" o:spid="_x0000_s1026" o:spt="202" type="#_x0000_t202" style="position:absolute;left:67215;top:4170260;height:1879554;width:451579;"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H/BX1gAAAAYBAAAPAAAAAAAA&#10;AAEAIAAAACIAAABkcnMvZG93bnJldi54bWxQSwECFAAUAAAACACHTuJA0i10MBQCAABABAAADgAA&#10;AAAAAAABACAAAAAlAQAAZHJzL2Uyb0RvYy54bWxQSwUGAAAAAAYABgBZAQAAqwUAAAAA&#10;">
                  <v:fill on="t" focussize="0,0"/>
                  <v:stroke color="#000000" joinstyle="miter"/>
                  <v:imagedata o:title=""/>
                  <o:lock v:ext="edit" aspectratio="f"/>
                  <v:textbox>
                    <w:txbxContent>
                      <w:p>
                        <w:pPr>
                          <w:spacing w:line="480" w:lineRule="exact"/>
                          <w:jc w:val="center"/>
                          <w:rPr>
                            <w:snapToGrid w:val="0"/>
                            <w:spacing w:val="30"/>
                            <w:kern w:val="0"/>
                            <w:szCs w:val="21"/>
                          </w:rPr>
                        </w:pPr>
                        <w:r>
                          <w:rPr>
                            <w:rFonts w:hint="eastAsia" w:cs="宋体"/>
                            <w:snapToGrid w:val="0"/>
                            <w:spacing w:val="30"/>
                            <w:kern w:val="0"/>
                            <w:szCs w:val="21"/>
                          </w:rPr>
                          <w:t>现场处置</w:t>
                        </w:r>
                      </w:p>
                    </w:txbxContent>
                  </v:textbox>
                </v:shape>
                <v:line id="_x0000_s1026" o:spid="_x0000_s1026" o:spt="20" style="position:absolute;left:114200;top:3962726;height:1958;width:2937222;" filled="f" stroked="t" coordsize="21600,21600" o:gfxdata="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1v2A1AAAAAYBAAAPAAAAAAAAAAEAIAAAACIAAABkcnMvZG93&#10;bnJldi54bWxQSwECFAAUAAAACACHTuJA27FTsgQCAADyAwAADgAAAAAAAAABACAAAAAjAQAAZHJz&#10;L2Uyb0RvYy54bWxQSwUGAAAAAAYABgBZAQAAmQUAAAAA&#10;">
                  <v:fill on="f" focussize="0,0"/>
                  <v:stroke color="#000000" joinstyle="round"/>
                  <v:imagedata o:title=""/>
                  <o:lock v:ext="edit" aspectratio="f"/>
                </v:line>
                <v:line id="_x0000_s1026" o:spid="_x0000_s1026" o:spt="20" style="position:absolute;left:123988;top:3982305;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&#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FE0/1gAAAAYBAAAPAAAAAAAAAAEAIAAAACIAAABk&#10;cnMvZG93bnJldi54bWxQSwECFAAUAAAACACHTuJAq5pCDAgCAAD0AwAADgAAAAAAAAABACAAAAAl&#10;AQAAZHJzL2Uyb0RvYy54bWxQSwUGAAAAAAYABgBZAQAAnwUAAAAA&#10;">
                  <v:fill on="f" focussize="0,0"/>
                  <v:stroke color="#000000" joinstyle="round" endarrow="block"/>
                  <v:imagedata o:title=""/>
                  <o:lock v:ext="edit" aspectratio="f"/>
                </v:line>
                <v:line id="_x0000_s1026" o:spid="_x0000_s1026" o:spt="20" style="position:absolute;left:3086008;top:3962726;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FE0/1gAAAAYBAAAPAAAAAAAAAAEAIAAAACIA&#10;AABkcnMvZG93bnJldi54bWxQSwECFAAUAAAACACHTuJAQe51qwsCAAD1AwAADgAAAAAAAAABACAA&#10;AAAlAQAAZHJzL2Uyb0RvYy54bWxQSwUGAAAAAAYABgBZAQAAogUAAAAA&#10;">
                  <v:fill on="f" focussize="0,0"/>
                  <v:stroke color="#000000" joinstyle="round" endarrow="block"/>
                  <v:imagedata o:title=""/>
                  <o:lock v:ext="edit" aspectratio="f"/>
                </v:line>
                <v:line id="_x0000_s1026" o:spid="_x0000_s1026" o:spt="20" style="position:absolute;left:1714957;top:7132516;height:170335;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UTT/WAAAABgEAAA8AAAAAAAAAAQAgAAAA&#10;IgAAAGRycy9kb3ducmV2LnhtbFBLAQIUABQAAAAIAIdO4kBJS8SLDQIAAPUDAAAOAAAAAAAAAAEA&#10;IAAAACUBAABkcnMvZTJvRG9jLnhtbFBLBQYAAAAABgAGAFkBAACkBQAAAAA=&#10;">
                  <v:fill on="f" focussize="0,0"/>
                  <v:stroke color="#000000" joinstyle="round" endarrow="block"/>
                  <v:imagedata o:title=""/>
                  <o:lock v:ext="edit" aspectratio="f"/>
                </v:line>
                <v:shape id="_x0000_s1026" o:spid="_x0000_s1026" o:spt="202" type="#_x0000_t202" style="position:absolute;left:114200;top:6537976;height:524056;width:3162359;"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KH/BX1gAAAAYBAAAPAAAA&#10;AAAAAAEAIAAAACIAAABkcnMvZG93bnJldi54bWxQSwECFAAUAAAACACHTuJAM6ItMxcCAABBBAAA&#10;DgAAAAAAAAABACAAAAAlAQAAZHJzL2Uyb0RvYy54bWxQSwUGAAAAAAYABgBZAQAArgUAAAAA&#10;">
                  <v:fill on="t" focussize="0,0"/>
                  <v:stroke color="#000000" joinstyle="miter"/>
                  <v:imagedata o:title=""/>
                  <o:lock v:ext="edit" aspectratio="f"/>
                  <v:textbox>
                    <w:txbxContent>
                      <w:p>
                        <w:pPr>
                          <w:spacing w:line="320" w:lineRule="exact"/>
                          <w:jc w:val="center"/>
                          <w:rPr>
                            <w:szCs w:val="21"/>
                          </w:rPr>
                        </w:pPr>
                        <w:r>
                          <w:rPr>
                            <w:rFonts w:hint="eastAsia" w:cs="宋体"/>
                            <w:szCs w:val="21"/>
                          </w:rPr>
                          <w:t>通知人员查看各设备运行情况，</w:t>
                        </w:r>
                      </w:p>
                      <w:p>
                        <w:pPr>
                          <w:spacing w:line="320" w:lineRule="exact"/>
                          <w:jc w:val="center"/>
                          <w:rPr>
                            <w:szCs w:val="21"/>
                          </w:rPr>
                        </w:pPr>
                        <w:r>
                          <w:rPr>
                            <w:rFonts w:hint="eastAsia" w:cs="宋体"/>
                            <w:szCs w:val="21"/>
                          </w:rPr>
                          <w:t>启动消防广播，协助人员疏散。</w:t>
                        </w:r>
                      </w:p>
                    </w:txbxContent>
                  </v:textbox>
                </v:shape>
                <v:shape id="_x0000_s1026" o:spid="_x0000_s1026" o:spt="202" type="#_x0000_t202" style="position:absolute;left:200339;top:7330913;height:509698;width:3332680;"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h/wV9YAAAAGAQAADwAAAAAA&#10;AAABACAAAAAiAAAAZHJzL2Rvd25yZXYueG1sUEsBAhQAFAAAAAgAh07iQCgzkv0VAgAAQQQAAA4A&#10;AAAAAAAAAQAgAAAAJQEAAGRycy9lMm9Eb2MueG1sUEsFBgAAAAAGAAYAWQEAAKwFAAAAAA==&#10;">
                  <v:fill on="t" focussize="0,0"/>
                  <v:stroke color="#000000" joinstyle="miter"/>
                  <v:imagedata o:title=""/>
                  <o:lock v:ext="edit" aspectratio="f"/>
                  <v:textbox>
                    <w:txbxContent>
                      <w:p>
                        <w:pPr>
                          <w:spacing w:line="320" w:lineRule="exact"/>
                          <w:jc w:val="center"/>
                          <w:rPr>
                            <w:szCs w:val="28"/>
                          </w:rPr>
                        </w:pPr>
                        <w:r>
                          <w:rPr>
                            <w:rFonts w:hint="eastAsia" w:cs="宋体"/>
                            <w:color w:val="000000"/>
                            <w:szCs w:val="21"/>
                          </w:rPr>
                          <w:t>全部事项处理完毕后，先将所有联动设备复位，再将报警主机复位，</w:t>
                        </w:r>
                        <w:r>
                          <w:rPr>
                            <w:rFonts w:hint="eastAsia" w:cs="宋体"/>
                            <w:szCs w:val="21"/>
                          </w:rPr>
                          <w:t>并记录备案</w:t>
                        </w:r>
                        <w:r>
                          <w:rPr>
                            <w:rFonts w:hint="eastAsia" w:cs="宋体"/>
                            <w:szCs w:val="28"/>
                          </w:rPr>
                          <w:t>。</w:t>
                        </w:r>
                      </w:p>
                    </w:txbxContent>
                  </v:textbox>
                </v:shape>
                <v:shape id="_x0000_s1026" o:spid="_x0000_s1026" o:spt="202" type="#_x0000_t202" style="position:absolute;left:3493865;top:2432326;height:495341;width:1568128;"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h/wV9YAAAAGAQAADwAA&#10;AAAAAAABACAAAAAiAAAAZHJzL2Rvd25yZXYueG1sUEsBAhQAFAAAAAgAh07iQGy3fM0YAgAAQgQA&#10;AA4AAAAAAAAAAQAgAAAAJQEAAGRycy9lMm9Eb2MueG1sUEsFBgAAAAAGAAYAWQEAAK8FAAAAAA==&#10;">
                  <v:fill on="t" focussize="0,0"/>
                  <v:stroke color="#000000" joinstyle="miter"/>
                  <v:imagedata o:title=""/>
                  <o:lock v:ext="edit" aspectratio="f"/>
                  <v:textbox>
                    <w:txbxContent>
                      <w:p>
                        <w:pPr>
                          <w:spacing w:line="320" w:lineRule="exact"/>
                          <w:jc w:val="center"/>
                          <w:rPr>
                            <w:szCs w:val="21"/>
                          </w:rPr>
                        </w:pPr>
                        <w:r>
                          <w:rPr>
                            <w:rFonts w:hint="eastAsia" w:cs="宋体"/>
                            <w:szCs w:val="21"/>
                          </w:rPr>
                          <w:t>故障修复，设备复位，并做好记录</w:t>
                        </w:r>
                      </w:p>
                    </w:txbxContent>
                  </v:textbox>
                </v:shape>
                <v:group id="_x0000_s1026" o:spid="_x0000_s1026" o:spt="203" style="position:absolute;left:130514;top:505130;height:1692904;width:4915165;" coordorigin="1808,1441" coordsize="8280,2714" o:gfxdata="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MUvC1gAAAAYBAAAPAAAAAAAAAAEAIAAAACIAAABkcnMv&#10;ZG93bnJldi54bWxQSwECFAAUAAAACACHTuJAGFm5ngYEAABIFAAADgAAAAAAAAABACAAAAAlAQAA&#10;ZHJzL2Uyb0RvYy54bWxQSwUGAAAAAAYABgBZAQAAnQcAAAAA&#10;">
                  <o:lock v:ext="edit" aspectratio="f"/>
                  <v:shape id="_x0000_s1026" o:spid="_x0000_s1026" o:spt="202" type="#_x0000_t202" style="position:absolute;left:4868;top:1441;height:623;width:1980;" fillcolor="#FFFFFF" filled="t" stroked="t" coordsize="21600,21600" o:gfxdata="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4iIy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4.5mm,1.27mm,2.54mm,1.27mm">
                      <w:txbxContent>
                        <w:p>
                          <w:pPr>
                            <w:spacing w:line="400" w:lineRule="exact"/>
                            <w:jc w:val="center"/>
                            <w:rPr>
                              <w:color w:val="000000"/>
                              <w:szCs w:val="28"/>
                            </w:rPr>
                          </w:pPr>
                          <w:r>
                            <w:rPr>
                              <w:rFonts w:hint="eastAsia" w:cs="宋体"/>
                              <w:color w:val="000000"/>
                              <w:szCs w:val="28"/>
                            </w:rPr>
                            <w:t>主机报警</w:t>
                          </w:r>
                        </w:p>
                        <w:p/>
                      </w:txbxContent>
                    </v:textbox>
                  </v:shape>
                  <v:shape id="_x0000_s1026" o:spid="_x0000_s1026" o:spt="202" type="#_x0000_t202" style="position:absolute;left:1808;top:2689;height:1248;width:3420;" fillcolor="#FFFFFF" filled="t" stroked="t" coordsize="21600,21600" o:gfxdata="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WV2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4.5mm,1.27mm,2.54mm,1.27mm">
                      <w:txbxContent>
                        <w:p>
                          <w:pPr>
                            <w:spacing w:line="320" w:lineRule="exact"/>
                            <w:rPr>
                              <w:rFonts w:ascii="宋体" w:hAnsi="宋体"/>
                              <w:szCs w:val="21"/>
                            </w:rPr>
                          </w:pPr>
                          <w:r>
                            <w:rPr>
                              <w:rFonts w:hint="eastAsia" w:ascii="宋体" w:hAnsi="宋体" w:cs="宋体"/>
                              <w:szCs w:val="21"/>
                            </w:rPr>
                            <w:t>火警：火警指示灯亮，显示火警位置、点位、回路、时间</w:t>
                          </w:r>
                        </w:p>
                      </w:txbxContent>
                    </v:textbox>
                  </v:shape>
                  <v:shape id="_x0000_s1026" o:spid="_x0000_s1026" o:spt="202" type="#_x0000_t202" style="position:absolute;left:7568;top:2689;height:1466;width:2520;" fillcolor="#FFFFFF" filled="t" stroked="t" coordsize="21600,21600" o:gfxdata="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Mr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4.5mm,1.27mm,2.54mm,1.27mm" style="mso-fit-shape-to-text:t;">
                      <w:txbxContent>
                        <w:p>
                          <w:pPr>
                            <w:spacing w:line="320" w:lineRule="exact"/>
                            <w:rPr>
                              <w:szCs w:val="21"/>
                            </w:rPr>
                          </w:pPr>
                          <w:r>
                            <w:rPr>
                              <w:rFonts w:hint="eastAsia" w:cs="宋体"/>
                              <w:szCs w:val="21"/>
                            </w:rPr>
                            <w:t>故障：故障指示灯亮，显示故障部位，及时通知专业维修人员</w:t>
                          </w:r>
                        </w:p>
                      </w:txbxContent>
                    </v:textbox>
                  </v:shape>
                  <v:group id="_x0000_s1026" o:spid="_x0000_s1026" o:spt="203" style="position:absolute;left:2888;top:2064;height:625;width:6121;" coordorigin="2888,2064" coordsize="6121,62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_x0000_s1026" o:spid="_x0000_s1026" o:spt="20" style="position:absolute;left:5947;top:2064;height:313;width:1;"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888;top:2377;height:1;width:6120;"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2888;top:2377;height:312;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9008;top:2377;height:312;width:1;"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v:shape id="_x0000_s1026" o:spid="_x0000_s1026" o:spt="202" type="#_x0000_t202" style="position:absolute;left:115505;top:2377505;height:546898;width:2022970;"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f8FfWAAAABgEAAA8AAAAA&#10;AAAAAQAgAAAAIgAAAGRycy9kb3ducmV2LnhtbFBLAQIUABQAAAAIAIdO4kAYBm4kFgIAAEMEAAAO&#10;AAAAAAAAAAEAIAAAACUBAABkcnMvZTJvRG9jLnhtbFBLBQYAAAAABgAGAFkBAACtBQAAAAA=&#10;">
                  <v:fill on="t" focussize="0,0"/>
                  <v:stroke color="#000000" joinstyle="miter"/>
                  <v:imagedata o:title=""/>
                  <o:lock v:ext="edit" aspectratio="f"/>
                  <v:textbox>
                    <w:txbxContent>
                      <w:p>
                        <w:pPr>
                          <w:spacing w:line="320" w:lineRule="exact"/>
                          <w:jc w:val="center"/>
                          <w:rPr>
                            <w:szCs w:val="21"/>
                          </w:rPr>
                        </w:pPr>
                        <w:r>
                          <w:rPr>
                            <w:rFonts w:hint="eastAsia" w:cs="宋体"/>
                            <w:szCs w:val="21"/>
                          </w:rPr>
                          <w:t>派员或通知视频监控或通知现场人员查看</w:t>
                        </w:r>
                      </w:p>
                    </w:txbxContent>
                  </v:textbox>
                </v:shape>
                <v:line id="_x0000_s1026" o:spid="_x0000_s1026" o:spt="20" style="position:absolute;left:4358522;top:2194118;height:205576;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RNP9YAAAAGAQAADwAAAAAAAAABACAAAAAi&#10;AAAAZHJzL2Rvd25yZXYueG1sUEsBAhQAFAAAAAgAh07iQGN+nbIMAgAA9wMAAA4AAAAAAAAAAQAg&#10;AAAAJQEAAGRycy9lMm9Eb2MueG1sUEsFBgAAAAAGAAYAWQEAAKMFAAAAAA==&#10;">
                  <v:fill on="f" focussize="0,0"/>
                  <v:stroke color="#000000" joinstyle="round" endarrow="block"/>
                  <v:imagedata o:title=""/>
                  <o:lock v:ext="edit" aspectratio="f"/>
                </v:line>
                <v:shape id="_x0000_s1026" o:spid="_x0000_s1026" o:spt="202" type="#_x0000_t202" style="position:absolute;left:3657661;top:3368187;height:447047;width:1257504;"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h/wV9YAAAAGAQAADwAA&#10;AAAAAAABACAAAAAiAAAAZHJzL2Rvd25yZXYueG1sUEsBAhQAFAAAAAgAh07iQHMSarQYAgAARAQA&#10;AA4AAAAAAAAAAQAgAAAAJQEAAGRycy9lMm9Eb2MueG1sUEsFBgAAAAAGAAYAWQEAAK8FAAAAAA==&#10;">
                  <v:fill on="t" focussize="0,0"/>
                  <v:stroke color="#000000" joinstyle="miter"/>
                  <v:imagedata o:title=""/>
                  <o:lock v:ext="edit" aspectratio="f"/>
                  <v:textbox>
                    <w:txbxContent>
                      <w:p>
                        <w:pPr>
                          <w:jc w:val="center"/>
                          <w:rPr>
                            <w:szCs w:val="21"/>
                          </w:rPr>
                        </w:pPr>
                        <w:r>
                          <w:rPr>
                            <w:rFonts w:hint="eastAsia" w:cs="宋体"/>
                            <w:szCs w:val="21"/>
                          </w:rPr>
                          <w:t>确认误报</w:t>
                        </w:r>
                      </w:p>
                    </w:txbxContent>
                  </v:textbox>
                </v:shape>
                <v:shape id="_x0000_s1026" o:spid="_x0000_s1026" o:spt="202" type="#_x0000_t202" style="position:absolute;left:3544113;top:3962726;height:507741;width:1553772;"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of8FfWAAAABgEAAA8A&#10;AAAAAAAAAQAgAAAAIgAAAGRycy9kb3ducmV2LnhtbFBLAQIUABQAAAAIAIdO4kDGzIeFGQIAAEQE&#10;AAAOAAAAAAAAAAEAIAAAACUBAABkcnMvZTJvRG9jLnhtbFBLBQYAAAAABgAGAFkBAACwBQAAAAA=&#10;">
                  <v:fill on="t" focussize="0,0"/>
                  <v:stroke color="#000000" joinstyle="miter"/>
                  <v:imagedata o:title=""/>
                  <o:lock v:ext="edit" aspectratio="f"/>
                  <v:textbox>
                    <w:txbxContent>
                      <w:p>
                        <w:pPr>
                          <w:spacing w:line="320" w:lineRule="exact"/>
                          <w:jc w:val="center"/>
                          <w:rPr>
                            <w:szCs w:val="21"/>
                          </w:rPr>
                        </w:pPr>
                        <w:r>
                          <w:rPr>
                            <w:rFonts w:hint="eastAsia" w:cs="宋体"/>
                            <w:szCs w:val="21"/>
                          </w:rPr>
                          <w:t>设备复位，并做好记录</w:t>
                        </w:r>
                      </w:p>
                    </w:txbxContent>
                  </v:textbox>
                </v:shape>
                <v:line id="_x0000_s1026" o:spid="_x0000_s1026" o:spt="20" style="position:absolute;left:1371704;top:2972045;height:204271;width:653;" filled="f" stroked="t" coordsize="21600,21600" o:gfxdata="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zW/YDUAAAABgEAAA8AAAAAAAAAAQAgAAAAIgAAAGRycy9kb3du&#10;cmV2LnhtbFBLAQIUABQAAAAIAIdO4kAChEf1AwIAAPMDAAAOAAAAAAAAAAEAIAAAACMBAABkcnMv&#10;ZTJvRG9jLnhtbFBLBQYAAAAABgAGAFkBAACYBQAAAAA=&#10;">
                  <v:fill on="f" focussize="0,0"/>
                  <v:stroke color="#000000" joinstyle="round"/>
                  <v:imagedata o:title=""/>
                  <o:lock v:ext="edit" aspectratio="f"/>
                </v:line>
                <v:line id="_x0000_s1026" o:spid="_x0000_s1026" o:spt="20" style="position:absolute;left:685852;top:3169789;height:653;width:3543461;" filled="f" stroked="t" coordsize="21600,21600" o:gfxdata="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b9gNQAAAAGAQAADwAAAAAAAAABACAAAAAiAAAAZHJz&#10;L2Rvd25yZXYueG1sUEsBAhQAFAAAAAgAh07iQL9kxtAIAgAA8wMAAA4AAAAAAAAAAQAgAAAAIwEA&#10;AGRycy9lMm9Eb2MueG1sUEsFBgAAAAAGAAYAWQEAAJ0FAAAAAA==&#10;">
                  <v:fill on="f" focussize="0,0"/>
                  <v:stroke color="#000000" joinstyle="round"/>
                  <v:imagedata o:title=""/>
                  <o:lock v:ext="edit" aspectratio="f"/>
                </v:line>
                <v:line id="_x0000_s1026" o:spid="_x0000_s1026" o:spt="20" style="position:absolute;left:685852;top:3169789;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FE0/1gAAAAYBAAAPAAAAAAAAAAEAIAAAACIA&#10;AABkcnMvZG93bnJldi54bWxQSwECFAAUAAAACACHTuJAZ2+vRAsCAAD2AwAADgAAAAAAAAABACAA&#10;AAAlAQAAZHJzL2Uyb0RvYy54bWxQSwUGAAAAAAYABgBZAQAAogUAAAAA&#10;">
                  <v:fill on="f" focussize="0,0"/>
                  <v:stroke color="#000000" joinstyle="round" endarrow="block"/>
                  <v:imagedata o:title=""/>
                  <o:lock v:ext="edit" aspectratio="f"/>
                </v:line>
                <v:line id="_x0000_s1026" o:spid="_x0000_s1026" o:spt="20" style="position:absolute;left:4229313;top:3169789;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FE0/1gAAAAYBAAAPAAAAAAAAAAEAIAAAACIA&#10;AABkcnMvZG93bnJldi54bWxQSwECFAAUAAAACACHTuJAbZ76hwsCAAD3AwAADgAAAAAAAAABACAA&#10;AAAlAQAAZHJzL2Uyb0RvYy54bWxQSwUGAAAAAAYABgBZAQAAogUAAAAA&#10;">
                  <v:fill on="f" focussize="0,0"/>
                  <v:stroke color="#000000" joinstyle="round" endarrow="block"/>
                  <v:imagedata o:title=""/>
                  <o:lock v:ext="edit" aspectratio="f"/>
                </v:line>
                <v:line id="_x0000_s1026" o:spid="_x0000_s1026" o:spt="20" style="position:absolute;left:4229313;top:3764329;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RNP9YAAAAGAQAADwAAAAAAAAABACAAAAAi&#10;AAAAZHJzL2Rvd25yZXYueG1sUEsBAhQAFAAAAAgAh07iQOjxiIUMAgAA9wMAAA4AAAAAAAAAAQAg&#10;AAAAJQEAAGRycy9lMm9Eb2MueG1sUEsFBgAAAAAGAAYAWQEAAKMFAAAAAA==&#10;">
                  <v:fill on="f" focussize="0,0"/>
                  <v:stroke color="#000000" joinstyle="round" endarrow="block"/>
                  <v:imagedata o:title=""/>
                  <o:lock v:ext="edit" aspectratio="f"/>
                </v:line>
                <v:line id="_x0000_s1026" o:spid="_x0000_s1026" o:spt="20" style="position:absolute;left:685852;top:3764329;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RNP9YAAAAGAQAADwAAAAAAAAABACAAAAAi&#10;AAAAZHJzL2Rvd25yZXYueG1sUEsBAhQAFAAAAAgAh07iQD6h+U0MAgAA9gMAAA4AAAAAAAAAAQAg&#10;AAAAJQEAAGRycy9lMm9Eb2MueG1sUEsFBgAAAAAGAAYAWQEAAKMFAAAAAA==&#10;">
                  <v:fill on="f" focussize="0,0"/>
                  <v:stroke color="#000000" joinstyle="round" endarrow="block"/>
                  <v:imagedata o:title=""/>
                  <o:lock v:ext="edit" aspectratio="f"/>
                </v:line>
                <v:shape id="_x0000_s1026" o:spid="_x0000_s1026" o:spt="202" type="#_x0000_t202" style="position:absolute;left:114200;top:3368187;height:447047;width:1143304;" fillcolor="#FFFFFF" filled="t" stroked="t" coordsize="21600,21600" o:gfxdata="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f8FfWAAAABgEAAA8AAAAA&#10;AAAAAQAgAAAAIgAAAGRycy9kb3ducmV2LnhtbFBLAQIUABQAAAAIAIdO4kAgqHQnFgIAAEMEAAAO&#10;AAAAAAAAAAEAIAAAACUBAABkcnMvZTJvRG9jLnhtbFBLBQYAAAAABgAGAFkBAACtBQAAAAA=&#10;">
                  <v:fill on="t" focussize="0,0"/>
                  <v:stroke color="#000000" joinstyle="miter"/>
                  <v:imagedata o:title=""/>
                  <o:lock v:ext="edit" aspectratio="f"/>
                  <v:textbox>
                    <w:txbxContent>
                      <w:p>
                        <w:pPr>
                          <w:jc w:val="center"/>
                          <w:rPr>
                            <w:szCs w:val="21"/>
                          </w:rPr>
                        </w:pPr>
                        <w:r>
                          <w:rPr>
                            <w:rFonts w:hint="eastAsia" w:cs="宋体"/>
                            <w:szCs w:val="21"/>
                          </w:rPr>
                          <w:t>确认火灾</w:t>
                        </w:r>
                      </w:p>
                    </w:txbxContent>
                  </v:textbox>
                </v:shape>
                <v:shape id="_x0000_s1026" o:spid="_x0000_s1026" o:spt="202" type="#_x0000_t202" style="position:absolute;left:932524;top:0;height:610855;width:3288958;" filled="f" stroked="f" coordsize="21600,21600" o:gfxdata="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oSUF&#10;0wAAAAYBAAAPAAAAAAAAAAEAIAAAACIAAABkcnMvZG93bnJldi54bWxQSwECFAAUAAAACACHTuJA&#10;I8wOqrQBAABVAwAADgAAAAAAAAABACAAAAAiAQAAZHJzL2Uyb0RvYy54bWxQSwUGAAAAAAYABgBZ&#10;AQAASAUAAAAA&#10;">
                  <v:fill on="f" focussize="0,0"/>
                  <v:stroke on="f"/>
                  <v:imagedata o:title=""/>
                  <o:lock v:ext="edit" aspectratio="f"/>
                  <v:textbox>
                    <w:txbxContent>
                      <w:p>
                        <w:pPr>
                          <w:jc w:val="center"/>
                          <w:rPr>
                            <w:rFonts w:hint="eastAsia" w:ascii="黑体" w:eastAsia="黑体"/>
                            <w:b/>
                            <w:sz w:val="36"/>
                            <w:szCs w:val="36"/>
                          </w:rPr>
                        </w:pPr>
                        <w:r>
                          <w:rPr>
                            <w:rFonts w:hint="eastAsia" w:ascii="黑体" w:eastAsia="黑体" w:cs="方正小标宋简体"/>
                            <w:b/>
                            <w:sz w:val="36"/>
                            <w:szCs w:val="36"/>
                          </w:rPr>
                          <w:t>火灾报警应急处置程序</w:t>
                        </w:r>
                      </w:p>
                    </w:txbxContent>
                  </v:textbox>
                </v:shape>
                <v:line id="_x0000_s1026" o:spid="_x0000_s1026" o:spt="20" style="position:absolute;left:1152440;top:2101446;height:202966;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RNP9YAAAAGAQAADwAAAAAAAAABACAAAAAi&#10;AAAAZHJzL2Rvd25yZXYueG1sUEsBAhQAFAAAAAgAh07iQH/pducMAgAA9wMAAA4AAAAAAAAAAQAg&#10;AAAAJQEAAGRycy9lMm9Eb2MueG1sUEsFBgAAAAAGAAYAWQEAAKMFAAAAAA==&#10;">
                  <v:fill on="f" focussize="0,0"/>
                  <v:stroke color="#000000" joinstyle="round" endarrow="block"/>
                  <v:imagedata o:title=""/>
                  <o:lock v:ext="edit" aspectratio="f"/>
                </v:line>
                <v:line id="_x0000_s1026" o:spid="_x0000_s1026" o:spt="20" style="position:absolute;left:1048029;top:3982305;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FE0/1gAAAAYBAAAPAAAAAAAAAAEAIAAAACIA&#10;AABkcnMvZG93bnJldi54bWxQSwECFAAUAAAACACHTuJAgv9wxgsCAAD3AwAADgAAAAAAAAABACAA&#10;AAAlAQAAZHJzL2Uyb0RvYy54bWxQSwUGAAAAAAYABgBZAQAAogUAAAAA&#10;">
                  <v:fill on="f" focussize="0,0"/>
                  <v:stroke color="#000000" joinstyle="round" endarrow="block"/>
                  <v:imagedata o:title=""/>
                  <o:lock v:ext="edit" aspectratio="f"/>
                </v:line>
                <v:line id="_x0000_s1026" o:spid="_x0000_s1026" o:spt="20" style="position:absolute;left:1733881;top:3962726;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RNP9YAAAAGAQAADwAAAAAAAAABACAAAAAi&#10;AAAAZHJzL2Rvd25yZXYueG1sUEsBAhQAFAAAAAgAh07iQCVZ1PIMAgAA9wMAAA4AAAAAAAAAAQAg&#10;AAAAJQEAAGRycy9lMm9Eb2MueG1sUEsFBgAAAAAGAAYAWQEAAKMFAAAAAA==&#10;">
                  <v:fill on="f" focussize="0,0"/>
                  <v:stroke color="#000000" joinstyle="round" endarrow="block"/>
                  <v:imagedata o:title=""/>
                  <o:lock v:ext="edit" aspectratio="f"/>
                </v:line>
                <v:line id="_x0000_s1026" o:spid="_x0000_s1026" o:spt="20" style="position:absolute;left:2438658;top:3962726;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FE0/1gAAAAYBAAAPAAAAAAAAAAEAIAAAACIA&#10;AABkcnMvZG93bnJldi54bWxQSwECFAAUAAAACACHTuJATQFmnwsCAAD3AwAADgAAAAAAAAABACAA&#10;AAAlAQAAZHJzL2Uyb0RvYy54bWxQSwUGAAAAAAYABgBZAQAAogUAAAAA&#10;">
                  <v:fill on="f" focussize="0,0"/>
                  <v:stroke color="#000000" joinstyle="round" endarrow="block"/>
                  <v:imagedata o:title=""/>
                  <o:lock v:ext="edit" aspectratio="f"/>
                </v:line>
                <v:shape id="_x0000_s1026" o:spid="_x0000_s1026" o:spt="202" type="#_x0000_t202" style="position:absolute;left:571652;top:4150682;height:1889343;width:685852;" fillcolor="#FFFFFF" filled="t" stroked="t" coordsize="21600,21600" o:gfxdata="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zWFLVAAAA&#10;BgEAAA8AAAAAAAAAAQAgAAAAIgAAAGRycy9kb3ducmV2LnhtbFBLAQIUABQAAAAIAIdO4kCHJz8y&#10;IAIAAFEEAAAOAAAAAAAAAAEAIAAAACQBAABkcnMvZTJvRG9jLnhtbFBLBQYAAAAABgAGAFkBAAC2&#10;BQAAAAA=&#10;">
                  <v:fill on="t" focussize="0,0"/>
                  <v:stroke color="#000000" joinstyle="miter"/>
                  <v:imagedata o:title=""/>
                  <o:lock v:ext="edit" aspectratio="f"/>
                  <v:textbox style="layout-flow:vertical-ideographic;">
                    <w:txbxContent>
                      <w:p>
                        <w:pPr>
                          <w:spacing w:line="240" w:lineRule="atLeast"/>
                          <w:jc w:val="center"/>
                          <w:rPr>
                            <w:rFonts w:cs="宋体"/>
                            <w:spacing w:val="20"/>
                            <w:sz w:val="21"/>
                            <w:szCs w:val="21"/>
                          </w:rPr>
                        </w:pPr>
                        <w:r>
                          <w:rPr>
                            <w:rFonts w:hint="eastAsia" w:cs="宋体"/>
                            <w:spacing w:val="20"/>
                            <w:sz w:val="21"/>
                            <w:szCs w:val="21"/>
                          </w:rPr>
                          <w:t>将火灾报警控制设备转入自动状态</w:t>
                        </w:r>
                      </w:p>
                    </w:txbxContent>
                  </v:textbox>
                </v:shape>
                <v:shape id="_x0000_s1026" o:spid="_x0000_s1026" o:spt="202" type="#_x0000_t202" style="position:absolute;left:1371704;top:4191797;height:1869765;width:666928;" fillcolor="#FFFFFF" filled="t" stroked="t" coordsize="21600,21600" o:gfxdata="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3c1hS&#10;1QAAAAYBAAAPAAAAAAAAAAEAIAAAACIAAABkcnMvZG93bnJldi54bWxQSwECFAAUAAAACACHTuJA&#10;RArFICQCAABSBAAADgAAAAAAAAABACAAAAAkAQAAZHJzL2Uyb0RvYy54bWxQSwUGAAAAAAYABgBZ&#10;AQAAugUAAAAA&#10;">
                  <v:fill on="t" focussize="0,0"/>
                  <v:stroke color="#000000" joinstyle="miter"/>
                  <v:imagedata o:title=""/>
                  <o:lock v:ext="edit" aspectratio="f"/>
                  <v:textbox style="layout-flow:vertical-ideographic;">
                    <w:txbxContent>
                      <w:p>
                        <w:pPr>
                          <w:spacing w:line="240" w:lineRule="atLeast"/>
                          <w:jc w:val="center"/>
                          <w:rPr>
                            <w:rFonts w:cs="宋体"/>
                            <w:spacing w:val="20"/>
                            <w:sz w:val="21"/>
                            <w:szCs w:val="21"/>
                          </w:rPr>
                        </w:pPr>
                        <w:r>
                          <w:rPr>
                            <w:rFonts w:hint="eastAsia" w:cs="宋体"/>
                            <w:spacing w:val="20"/>
                            <w:sz w:val="21"/>
                            <w:szCs w:val="21"/>
                          </w:rPr>
                          <w:t>拨打</w:t>
                        </w:r>
                        <w:r>
                          <w:rPr>
                            <w:rFonts w:cs="宋体"/>
                            <w:spacing w:val="20"/>
                            <w:sz w:val="21"/>
                            <w:szCs w:val="21"/>
                          </w:rPr>
                          <w:t>119</w:t>
                        </w:r>
                        <w:r>
                          <w:rPr>
                            <w:rFonts w:hint="eastAsia" w:cs="宋体"/>
                            <w:spacing w:val="20"/>
                            <w:sz w:val="21"/>
                            <w:szCs w:val="21"/>
                          </w:rPr>
                          <w:t>报警，通知微型消防站出动处置</w:t>
                        </w:r>
                      </w:p>
                    </w:txbxContent>
                  </v:textbox>
                </v:shape>
                <v:shape id="_x0000_s1026" o:spid="_x0000_s1026" o:spt="202" type="#_x0000_t202" style="position:absolute;left:2038632;top:4185923;height:1872375;width:751762;" fillcolor="#FFFFFF" filled="t" stroked="t" coordsize="21600,21600" o:gfxdata="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3NYUtUA&#10;AAAGAQAADwAAAAAAAAABACAAAAAiAAAAZHJzL2Rvd25yZXYueG1sUEsBAhQAFAAAAAgAh07iQMoz&#10;YAciAgAAUgQAAA4AAAAAAAAAAQAgAAAAJAEAAGRycy9lMm9Eb2MueG1sUEsFBgAAAAAGAAYAWQEA&#10;ALgFAAAAAA==&#10;">
                  <v:fill on="t" focussize="0,0"/>
                  <v:stroke color="#000000" joinstyle="miter"/>
                  <v:imagedata o:title=""/>
                  <o:lock v:ext="edit" aspectratio="f"/>
                  <v:textbox style="layout-flow:vertical-ideographic;">
                    <w:txbxContent>
                      <w:p>
                        <w:pPr>
                          <w:spacing w:line="240" w:lineRule="atLeast"/>
                          <w:jc w:val="center"/>
                          <w:rPr>
                            <w:rFonts w:hint="eastAsia" w:cs="宋体"/>
                            <w:spacing w:val="20"/>
                            <w:sz w:val="21"/>
                            <w:szCs w:val="21"/>
                          </w:rPr>
                        </w:pPr>
                        <w:r>
                          <w:rPr>
                            <w:rFonts w:hint="eastAsia" w:cs="宋体"/>
                            <w:spacing w:val="20"/>
                            <w:sz w:val="21"/>
                            <w:szCs w:val="21"/>
                          </w:rPr>
                          <w:t>启动应急灭火和应</w:t>
                        </w:r>
                      </w:p>
                      <w:p>
                        <w:pPr>
                          <w:spacing w:line="240" w:lineRule="atLeast"/>
                          <w:jc w:val="center"/>
                          <w:rPr>
                            <w:rFonts w:hint="eastAsia" w:cs="宋体"/>
                            <w:spacing w:val="20"/>
                            <w:sz w:val="21"/>
                            <w:szCs w:val="21"/>
                          </w:rPr>
                        </w:pPr>
                        <w:r>
                          <w:rPr>
                            <w:rFonts w:hint="eastAsia" w:cs="宋体"/>
                            <w:spacing w:val="20"/>
                            <w:sz w:val="21"/>
                            <w:szCs w:val="21"/>
                          </w:rPr>
                          <w:t>急疏散预案</w:t>
                        </w:r>
                      </w:p>
                      <w:p>
                        <w:pPr>
                          <w:spacing w:line="240" w:lineRule="atLeast"/>
                          <w:rPr>
                            <w:spacing w:val="-26"/>
                            <w:szCs w:val="21"/>
                          </w:rPr>
                        </w:pPr>
                      </w:p>
                    </w:txbxContent>
                  </v:textbox>
                </v:shape>
                <v:shape id="_x0000_s1026" o:spid="_x0000_s1026" o:spt="202" type="#_x0000_t202" style="position:absolute;left:2857609;top:4185923;height:1854102;width:636257;" fillcolor="#FFFFFF" filled="t" stroked="t" coordsize="21600,21600" o:gfxdata="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c1hS1QAA&#10;AAYBAAAPAAAAAAAAAAEAIAAAACIAAABkcnMvZG93bnJldi54bWxQSwECFAAUAAAACACHTuJAikeJ&#10;7SECAABSBAAADgAAAAAAAAABACAAAAAkAQAAZHJzL2Uyb0RvYy54bWxQSwUGAAAAAAYABgBZAQAA&#10;twUAAAAA&#10;">
                  <v:fill on="t" focussize="0,0"/>
                  <v:stroke color="#000000" joinstyle="miter"/>
                  <v:imagedata o:title=""/>
                  <o:lock v:ext="edit" aspectratio="f"/>
                  <v:textbox style="layout-flow:vertical-ideographic;">
                    <w:txbxContent>
                      <w:p>
                        <w:pPr>
                          <w:spacing w:line="240" w:lineRule="atLeast"/>
                          <w:jc w:val="center"/>
                          <w:rPr>
                            <w:spacing w:val="22"/>
                            <w:szCs w:val="21"/>
                          </w:rPr>
                        </w:pPr>
                        <w:r>
                          <w:rPr>
                            <w:rFonts w:hint="eastAsia" w:cs="宋体"/>
                            <w:spacing w:val="22"/>
                            <w:szCs w:val="21"/>
                          </w:rPr>
                          <w:t>报告单位负责人</w:t>
                        </w:r>
                      </w:p>
                    </w:txbxContent>
                  </v:textbox>
                </v:shape>
                <v:line id="_x0000_s1026" o:spid="_x0000_s1026" o:spt="20" style="position:absolute;left:229052;top:6340232;height:653;width:2856956;" filled="f" stroked="t" coordsize="21600,21600" o:gfxdata="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zW/YDUAAAABgEAAA8AAAAAAAAAAQAgAAAAIgAAAGRycy9kb3du&#10;cmV2LnhtbFBLAQIUABQAAAAIAIdO4kDGs39vAwIAAPMDAAAOAAAAAAAAAAEAIAAAACMBAABkcnMv&#10;ZTJvRG9jLnhtbFBLBQYAAAAABgAGAFkBAACYBQAAAAA=&#10;">
                  <v:fill on="f" focussize="0,0"/>
                  <v:stroke color="#000000" joinstyle="round"/>
                  <v:imagedata o:title=""/>
                  <o:lock v:ext="edit" aspectratio="f"/>
                </v:line>
                <v:line id="_x0000_s1026" o:spid="_x0000_s1026" o:spt="20" style="position:absolute;left:229052;top:6042636;flip:y;height:305428;width:1305;" filled="f" stroked="t" coordsize="21600,21600" o:gfxdata="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y6Gq1wAAAAYBAAAPAAAAAAAA&#10;AAEAIAAAACIAAABkcnMvZG93bnJldi54bWxQSwECFAAUAAAACACHTuJApJUUtRMCAAABBAAADgAA&#10;AAAAAAABACAAAAAmAQAAZHJzL2Uyb0RvYy54bWxQSwUGAAAAAAYABgBZAQAAqwUAAAAA&#10;">
                  <v:fill on="f" focussize="0,0"/>
                  <v:stroke color="#000000" joinstyle="round" endarrow="block"/>
                  <v:imagedata o:title=""/>
                  <o:lock v:ext="edit" aspectratio="f"/>
                </v:line>
                <v:line id="_x0000_s1026" o:spid="_x0000_s1026" o:spt="20" style="position:absolute;left:1162229;top:6061562;flip:y;height:305428;width:653;" filled="f" stroked="t" coordsize="21600,21600" o:gfxdata="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MuhqtcAAAAGAQAADwAAAAAA&#10;AAABACAAAAAiAAAAZHJzL2Rvd25yZXYueG1sUEsBAhQAFAAAAAgAh07iQEIlX6sUAgAAAQQAAA4A&#10;AAAAAAAAAQAgAAAAJgEAAGRycy9lMm9Eb2MueG1sUEsFBgAAAAAGAAYAWQEAAKwFAAAAAA==&#10;">
                  <v:fill on="f" focussize="0,0"/>
                  <v:stroke color="#000000" joinstyle="round" endarrow="block"/>
                  <v:imagedata o:title=""/>
                  <o:lock v:ext="edit" aspectratio="f"/>
                </v:line>
                <v:line id="_x0000_s1026" o:spid="_x0000_s1026" o:spt="20" style="position:absolute;left:1733881;top:6052425;flip:y;height:305428;width:653;" filled="f" stroked="t" coordsize="21600,21600" o:gfxdata="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TLoarXAAAABgEAAA8AAAAAAAAA&#10;AQAgAAAAIgAAAGRycy9kb3ducmV2LnhtbFBLAQIUABQAAAAIAIdO4kCdj1PfEgIAAAEEAAAOAAAA&#10;AAAAAAEAIAAAACYBAABkcnMvZTJvRG9jLnhtbFBLBQYAAAAABgAGAFkBAACqBQAAAAA=&#10;">
                  <v:fill on="f" focussize="0,0"/>
                  <v:stroke color="#000000" joinstyle="round" endarrow="block"/>
                  <v:imagedata o:title=""/>
                  <o:lock v:ext="edit" aspectratio="f"/>
                </v:line>
                <v:line id="_x0000_s1026" o:spid="_x0000_s1026" o:spt="20" style="position:absolute;left:2466719;top:6061562;flip:y;height:305428;width:653;" filled="f" stroked="t" coordsize="21600,21600" o:gfxdata="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TLoarXAAAABgEAAA8AAAAA&#10;AAAAAQAgAAAAIgAAAGRycy9kb3ducmV2LnhtbFBLAQIUABQAAAAIAIdO4kDnJOf9FQIAAAEEAAAO&#10;AAAAAAAAAAEAIAAAACYBAABkcnMvZTJvRG9jLnhtbFBLBQYAAAAABgAGAFkBAACtBQAAAAA=&#10;">
                  <v:fill on="f" focussize="0,0"/>
                  <v:stroke color="#000000" joinstyle="round" endarrow="block"/>
                  <v:imagedata o:title=""/>
                  <o:lock v:ext="edit" aspectratio="f"/>
                </v:line>
                <v:line id="_x0000_s1026" o:spid="_x0000_s1026" o:spt="20" style="position:absolute;left:3086008;top:6042636;flip:y;height:305428;width:653;" filled="f" stroked="t" coordsize="21600,21600" o:gfxdata="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y6Gq1wAAAAYBAAAPAAAAAAAA&#10;AAEAIAAAACIAAABkcnMvZG93bnJldi54bWxQSwECFAAUAAAACACHTuJAXfrRfhMCAAABBAAADgAA&#10;AAAAAAABACAAAAAmAQAAZHJzL2Uyb0RvYy54bWxQSwUGAAAAAAYABgBZAQAAqwUAAAAA&#10;">
                  <v:fill on="f" focussize="0,0"/>
                  <v:stroke color="#000000" joinstyle="round" endarrow="block"/>
                  <v:imagedata o:title=""/>
                  <o:lock v:ext="edit" aspectratio="f"/>
                </v:line>
                <v:line id="_x0000_s1026" o:spid="_x0000_s1026" o:spt="20" style="position:absolute;left:1714957;top:6340232;height:203618;width:653;" filled="f" stroked="t" coordsize="21600,21600" o:gfxdata="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UTT/WAAAABgEAAA8AAAAAAAAAAQAgAAAA&#10;IgAAAGRycy9kb3ducmV2LnhtbFBLAQIUABQAAAAIAIdO4kCFjTdVDQIAAPcDAAAOAAAAAAAAAAEA&#10;IAAAACUBAABkcnMvZTJvRG9jLnhtbFBLBQYAAAAABgAGAFkBAACkBQAAAAA=&#10;">
                  <v:fill on="f" focussize="0,0"/>
                  <v:stroke color="#000000" joinstyle="round" endarrow="block"/>
                  <v:imagedata o:title=""/>
                  <o:lock v:ext="edit" aspectratio="f"/>
                </v:line>
                <w10:wrap type="none"/>
                <w10:anchorlock/>
              </v:group>
            </w:pict>
          </mc:Fallback>
        </mc:AlternateContent>
      </w:r>
    </w:p>
    <w:p>
      <w:pPr>
        <w:pStyle w:val="12"/>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default" w:ascii="方正黑体_GBK" w:hAnsi="方正黑体_GBK" w:eastAsia="方正黑体_GBK" w:cs="方正黑体_GBK"/>
          <w:b w:val="0"/>
          <w:bCs/>
          <w:color w:val="auto"/>
          <w:sz w:val="32"/>
          <w:szCs w:val="32"/>
          <w:lang w:val="en-US" w:eastAsia="zh-CN"/>
        </w:rPr>
      </w:pPr>
      <w:r>
        <w:rPr>
          <w:rFonts w:hint="eastAsia" w:ascii="微软雅黑" w:hAnsi="微软雅黑" w:eastAsia="微软雅黑" w:cs="微软雅黑"/>
        </w:rPr>
        <w:br w:type="page"/>
      </w:r>
      <w:r>
        <w:rPr>
          <w:rFonts w:hint="eastAsia" w:ascii="方正黑体_GBK" w:hAnsi="方正黑体_GBK" w:eastAsia="方正黑体_GBK" w:cs="方正黑体_GBK"/>
          <w:b w:val="0"/>
          <w:bCs/>
          <w:color w:val="auto"/>
          <w:sz w:val="32"/>
          <w:szCs w:val="32"/>
          <w:lang w:val="en-US" w:eastAsia="zh-CN"/>
        </w:rPr>
        <w:t>二、功能和设备用房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lang w:val="en-US" w:eastAsia="zh-CN"/>
        </w:rPr>
        <w:t>一</w:t>
      </w:r>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rPr>
        <w:t>机房消防安全制度</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第一条</w:t>
      </w:r>
      <w:r>
        <w:rPr>
          <w:rFonts w:hint="default" w:ascii="Times New Roman" w:hAnsi="Times New Roman" w:eastAsia="方正仿宋_GBK" w:cs="Times New Roman"/>
          <w:color w:val="auto"/>
          <w:sz w:val="32"/>
          <w:szCs w:val="32"/>
        </w:rPr>
        <w:t xml:space="preserve">  机房工作人员应熟悉机房内部消防安全操作和规则，了解消防设备操作原理、掌消防应急处理步骤、措施和要领。</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第二条</w:t>
      </w:r>
      <w:r>
        <w:rPr>
          <w:rFonts w:hint="default" w:ascii="Times New Roman" w:hAnsi="Times New Roman" w:eastAsia="方正仿宋_GBK" w:cs="Times New Roman"/>
          <w:color w:val="auto"/>
          <w:sz w:val="32"/>
          <w:szCs w:val="32"/>
        </w:rPr>
        <w:t xml:space="preserve">  任何人不能随意更改消防系统工作状态、设备位置。需要变更消防系统工作状态和设备位置的，必须取得主管领导批准。工作人员更应保护消防设备不被破坏。</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第三条</w:t>
      </w:r>
      <w:r>
        <w:rPr>
          <w:rFonts w:hint="default" w:ascii="Times New Roman" w:hAnsi="Times New Roman" w:eastAsia="方正仿宋_GBK" w:cs="Times New Roman"/>
          <w:color w:val="auto"/>
          <w:sz w:val="32"/>
          <w:szCs w:val="32"/>
        </w:rPr>
        <w:t xml:space="preserve">  应定期进行消防演习、消防常识培训、消防设备使用培训。</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第四条</w:t>
      </w:r>
      <w:r>
        <w:rPr>
          <w:rFonts w:hint="default" w:ascii="Times New Roman" w:hAnsi="Times New Roman" w:eastAsia="方正仿宋_GBK" w:cs="Times New Roman"/>
          <w:color w:val="auto"/>
          <w:sz w:val="32"/>
          <w:szCs w:val="32"/>
        </w:rPr>
        <w:t xml:space="preserve">  如发现消防安全隐患，应即时采取措施解决，不能解决的应及时向相关负人员提出解决。</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第五条</w:t>
      </w:r>
      <w:r>
        <w:rPr>
          <w:rFonts w:hint="default" w:ascii="Times New Roman" w:hAnsi="Times New Roman" w:eastAsia="方正仿宋_GBK" w:cs="Times New Roman"/>
          <w:color w:val="auto"/>
          <w:sz w:val="32"/>
          <w:szCs w:val="32"/>
        </w:rPr>
        <w:t xml:space="preserve">  应严格遵守张贴于相应位置的操作和安全警示及指引。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第六条</w:t>
      </w:r>
      <w:r>
        <w:rPr>
          <w:rFonts w:hint="default" w:ascii="Times New Roman" w:hAnsi="Times New Roman" w:eastAsia="方正仿宋_GBK" w:cs="Times New Roman"/>
          <w:color w:val="auto"/>
          <w:sz w:val="32"/>
          <w:szCs w:val="32"/>
        </w:rPr>
        <w:t xml:space="preserve">  最后离开的机房工作人员，应检查消防设备的工作状态，关闭将会带来消防防患的设备。</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lang w:val="en-US" w:eastAsia="zh-CN"/>
        </w:rPr>
        <w:t>二</w:t>
      </w:r>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rPr>
        <w:t>消防水泵房管理制度</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第一条</w:t>
      </w:r>
      <w:r>
        <w:rPr>
          <w:rFonts w:hint="default" w:ascii="Times New Roman" w:hAnsi="Times New Roman" w:eastAsia="方正仿宋_GBK" w:cs="Times New Roman"/>
          <w:color w:val="auto"/>
          <w:sz w:val="32"/>
          <w:szCs w:val="32"/>
        </w:rPr>
        <w:t xml:space="preserve">  消防泵房、地下水池、屋顶水箱、消防水系统、设备等，应指定专人负责。作好日常运行的巡查、点检、抄表及状态监控，并做好记录。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第二条</w:t>
      </w:r>
      <w:r>
        <w:rPr>
          <w:rFonts w:hint="default" w:ascii="Times New Roman" w:hAnsi="Times New Roman" w:eastAsia="方正仿宋_GBK" w:cs="Times New Roman"/>
          <w:color w:val="auto"/>
          <w:sz w:val="32"/>
          <w:szCs w:val="32"/>
        </w:rPr>
        <w:t xml:space="preserve">  消防泵房内机电设备由工程部值班人员负责操作，无关人员不得进入水泵房</w:t>
      </w:r>
      <w:r>
        <w:rPr>
          <w:rFonts w:hint="default" w:ascii="Times New Roman" w:hAnsi="Times New Roman" w:eastAsia="方正仿宋_GBK" w:cs="Times New Roman"/>
          <w:color w:val="auto"/>
          <w:sz w:val="32"/>
          <w:szCs w:val="32"/>
        </w:rPr>
        <w:drawing>
          <wp:inline distT="0" distB="0" distL="114300" distR="114300">
            <wp:extent cx="76200" cy="66675"/>
            <wp:effectExtent l="0" t="0" r="0" b="952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6"/>
                    <a:stretch>
                      <a:fillRect/>
                    </a:stretch>
                  </pic:blipFill>
                  <pic:spPr>
                    <a:xfrm>
                      <a:off x="0" y="0"/>
                      <a:ext cx="76200" cy="66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第三条</w:t>
      </w:r>
      <w:r>
        <w:rPr>
          <w:rFonts w:hint="default" w:ascii="Times New Roman" w:hAnsi="Times New Roman" w:eastAsia="方正仿宋_GBK" w:cs="Times New Roman"/>
          <w:color w:val="auto"/>
          <w:sz w:val="32"/>
          <w:szCs w:val="32"/>
        </w:rPr>
        <w:t xml:space="preserve">  消防泵、稳压泵、污水泵在正常动转下，选择开关应放在自动位置，所有操作标志简单明确</w:t>
      </w:r>
      <w:r>
        <w:rPr>
          <w:rFonts w:hint="default" w:ascii="Times New Roman" w:hAnsi="Times New Roman" w:eastAsia="方正仿宋_GBK" w:cs="Times New Roman"/>
          <w:color w:val="auto"/>
          <w:sz w:val="32"/>
          <w:szCs w:val="32"/>
        </w:rPr>
        <w:drawing>
          <wp:inline distT="0" distB="0" distL="114300" distR="114300">
            <wp:extent cx="66675" cy="66675"/>
            <wp:effectExtent l="0" t="0" r="952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66675" cy="66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第四条</w:t>
      </w:r>
      <w:r>
        <w:rPr>
          <w:rFonts w:hint="default" w:ascii="Times New Roman" w:hAnsi="Times New Roman" w:eastAsia="方正仿宋_GBK" w:cs="Times New Roman"/>
          <w:color w:val="auto"/>
          <w:sz w:val="32"/>
          <w:szCs w:val="32"/>
        </w:rPr>
        <w:t xml:space="preserve">  消防水泵每周至少轮换使用一次，接触器主开关每月检查一次。</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第五条</w:t>
      </w:r>
      <w:r>
        <w:rPr>
          <w:rFonts w:hint="default" w:ascii="Times New Roman" w:hAnsi="Times New Roman" w:eastAsia="方正仿宋_GBK" w:cs="Times New Roman"/>
          <w:color w:val="auto"/>
          <w:sz w:val="32"/>
          <w:szCs w:val="32"/>
        </w:rPr>
        <w:t xml:space="preserve">  消防泵每月进行一次“自动、手动”切换操作检查。无条件启动的消防水泵。</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第六条</w:t>
      </w:r>
      <w:r>
        <w:rPr>
          <w:rFonts w:hint="default" w:ascii="Times New Roman" w:hAnsi="Times New Roman" w:eastAsia="方正仿宋_GBK" w:cs="Times New Roman"/>
          <w:color w:val="auto"/>
          <w:sz w:val="32"/>
          <w:szCs w:val="32"/>
        </w:rPr>
        <w:t xml:space="preserve">  消防泵房每周打扫一次，泵及管道每月检查、清洁一次，并进行润滑、坚固、调整。</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lang w:val="en-US" w:eastAsia="zh-CN"/>
        </w:rPr>
        <w:t>三</w:t>
      </w:r>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rPr>
        <w:t>强、弱电间管理制度</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第一条</w:t>
      </w:r>
      <w:r>
        <w:rPr>
          <w:rFonts w:hint="default" w:ascii="Times New Roman" w:hAnsi="Times New Roman" w:eastAsia="方正仿宋_GBK" w:cs="Times New Roman"/>
          <w:color w:val="auto"/>
          <w:sz w:val="32"/>
          <w:szCs w:val="32"/>
        </w:rPr>
        <w:t xml:space="preserve">  强、弱电间的门及房间内电柜、电箱应锁闭，房间内各种开关应标志清晰。</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第二条</w:t>
      </w:r>
      <w:r>
        <w:rPr>
          <w:rFonts w:hint="default" w:ascii="Times New Roman" w:hAnsi="Times New Roman" w:eastAsia="方正仿宋_GBK" w:cs="Times New Roman"/>
          <w:color w:val="auto"/>
          <w:sz w:val="32"/>
          <w:szCs w:val="32"/>
        </w:rPr>
        <w:t xml:space="preserve">  强、弱电间内每月清扫一次，严禁吸烟、堆放杂物。</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第三条</w:t>
      </w:r>
      <w:r>
        <w:rPr>
          <w:rFonts w:hint="default" w:ascii="Times New Roman" w:hAnsi="Times New Roman" w:eastAsia="方正仿宋_GBK" w:cs="Times New Roman"/>
          <w:color w:val="auto"/>
          <w:sz w:val="32"/>
          <w:szCs w:val="32"/>
        </w:rPr>
        <w:t xml:space="preserve">  强、弱电间每天检查一次内部设备，并做记录，发现异常立刻上报维修。</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第四条</w:t>
      </w:r>
      <w:r>
        <w:rPr>
          <w:rFonts w:hint="default" w:ascii="Times New Roman" w:hAnsi="Times New Roman" w:eastAsia="方正仿宋_GBK" w:cs="Times New Roman"/>
          <w:color w:val="auto"/>
          <w:sz w:val="32"/>
          <w:szCs w:val="32"/>
        </w:rPr>
        <w:t xml:space="preserve">  工程部根据计划定期保养强电间内设施，重点做好设备清洁和紧固接线端子。</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第五条</w:t>
      </w:r>
      <w:r>
        <w:rPr>
          <w:rFonts w:hint="default" w:ascii="Times New Roman" w:hAnsi="Times New Roman" w:eastAsia="方正仿宋_GBK" w:cs="Times New Roman"/>
          <w:color w:val="auto"/>
          <w:sz w:val="32"/>
          <w:szCs w:val="32"/>
        </w:rPr>
        <w:t xml:space="preserve">  检查和保养结束后填写设备检修记录。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第六条</w:t>
      </w:r>
      <w:r>
        <w:rPr>
          <w:rFonts w:hint="default" w:ascii="Times New Roman" w:hAnsi="Times New Roman" w:eastAsia="方正仿宋_GBK" w:cs="Times New Roman"/>
          <w:color w:val="auto"/>
          <w:sz w:val="32"/>
          <w:szCs w:val="32"/>
        </w:rPr>
        <w:t xml:space="preserve">  需临时用电时，用电方应向工程部以书面形式申请用电，并注明用电方全称、用电地点、负荷量、电压等级、相数及时间。</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第七条</w:t>
      </w:r>
      <w:r>
        <w:rPr>
          <w:rFonts w:hint="default" w:ascii="Times New Roman" w:hAnsi="Times New Roman" w:eastAsia="方正仿宋_GBK" w:cs="Times New Roman"/>
          <w:color w:val="auto"/>
          <w:sz w:val="32"/>
          <w:szCs w:val="32"/>
        </w:rPr>
        <w:t xml:space="preserve">  工程部批准后，给用电方找合适的用电位置，用电方负责接线，双方确认后送电，并注意用电安全。</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第八条</w:t>
      </w:r>
      <w:r>
        <w:rPr>
          <w:rFonts w:hint="default" w:ascii="Times New Roman" w:hAnsi="Times New Roman" w:eastAsia="方正仿宋_GBK" w:cs="Times New Roman"/>
          <w:color w:val="auto"/>
          <w:sz w:val="32"/>
          <w:szCs w:val="32"/>
        </w:rPr>
        <w:t xml:space="preserve">  未经主管人员同意，不得私自更改设备线路和运行设置。特殊情况下，须经主管人员批准。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bCs/>
          <w:color w:val="auto"/>
          <w:sz w:val="32"/>
          <w:szCs w:val="32"/>
          <w:lang w:val="en-US" w:eastAsia="zh-CN"/>
        </w:rPr>
        <w:t>第九条</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合断闸时严格按照用电安全流程操作。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黑体_GBK" w:hAnsi="方正黑体_GBK" w:eastAsia="方正黑体_GBK" w:cs="方正黑体_GBK"/>
          <w:color w:val="auto"/>
          <w:sz w:val="32"/>
          <w:szCs w:val="32"/>
        </w:rPr>
      </w:pPr>
      <w:r>
        <w:rPr>
          <w:rStyle w:val="10"/>
          <w:rFonts w:hint="eastAsia" w:ascii="方正黑体_GBK" w:hAnsi="方正黑体_GBK" w:eastAsia="方正黑体_GBK" w:cs="方正黑体_GBK"/>
          <w:color w:val="auto"/>
          <w:sz w:val="32"/>
          <w:szCs w:val="32"/>
          <w:lang w:val="en-US" w:eastAsia="zh-CN"/>
        </w:rPr>
        <w:t>三、</w:t>
      </w:r>
      <w:r>
        <w:rPr>
          <w:rStyle w:val="10"/>
          <w:rFonts w:hint="eastAsia" w:ascii="方正黑体_GBK" w:hAnsi="方正黑体_GBK" w:eastAsia="方正黑体_GBK" w:cs="方正黑体_GBK"/>
          <w:color w:val="auto"/>
          <w:sz w:val="32"/>
          <w:szCs w:val="32"/>
        </w:rPr>
        <w:t>设置要求及图例</w:t>
      </w:r>
    </w:p>
    <w:p>
      <w:pPr>
        <w:pStyle w:val="1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尺寸：60cm×80cm</w:t>
      </w:r>
    </w:p>
    <w:p>
      <w:pPr>
        <w:pStyle w:val="1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材质：亚克力双层夹面</w:t>
      </w:r>
    </w:p>
    <w:p>
      <w:pPr>
        <w:pStyle w:val="12"/>
        <w:keepNext w:val="0"/>
        <w:keepLines w:val="0"/>
        <w:pageBreakBefore w:val="0"/>
        <w:widowControl w:val="0"/>
        <w:kinsoku/>
        <w:wordWrap/>
        <w:overflowPunct/>
        <w:topLinePunct w:val="0"/>
        <w:autoSpaceDE/>
        <w:autoSpaceDN/>
        <w:bidi w:val="0"/>
        <w:adjustRightInd/>
        <w:snapToGrid/>
        <w:spacing w:line="240" w:lineRule="auto"/>
        <w:ind w:firstLine="281" w:firstLineChars="100"/>
        <w:jc w:val="center"/>
        <w:textAlignment w:val="auto"/>
        <w:rPr>
          <w:rFonts w:hint="eastAsia" w:ascii="微软雅黑" w:hAnsi="微软雅黑" w:eastAsia="微软雅黑" w:cs="微软雅黑"/>
          <w:b w:val="0"/>
          <w:bCs/>
          <w:sz w:val="30"/>
          <w:szCs w:val="30"/>
        </w:rPr>
      </w:pPr>
      <w:r>
        <w:drawing>
          <wp:anchor distT="0" distB="0" distL="114300" distR="114300" simplePos="0" relativeHeight="251661312" behindDoc="0" locked="0" layoutInCell="1" allowOverlap="1">
            <wp:simplePos x="0" y="0"/>
            <wp:positionH relativeFrom="column">
              <wp:posOffset>3835400</wp:posOffset>
            </wp:positionH>
            <wp:positionV relativeFrom="paragraph">
              <wp:posOffset>240665</wp:posOffset>
            </wp:positionV>
            <wp:extent cx="548005" cy="548005"/>
            <wp:effectExtent l="0" t="0" r="0" b="0"/>
            <wp:wrapNone/>
            <wp:docPr id="64"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8" descr="C:\Documents and Settings\Administrator\桌面\微信图片_202105061557481.png"/>
                    <pic:cNvPicPr>
                      <a:picLocks noChangeAspect="1"/>
                    </pic:cNvPicPr>
                  </pic:nvPicPr>
                  <pic:blipFill>
                    <a:blip r:embed="rId8"/>
                    <a:stretch>
                      <a:fillRect/>
                    </a:stretch>
                  </pic:blipFill>
                  <pic:spPr>
                    <a:xfrm>
                      <a:off x="0" y="0"/>
                      <a:ext cx="548005" cy="54800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1506220</wp:posOffset>
            </wp:positionH>
            <wp:positionV relativeFrom="paragraph">
              <wp:posOffset>240665</wp:posOffset>
            </wp:positionV>
            <wp:extent cx="548005" cy="548005"/>
            <wp:effectExtent l="0" t="0" r="0" b="0"/>
            <wp:wrapNone/>
            <wp:docPr id="46"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C:\Documents and Settings\Administrator\桌面\微信图片_202105061557481.png"/>
                    <pic:cNvPicPr>
                      <a:picLocks noChangeAspect="1"/>
                    </pic:cNvPicPr>
                  </pic:nvPicPr>
                  <pic:blipFill>
                    <a:blip r:embed="rId8"/>
                    <a:stretch>
                      <a:fillRect/>
                    </a:stretch>
                  </pic:blipFill>
                  <pic:spPr>
                    <a:xfrm>
                      <a:off x="0" y="0"/>
                      <a:ext cx="548005" cy="548005"/>
                    </a:xfrm>
                    <a:prstGeom prst="rect">
                      <a:avLst/>
                    </a:prstGeom>
                    <a:noFill/>
                    <a:ln>
                      <a:noFill/>
                    </a:ln>
                  </pic:spPr>
                </pic:pic>
              </a:graphicData>
            </a:graphic>
          </wp:anchor>
        </w:drawing>
      </w:r>
      <w:r>
        <w:rPr>
          <w:rFonts w:hint="eastAsia" w:ascii="微软雅黑" w:hAnsi="微软雅黑" w:eastAsia="微软雅黑" w:cs="微软雅黑"/>
        </w:rPr>
        <w:drawing>
          <wp:inline distT="0" distB="0" distL="114300" distR="114300">
            <wp:extent cx="2151380" cy="3228975"/>
            <wp:effectExtent l="0" t="0" r="1270" b="9525"/>
            <wp:docPr id="58" name="图片 68" descr="C:\Users\Administrator\Desktop\新建文件夹 (4)\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8" descr="C:\Users\Administrator\Desktop\新建文件夹 (4)\02.jpg02"/>
                    <pic:cNvPicPr>
                      <a:picLocks noChangeAspect="1"/>
                    </pic:cNvPicPr>
                  </pic:nvPicPr>
                  <pic:blipFill>
                    <a:blip r:embed="rId9"/>
                    <a:stretch>
                      <a:fillRect/>
                    </a:stretch>
                  </pic:blipFill>
                  <pic:spPr>
                    <a:xfrm>
                      <a:off x="0" y="0"/>
                      <a:ext cx="2151380" cy="322897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153920" cy="3231515"/>
            <wp:effectExtent l="0" t="0" r="17780" b="6985"/>
            <wp:docPr id="63" name="图片 69" descr="C:\Users\Administrator\Desktop\0001.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9" descr="C:\Users\Administrator\Desktop\0001.jpg0001"/>
                    <pic:cNvPicPr>
                      <a:picLocks noChangeAspect="1"/>
                    </pic:cNvPicPr>
                  </pic:nvPicPr>
                  <pic:blipFill>
                    <a:blip r:embed="rId10"/>
                    <a:stretch>
                      <a:fillRect/>
                    </a:stretch>
                  </pic:blipFill>
                  <pic:spPr>
                    <a:xfrm>
                      <a:off x="0" y="0"/>
                      <a:ext cx="2153920" cy="3231515"/>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240" w:lineRule="auto"/>
        <w:ind w:firstLine="281" w:firstLineChars="100"/>
        <w:jc w:val="center"/>
        <w:textAlignment w:val="auto"/>
        <w:rPr>
          <w:rFonts w:hint="eastAsia" w:ascii="微软雅黑" w:hAnsi="微软雅黑" w:eastAsia="微软雅黑" w:cs="微软雅黑"/>
          <w:b w:val="0"/>
          <w:bCs/>
          <w:sz w:val="30"/>
          <w:szCs w:val="30"/>
        </w:rPr>
      </w:pPr>
      <w:r>
        <w:drawing>
          <wp:anchor distT="0" distB="0" distL="114300" distR="114300" simplePos="0" relativeHeight="251663360" behindDoc="0" locked="0" layoutInCell="1" allowOverlap="1">
            <wp:simplePos x="0" y="0"/>
            <wp:positionH relativeFrom="column">
              <wp:posOffset>3863975</wp:posOffset>
            </wp:positionH>
            <wp:positionV relativeFrom="paragraph">
              <wp:posOffset>213360</wp:posOffset>
            </wp:positionV>
            <wp:extent cx="548005" cy="548005"/>
            <wp:effectExtent l="0" t="0" r="0" b="0"/>
            <wp:wrapNone/>
            <wp:docPr id="67"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descr="C:\Documents and Settings\Administrator\桌面\微信图片_202105061557481.png"/>
                    <pic:cNvPicPr>
                      <a:picLocks noChangeAspect="1"/>
                    </pic:cNvPicPr>
                  </pic:nvPicPr>
                  <pic:blipFill>
                    <a:blip r:embed="rId8"/>
                    <a:stretch>
                      <a:fillRect/>
                    </a:stretch>
                  </pic:blipFill>
                  <pic:spPr>
                    <a:xfrm>
                      <a:off x="0" y="0"/>
                      <a:ext cx="548005" cy="54800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1497965</wp:posOffset>
            </wp:positionH>
            <wp:positionV relativeFrom="paragraph">
              <wp:posOffset>213360</wp:posOffset>
            </wp:positionV>
            <wp:extent cx="548005" cy="548005"/>
            <wp:effectExtent l="0" t="0" r="0" b="0"/>
            <wp:wrapNone/>
            <wp:docPr id="66"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8" descr="C:\Documents and Settings\Administrator\桌面\微信图片_202105061557481.png"/>
                    <pic:cNvPicPr>
                      <a:picLocks noChangeAspect="1"/>
                    </pic:cNvPicPr>
                  </pic:nvPicPr>
                  <pic:blipFill>
                    <a:blip r:embed="rId8"/>
                    <a:stretch>
                      <a:fillRect/>
                    </a:stretch>
                  </pic:blipFill>
                  <pic:spPr>
                    <a:xfrm>
                      <a:off x="0" y="0"/>
                      <a:ext cx="548005" cy="548005"/>
                    </a:xfrm>
                    <a:prstGeom prst="rect">
                      <a:avLst/>
                    </a:prstGeom>
                    <a:noFill/>
                    <a:ln>
                      <a:noFill/>
                    </a:ln>
                  </pic:spPr>
                </pic:pic>
              </a:graphicData>
            </a:graphic>
          </wp:anchor>
        </w:drawing>
      </w:r>
      <w:r>
        <w:rPr>
          <w:rFonts w:hint="eastAsia" w:ascii="微软雅黑" w:hAnsi="微软雅黑" w:eastAsia="微软雅黑" w:cs="微软雅黑"/>
        </w:rPr>
        <w:drawing>
          <wp:inline distT="0" distB="0" distL="114300" distR="114300">
            <wp:extent cx="2188845" cy="3284855"/>
            <wp:effectExtent l="0" t="0" r="1905" b="10795"/>
            <wp:docPr id="52" name="图片 70" descr="C:\Users\Administrator\Desktop\新建文件夹 (4)\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0" descr="C:\Users\Administrator\Desktop\新建文件夹 (4)\07.jpg07"/>
                    <pic:cNvPicPr>
                      <a:picLocks noChangeAspect="1"/>
                    </pic:cNvPicPr>
                  </pic:nvPicPr>
                  <pic:blipFill>
                    <a:blip r:embed="rId11"/>
                    <a:stretch>
                      <a:fillRect/>
                    </a:stretch>
                  </pic:blipFill>
                  <pic:spPr>
                    <a:xfrm>
                      <a:off x="0" y="0"/>
                      <a:ext cx="2188845" cy="328485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190750" cy="3285490"/>
            <wp:effectExtent l="0" t="0" r="0" b="10160"/>
            <wp:docPr id="54" name="图片 71" descr="C:\Users\Administrator\Desktop\新建文件夹 (4)\0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1" descr="C:\Users\Administrator\Desktop\新建文件夹 (4)\03.jpg03"/>
                    <pic:cNvPicPr>
                      <a:picLocks noChangeAspect="1"/>
                    </pic:cNvPicPr>
                  </pic:nvPicPr>
                  <pic:blipFill>
                    <a:blip r:embed="rId12"/>
                    <a:stretch>
                      <a:fillRect/>
                    </a:stretch>
                  </pic:blipFill>
                  <pic:spPr>
                    <a:xfrm>
                      <a:off x="0" y="0"/>
                      <a:ext cx="2190750" cy="328549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240" w:lineRule="auto"/>
        <w:ind w:firstLine="300" w:firstLineChars="100"/>
        <w:jc w:val="center"/>
        <w:textAlignment w:val="auto"/>
        <w:rPr>
          <w:rFonts w:hint="eastAsia" w:ascii="微软雅黑" w:hAnsi="微软雅黑" w:eastAsia="微软雅黑" w:cs="微软雅黑"/>
          <w:b w:val="0"/>
          <w:bCs/>
          <w:sz w:val="30"/>
          <w:szCs w:val="30"/>
        </w:rPr>
      </w:pPr>
    </w:p>
    <w:p>
      <w:pPr>
        <w:pStyle w:val="12"/>
        <w:keepNext w:val="0"/>
        <w:keepLines w:val="0"/>
        <w:pageBreakBefore w:val="0"/>
        <w:widowControl w:val="0"/>
        <w:kinsoku/>
        <w:wordWrap/>
        <w:overflowPunct/>
        <w:topLinePunct w:val="0"/>
        <w:autoSpaceDE/>
        <w:autoSpaceDN/>
        <w:bidi w:val="0"/>
        <w:adjustRightInd/>
        <w:snapToGrid/>
        <w:spacing w:line="240" w:lineRule="auto"/>
        <w:ind w:firstLine="281" w:firstLineChars="100"/>
        <w:jc w:val="center"/>
        <w:textAlignment w:val="auto"/>
        <w:rPr>
          <w:rFonts w:hint="eastAsia" w:ascii="微软雅黑" w:hAnsi="微软雅黑" w:eastAsia="微软雅黑" w:cs="微软雅黑"/>
        </w:rPr>
      </w:pPr>
      <w:r>
        <w:drawing>
          <wp:anchor distT="0" distB="0" distL="114300" distR="114300" simplePos="0" relativeHeight="251665408" behindDoc="0" locked="0" layoutInCell="1" allowOverlap="1">
            <wp:simplePos x="0" y="0"/>
            <wp:positionH relativeFrom="column">
              <wp:posOffset>3950970</wp:posOffset>
            </wp:positionH>
            <wp:positionV relativeFrom="paragraph">
              <wp:posOffset>251460</wp:posOffset>
            </wp:positionV>
            <wp:extent cx="621030" cy="621030"/>
            <wp:effectExtent l="0" t="0" r="0" b="0"/>
            <wp:wrapNone/>
            <wp:docPr id="69"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descr="C:\Documents and Settings\Administrator\桌面\微信图片_202105061557481.png"/>
                    <pic:cNvPicPr>
                      <a:picLocks noChangeAspect="1"/>
                    </pic:cNvPicPr>
                  </pic:nvPicPr>
                  <pic:blipFill>
                    <a:blip r:embed="rId8"/>
                    <a:stretch>
                      <a:fillRect/>
                    </a:stretch>
                  </pic:blipFill>
                  <pic:spPr>
                    <a:xfrm>
                      <a:off x="0" y="0"/>
                      <a:ext cx="621030" cy="62103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1335405</wp:posOffset>
            </wp:positionH>
            <wp:positionV relativeFrom="paragraph">
              <wp:posOffset>243840</wp:posOffset>
            </wp:positionV>
            <wp:extent cx="621030" cy="621030"/>
            <wp:effectExtent l="0" t="0" r="0" b="0"/>
            <wp:wrapNone/>
            <wp:docPr id="68"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descr="C:\Documents and Settings\Administrator\桌面\微信图片_202105061557481.png"/>
                    <pic:cNvPicPr>
                      <a:picLocks noChangeAspect="1"/>
                    </pic:cNvPicPr>
                  </pic:nvPicPr>
                  <pic:blipFill>
                    <a:blip r:embed="rId8"/>
                    <a:stretch>
                      <a:fillRect/>
                    </a:stretch>
                  </pic:blipFill>
                  <pic:spPr>
                    <a:xfrm>
                      <a:off x="0" y="0"/>
                      <a:ext cx="621030" cy="621030"/>
                    </a:xfrm>
                    <a:prstGeom prst="rect">
                      <a:avLst/>
                    </a:prstGeom>
                    <a:noFill/>
                    <a:ln>
                      <a:noFill/>
                    </a:ln>
                  </pic:spPr>
                </pic:pic>
              </a:graphicData>
            </a:graphic>
          </wp:anchor>
        </w:drawing>
      </w:r>
      <w:r>
        <w:rPr>
          <w:rFonts w:hint="eastAsia" w:ascii="微软雅黑" w:hAnsi="微软雅黑" w:eastAsia="微软雅黑" w:cs="微软雅黑"/>
        </w:rPr>
        <w:drawing>
          <wp:inline distT="0" distB="0" distL="114300" distR="114300">
            <wp:extent cx="2432050" cy="3648710"/>
            <wp:effectExtent l="0" t="0" r="6350" b="8890"/>
            <wp:docPr id="59" name="图片 72" descr="C:\Users\Administrator\Desktop\新建文件夹 (4)\05.jp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2" descr="C:\Users\Administrator\Desktop\新建文件夹 (4)\05.jpg05"/>
                    <pic:cNvPicPr>
                      <a:picLocks noChangeAspect="1"/>
                    </pic:cNvPicPr>
                  </pic:nvPicPr>
                  <pic:blipFill>
                    <a:blip r:embed="rId13"/>
                    <a:stretch>
                      <a:fillRect/>
                    </a:stretch>
                  </pic:blipFill>
                  <pic:spPr>
                    <a:xfrm>
                      <a:off x="0" y="0"/>
                      <a:ext cx="2432050" cy="364871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435860" cy="3646805"/>
            <wp:effectExtent l="0" t="0" r="2540" b="10795"/>
            <wp:docPr id="55" name="图片 73" descr="C:\Users\Administrator\Desktop\新建文件夹 (4)\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3" descr="C:\Users\Administrator\Desktop\新建文件夹 (4)\04.jpg04"/>
                    <pic:cNvPicPr>
                      <a:picLocks noChangeAspect="1"/>
                    </pic:cNvPicPr>
                  </pic:nvPicPr>
                  <pic:blipFill>
                    <a:blip r:embed="rId14"/>
                    <a:stretch>
                      <a:fillRect/>
                    </a:stretch>
                  </pic:blipFill>
                  <pic:spPr>
                    <a:xfrm>
                      <a:off x="0" y="0"/>
                      <a:ext cx="2435860" cy="3646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rPr>
      </w:pPr>
      <w:r>
        <w:drawing>
          <wp:anchor distT="0" distB="0" distL="114300" distR="114300" simplePos="0" relativeHeight="251667456" behindDoc="0" locked="0" layoutInCell="1" allowOverlap="1">
            <wp:simplePos x="0" y="0"/>
            <wp:positionH relativeFrom="column">
              <wp:posOffset>3884295</wp:posOffset>
            </wp:positionH>
            <wp:positionV relativeFrom="paragraph">
              <wp:posOffset>214630</wp:posOffset>
            </wp:positionV>
            <wp:extent cx="621030" cy="621030"/>
            <wp:effectExtent l="0" t="0" r="0" b="0"/>
            <wp:wrapNone/>
            <wp:docPr id="71"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8" descr="C:\Documents and Settings\Administrator\桌面\微信图片_202105061557481.png"/>
                    <pic:cNvPicPr>
                      <a:picLocks noChangeAspect="1"/>
                    </pic:cNvPicPr>
                  </pic:nvPicPr>
                  <pic:blipFill>
                    <a:blip r:embed="rId8"/>
                    <a:stretch>
                      <a:fillRect/>
                    </a:stretch>
                  </pic:blipFill>
                  <pic:spPr>
                    <a:xfrm>
                      <a:off x="0" y="0"/>
                      <a:ext cx="621030" cy="62103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1202690</wp:posOffset>
            </wp:positionH>
            <wp:positionV relativeFrom="paragraph">
              <wp:posOffset>229870</wp:posOffset>
            </wp:positionV>
            <wp:extent cx="621030" cy="621030"/>
            <wp:effectExtent l="0" t="0" r="0" b="0"/>
            <wp:wrapNone/>
            <wp:docPr id="70" name="图片 48" descr="C:\Documents and Settings\Administrator\桌面\微信图片_20210506155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descr="C:\Documents and Settings\Administrator\桌面\微信图片_202105061557481.png"/>
                    <pic:cNvPicPr>
                      <a:picLocks noChangeAspect="1"/>
                    </pic:cNvPicPr>
                  </pic:nvPicPr>
                  <pic:blipFill>
                    <a:blip r:embed="rId8"/>
                    <a:stretch>
                      <a:fillRect/>
                    </a:stretch>
                  </pic:blipFill>
                  <pic:spPr>
                    <a:xfrm>
                      <a:off x="0" y="0"/>
                      <a:ext cx="621030" cy="621030"/>
                    </a:xfrm>
                    <a:prstGeom prst="rect">
                      <a:avLst/>
                    </a:prstGeom>
                    <a:noFill/>
                    <a:ln>
                      <a:noFill/>
                    </a:ln>
                  </pic:spPr>
                </pic:pic>
              </a:graphicData>
            </a:graphic>
          </wp:anchor>
        </w:drawing>
      </w:r>
      <w:r>
        <w:rPr>
          <w:rFonts w:hint="eastAsia" w:ascii="微软雅黑" w:hAnsi="微软雅黑" w:eastAsia="微软雅黑" w:cs="微软雅黑"/>
        </w:rPr>
        <w:drawing>
          <wp:inline distT="0" distB="0" distL="114300" distR="114300">
            <wp:extent cx="2487930" cy="3733800"/>
            <wp:effectExtent l="0" t="0" r="7620" b="0"/>
            <wp:docPr id="57" name="图片 74" descr="C:\Users\Administrator\Desktop\新建文件夹 (4)\08.jp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4" descr="C:\Users\Administrator\Desktop\新建文件夹 (4)\08.jpg08"/>
                    <pic:cNvPicPr>
                      <a:picLocks noChangeAspect="1"/>
                    </pic:cNvPicPr>
                  </pic:nvPicPr>
                  <pic:blipFill>
                    <a:blip r:embed="rId15"/>
                    <a:stretch>
                      <a:fillRect/>
                    </a:stretch>
                  </pic:blipFill>
                  <pic:spPr>
                    <a:xfrm>
                      <a:off x="0" y="0"/>
                      <a:ext cx="2487930" cy="373380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498725" cy="3752215"/>
            <wp:effectExtent l="0" t="0" r="15875" b="635"/>
            <wp:docPr id="62" name="图片 75" descr="C:\Users\Administrator\Desktop\新建文件夹 (4)\06.jp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5" descr="C:\Users\Administrator\Desktop\新建文件夹 (4)\06.jpg06"/>
                    <pic:cNvPicPr>
                      <a:picLocks noChangeAspect="1"/>
                    </pic:cNvPicPr>
                  </pic:nvPicPr>
                  <pic:blipFill>
                    <a:blip r:embed="rId16"/>
                    <a:stretch>
                      <a:fillRect/>
                    </a:stretch>
                  </pic:blipFill>
                  <pic:spPr>
                    <a:xfrm>
                      <a:off x="0" y="0"/>
                      <a:ext cx="2498725" cy="3752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br w:type="page"/>
      </w:r>
    </w:p>
    <w:p>
      <w:pPr>
        <w:pStyle w:val="4"/>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方正黑体_GBK" w:hAnsi="方正黑体_GBK" w:eastAsia="方正黑体_GBK" w:cs="方正黑体_GBK"/>
          <w:b w:val="0"/>
          <w:bCs/>
          <w:sz w:val="32"/>
          <w:szCs w:val="32"/>
        </w:rPr>
      </w:pPr>
      <w:bookmarkStart w:id="0" w:name="_Toc32197"/>
      <w:r>
        <w:rPr>
          <w:rFonts w:hint="eastAsia" w:ascii="方正黑体_GBK" w:hAnsi="方正黑体_GBK" w:eastAsia="方正黑体_GBK" w:cs="方正黑体_GBK"/>
          <w:b w:val="0"/>
          <w:bCs/>
          <w:sz w:val="32"/>
          <w:szCs w:val="32"/>
          <w:lang w:val="en-US" w:eastAsia="zh-CN"/>
        </w:rPr>
        <w:t>四、</w:t>
      </w:r>
      <w:r>
        <w:rPr>
          <w:rFonts w:hint="eastAsia" w:ascii="方正黑体_GBK" w:hAnsi="方正黑体_GBK" w:eastAsia="方正黑体_GBK" w:cs="方正黑体_GBK"/>
          <w:b w:val="0"/>
          <w:bCs/>
          <w:sz w:val="32"/>
          <w:szCs w:val="32"/>
        </w:rPr>
        <w:t>单位</w:t>
      </w:r>
      <w:r>
        <w:rPr>
          <w:rFonts w:hint="eastAsia" w:ascii="方正黑体_GBK" w:hAnsi="方正黑体_GBK" w:eastAsia="方正黑体_GBK" w:cs="方正黑体_GBK"/>
          <w:b w:val="0"/>
          <w:bCs/>
          <w:sz w:val="32"/>
          <w:szCs w:val="32"/>
          <w:lang w:val="en-US" w:eastAsia="zh-CN"/>
        </w:rPr>
        <w:t>消防安全检查</w:t>
      </w:r>
      <w:r>
        <w:rPr>
          <w:rFonts w:hint="eastAsia" w:ascii="方正黑体_GBK" w:hAnsi="方正黑体_GBK" w:eastAsia="方正黑体_GBK" w:cs="方正黑体_GBK"/>
          <w:b w:val="0"/>
          <w:bCs/>
          <w:sz w:val="32"/>
          <w:szCs w:val="32"/>
        </w:rPr>
        <w:t>流程</w:t>
      </w:r>
      <w:bookmarkEnd w:id="0"/>
    </w:p>
    <w:p>
      <w:pPr>
        <w:pStyle w:val="5"/>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单位接洽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开始检查前</w:t>
      </w:r>
      <w:r>
        <w:rPr>
          <w:rFonts w:hint="default" w:ascii="Times New Roman" w:hAnsi="Times New Roman" w:eastAsia="方正仿宋_GBK" w:cs="Times New Roman"/>
          <w:sz w:val="32"/>
          <w:szCs w:val="32"/>
        </w:rPr>
        <w:t>，单位负责人（消防安全责任人或消防安全管理人）介绍本单位基本情况及消防工作开展情况（消防工作主体责任落实情况；单位员工的培训、演练情况；消防设施、器材配置情况等）。</w:t>
      </w:r>
    </w:p>
    <w:p>
      <w:pPr>
        <w:pStyle w:val="5"/>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sz w:val="32"/>
          <w:szCs w:val="32"/>
          <w:lang w:eastAsia="zh-CN"/>
        </w:rPr>
        <w:t>）</w:t>
      </w:r>
      <w:r>
        <w:rPr>
          <w:rFonts w:hint="default" w:ascii="方正楷体_GBK" w:hAnsi="方正楷体_GBK" w:eastAsia="方正楷体_GBK" w:cs="方正楷体_GBK"/>
          <w:sz w:val="32"/>
          <w:szCs w:val="32"/>
        </w:rPr>
        <w:t>实地</w:t>
      </w:r>
      <w:r>
        <w:rPr>
          <w:rFonts w:hint="eastAsia" w:ascii="方正楷体_GBK" w:hAnsi="方正楷体_GBK" w:eastAsia="方正楷体_GBK" w:cs="方正楷体_GBK"/>
          <w:sz w:val="32"/>
          <w:szCs w:val="32"/>
          <w:lang w:val="en-US" w:eastAsia="zh-CN"/>
        </w:rPr>
        <w:t>检查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消防控制室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由单位负责人引导至消防控制室后，首先查看控制室值班情况，值班记录（交接班记录）；查看控制柜联动情况（故障、屏蔽、报警、反馈）以及单位的消防设施维保责任卡、消防设施检测合格证和控制室人员职业技能鉴定合格证。然后查看单位的软件资料，软件资料包括单位的各类消防安全制度、消防工作组织及职责划分、消防安全应急预案、员工的培训记录、单位组织的消防演练记录、单位每月消防检查记录表及每日消防巡查记录表；查看单位的“六加一”（开展一次消防安全评估、签订一份消防安全承诺书、维护保养一次消防设施、组织检测一次电气和燃气线路设施、全面清洗一次油烟道、集中培训一次全体员工、在此基础上，建立单位微型消防站）工作开展情况；最后查看单位</w:t>
      </w:r>
      <w:r>
        <w:rPr>
          <w:rFonts w:hint="eastAsia" w:ascii="Times New Roman" w:hAnsi="Times New Roman" w:eastAsia="方正仿宋_GBK" w:cs="Times New Roman"/>
          <w:sz w:val="32"/>
          <w:szCs w:val="32"/>
          <w:lang w:val="en-US" w:eastAsia="zh-CN"/>
        </w:rPr>
        <w:t>上级和消防部门部署</w:t>
      </w:r>
      <w:r>
        <w:rPr>
          <w:rFonts w:hint="default" w:ascii="Times New Roman" w:hAnsi="Times New Roman" w:eastAsia="方正仿宋_GBK" w:cs="Times New Roman"/>
          <w:sz w:val="32"/>
          <w:szCs w:val="32"/>
        </w:rPr>
        <w:t>开展的重点专项工作情况，查阅相关会议记录材料。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微型消防站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单位负责人引导至微型消防站。首先查看微型消防站的建设情况，包括消防站的人员及器材配置、各项制度的上墙展示、人员的值班记录等。然后在单位较空旷区域模拟火情，查看微型</w:t>
      </w:r>
      <w:r>
        <w:rPr>
          <w:rFonts w:hint="default" w:ascii="Times New Roman" w:hAnsi="Times New Roman" w:eastAsia="方正仿宋_GBK" w:cs="Times New Roman"/>
          <w:bCs/>
          <w:sz w:val="32"/>
          <w:szCs w:val="32"/>
        </w:rPr>
        <w:t>消防站</w:t>
      </w:r>
      <w:r>
        <w:rPr>
          <w:rFonts w:hint="default" w:ascii="Times New Roman" w:hAnsi="Times New Roman" w:eastAsia="方正仿宋_GBK" w:cs="Times New Roman"/>
          <w:sz w:val="32"/>
          <w:szCs w:val="32"/>
        </w:rPr>
        <w:t>的1、3分钟出动处置情况，1分钟内火情区域内营业员及楼层保安持灭火器到达现场，3分钟内微型消防站人员持站内配置器材到达现场进行灭火演练。最后重点展示微型消防站的人员配置及消防设施，特别是具有代表性的设施器材如推车式高压细水雾。</w:t>
      </w:r>
    </w:p>
    <w:p>
      <w:pPr>
        <w:pStyle w:val="1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eastAsia" w:ascii="Times New Roman" w:hAnsi="Times New Roman" w:eastAsia="方正仿宋_GBK" w:cs="Times New Roman"/>
          <w:b w:val="0"/>
          <w:bCs/>
          <w:sz w:val="32"/>
          <w:szCs w:val="32"/>
          <w:lang w:val="en-US" w:eastAsia="zh-CN"/>
        </w:rPr>
        <w:t>3、现场测试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（1）消防</w:t>
      </w:r>
      <w:r>
        <w:rPr>
          <w:rFonts w:hint="default" w:ascii="Times New Roman" w:hAnsi="Times New Roman" w:eastAsia="方正仿宋_GBK" w:cs="Times New Roman"/>
          <w:sz w:val="32"/>
          <w:szCs w:val="32"/>
        </w:rPr>
        <w:t>设施</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主要检查营业区域内的灭火器配备位置、数量、组件、压力值；检查室内消火栓和消防卷盘的组件、压力以及巡查记录；检查喷淋的末端试水的动、静值压力及测试末端试水启动喷淋水泵情况；测试喷淋泵、消火栓泵的手动及远程启动情况；测试消防卷帘手动操作及控制室远程操作启动；测试营业区域内排烟设施（机械排烟远程启动、自然排烟开窗面积）；测试火灾自动报警装置，查看消防控制室是否收到反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疏散通道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单位营业区内检查疏散通道、疏散楼梯间是否堆放杂物或者堵塞、封闭、占用；检查防火门是否损坏或者构件缺失，常闭式防火门是否常闭；检查应急照明、疏散指示标志是否损坏；高层检查避难层是否占用、改变用途或者堆放杂物；检查疏散走道排烟设施能否使用并通过消防控制室启动；检查疏散楼梯间送风系统并远程启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重点部位、区域</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检查管道井、电缆井是否封堵到位，餐饮后厨区域与用餐区域是否进行防火分隔，后厨区域是否配备可燃气体浓度报警装置，配电室是否配备气体灭火设备等。此外，个别单位设有洗衣房、发电机房的特殊功能部位的也应列为检查重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员工能力</w:t>
      </w:r>
      <w:r>
        <w:rPr>
          <w:rFonts w:hint="eastAsia" w:ascii="Times New Roman" w:hAnsi="Times New Roman" w:eastAsia="方正仿宋_GBK" w:cs="Times New Roman"/>
          <w:sz w:val="32"/>
          <w:szCs w:val="32"/>
          <w:lang w:val="en-US" w:eastAsia="zh-CN"/>
        </w:rPr>
        <w:t>素质。</w:t>
      </w:r>
      <w:r>
        <w:rPr>
          <w:rFonts w:hint="default" w:ascii="Times New Roman" w:hAnsi="Times New Roman" w:eastAsia="方正仿宋_GBK" w:cs="Times New Roman"/>
          <w:sz w:val="32"/>
          <w:szCs w:val="32"/>
        </w:rPr>
        <w:t>随机抽查</w:t>
      </w:r>
      <w:r>
        <w:rPr>
          <w:rFonts w:hint="eastAsia" w:ascii="Times New Roman" w:hAnsi="Times New Roman" w:eastAsia="方正仿宋_GBK" w:cs="Times New Roman"/>
          <w:sz w:val="32"/>
          <w:szCs w:val="32"/>
          <w:lang w:val="en-US" w:eastAsia="zh-CN"/>
        </w:rPr>
        <w:t>单位</w:t>
      </w:r>
      <w:r>
        <w:rPr>
          <w:rFonts w:hint="default" w:ascii="Times New Roman" w:hAnsi="Times New Roman" w:eastAsia="方正仿宋_GBK" w:cs="Times New Roman"/>
          <w:sz w:val="32"/>
          <w:szCs w:val="32"/>
        </w:rPr>
        <w:t>员工“四个能力”掌握情况，以及是否能够熟练操作灭火器、消火栓及消防卷盘等简易器材，并通过提问的方式了解单位是否开展演练、培训等消防安全工作。</w:t>
      </w:r>
    </w:p>
    <w:p>
      <w:pPr>
        <w:pStyle w:val="5"/>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textAlignment w:val="auto"/>
        <w:rPr>
          <w:rFonts w:hint="default"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三</w:t>
      </w:r>
      <w:r>
        <w:rPr>
          <w:rFonts w:hint="eastAsia" w:ascii="方正楷体_GBK" w:hAnsi="方正楷体_GBK" w:eastAsia="方正楷体_GBK" w:cs="方正楷体_GBK"/>
          <w:sz w:val="32"/>
          <w:szCs w:val="32"/>
          <w:lang w:eastAsia="zh-CN"/>
        </w:rPr>
        <w:t>）</w:t>
      </w:r>
      <w:r>
        <w:rPr>
          <w:rFonts w:hint="default" w:ascii="方正楷体_GBK" w:hAnsi="方正楷体_GBK" w:eastAsia="方正楷体_GBK" w:cs="方正楷体_GBK"/>
          <w:sz w:val="32"/>
          <w:szCs w:val="32"/>
        </w:rPr>
        <w:t>反馈与总结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检查结束后</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检查人员</w:t>
      </w:r>
      <w:r>
        <w:rPr>
          <w:rFonts w:hint="default" w:ascii="Times New Roman" w:hAnsi="Times New Roman" w:eastAsia="方正仿宋_GBK" w:cs="Times New Roman"/>
          <w:sz w:val="32"/>
          <w:szCs w:val="32"/>
        </w:rPr>
        <w:t>向单位反馈整体检查情况。针对检查反馈的</w:t>
      </w:r>
      <w:r>
        <w:rPr>
          <w:rFonts w:hint="eastAsia" w:ascii="Times New Roman" w:hAnsi="Times New Roman" w:eastAsia="方正仿宋_GBK" w:cs="Times New Roman"/>
          <w:sz w:val="32"/>
          <w:szCs w:val="32"/>
          <w:lang w:val="en-US" w:eastAsia="zh-CN"/>
        </w:rPr>
        <w:t>问题</w:t>
      </w:r>
      <w:r>
        <w:rPr>
          <w:rFonts w:hint="default" w:ascii="Times New Roman" w:hAnsi="Times New Roman" w:eastAsia="方正仿宋_GBK" w:cs="Times New Roman"/>
          <w:sz w:val="32"/>
          <w:szCs w:val="32"/>
        </w:rPr>
        <w:t>隐患，单位要列出整改措施，</w:t>
      </w:r>
      <w:r>
        <w:rPr>
          <w:rFonts w:hint="eastAsia" w:ascii="Times New Roman" w:hAnsi="Times New Roman" w:eastAsia="方正仿宋_GBK" w:cs="Times New Roman"/>
          <w:sz w:val="32"/>
          <w:szCs w:val="32"/>
          <w:lang w:val="en-US" w:eastAsia="zh-CN"/>
        </w:rPr>
        <w:t>按照规定期限及时整改销案</w:t>
      </w:r>
      <w:r>
        <w:rPr>
          <w:rFonts w:hint="default" w:ascii="Times New Roman" w:hAnsi="Times New Roman" w:eastAsia="方正仿宋_GBK" w:cs="Times New Roman"/>
          <w:sz w:val="32"/>
          <w:szCs w:val="32"/>
        </w:rPr>
        <w:t>。</w:t>
      </w:r>
    </w:p>
    <w:p/>
    <w:sectPr>
      <w:pgSz w:w="11906" w:h="16838"/>
      <w:pgMar w:top="1417" w:right="1417" w:bottom="1417"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7A"/>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lNmI5MDVhZDYwZjZlYTdiYzU3NTdlNTU2NTYxNTAifQ=="/>
  </w:docVars>
  <w:rsids>
    <w:rsidRoot w:val="6A166374"/>
    <w:rsid w:val="00270BE1"/>
    <w:rsid w:val="04213E43"/>
    <w:rsid w:val="05813468"/>
    <w:rsid w:val="0E5D1DDC"/>
    <w:rsid w:val="1BAB12D4"/>
    <w:rsid w:val="1E000036"/>
    <w:rsid w:val="1F604915"/>
    <w:rsid w:val="227F15A1"/>
    <w:rsid w:val="2F132DA3"/>
    <w:rsid w:val="305B02AF"/>
    <w:rsid w:val="357E03BB"/>
    <w:rsid w:val="36615E33"/>
    <w:rsid w:val="3F8E2ACC"/>
    <w:rsid w:val="48CA17CA"/>
    <w:rsid w:val="5523023E"/>
    <w:rsid w:val="556C24C6"/>
    <w:rsid w:val="58161E63"/>
    <w:rsid w:val="59D27D16"/>
    <w:rsid w:val="61CF07FF"/>
    <w:rsid w:val="68B22B53"/>
    <w:rsid w:val="6A166374"/>
    <w:rsid w:val="6E5B2463"/>
    <w:rsid w:val="6FB3691D"/>
    <w:rsid w:val="74F91367"/>
    <w:rsid w:val="75F8262E"/>
    <w:rsid w:val="79963200"/>
    <w:rsid w:val="7B5B1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imes New Roman" w:hAnsi="Times New Roman" w:eastAsia="仿宋" w:cs="Times New Roman"/>
      <w:kern w:val="2"/>
      <w:sz w:val="28"/>
      <w:szCs w:val="24"/>
      <w:lang w:val="en-US" w:eastAsia="zh-CN" w:bidi="ar-SA"/>
    </w:rPr>
  </w:style>
  <w:style w:type="paragraph" w:styleId="2">
    <w:name w:val="heading 1"/>
    <w:basedOn w:val="1"/>
    <w:next w:val="1"/>
    <w:qFormat/>
    <w:uiPriority w:val="0"/>
    <w:pPr>
      <w:keepNext w:val="0"/>
      <w:keepLines w:val="0"/>
      <w:spacing w:beforeLines="0" w:beforeAutospacing="0" w:afterLines="0" w:afterAutospacing="0" w:line="600" w:lineRule="exact"/>
      <w:ind w:firstLine="0" w:firstLineChars="0"/>
      <w:jc w:val="center"/>
      <w:outlineLvl w:val="0"/>
    </w:pPr>
    <w:rPr>
      <w:rFonts w:ascii="Times New Roman" w:hAnsi="Times New Roman" w:eastAsia="方正小标宋_GBK" w:cs="Times New Roman"/>
      <w:kern w:val="44"/>
      <w:sz w:val="44"/>
      <w:szCs w:val="21"/>
    </w:rPr>
  </w:style>
  <w:style w:type="paragraph" w:styleId="3">
    <w:name w:val="heading 2"/>
    <w:basedOn w:val="1"/>
    <w:next w:val="1"/>
    <w:semiHidden/>
    <w:unhideWhenUsed/>
    <w:qFormat/>
    <w:uiPriority w:val="0"/>
    <w:pPr>
      <w:keepNext w:val="0"/>
      <w:keepLines w:val="0"/>
      <w:spacing w:beforeLines="0" w:beforeAutospacing="0" w:afterLines="0" w:afterAutospacing="0" w:line="600" w:lineRule="exact"/>
      <w:outlineLvl w:val="1"/>
    </w:pPr>
    <w:rPr>
      <w:rFonts w:eastAsia="方正黑体_GBK"/>
    </w:rPr>
  </w:style>
  <w:style w:type="paragraph" w:styleId="4">
    <w:name w:val="heading 3"/>
    <w:basedOn w:val="1"/>
    <w:next w:val="1"/>
    <w:link w:val="9"/>
    <w:semiHidden/>
    <w:unhideWhenUsed/>
    <w:qFormat/>
    <w:uiPriority w:val="0"/>
    <w:pPr>
      <w:keepNext w:val="0"/>
      <w:keepLines w:val="0"/>
      <w:spacing w:beforeLines="0" w:beforeAutospacing="0" w:afterLines="0" w:afterAutospacing="0" w:line="600" w:lineRule="exact"/>
      <w:outlineLvl w:val="2"/>
    </w:pPr>
    <w:rPr>
      <w:rFonts w:ascii="Times New Roman" w:hAnsi="Times New Roman" w:eastAsia="方正楷体_GBK" w:cs="Times New Roman"/>
      <w:b/>
    </w:rPr>
  </w:style>
  <w:style w:type="paragraph" w:styleId="5">
    <w:name w:val="heading 4"/>
    <w:basedOn w:val="1"/>
    <w:next w:val="1"/>
    <w:link w:val="10"/>
    <w:semiHidden/>
    <w:unhideWhenUsed/>
    <w:qFormat/>
    <w:uiPriority w:val="0"/>
    <w:pPr>
      <w:keepNext w:val="0"/>
      <w:keepLines w:val="0"/>
      <w:spacing w:beforeLines="0" w:beforeAutospacing="0" w:afterLines="0" w:afterAutospacing="0" w:line="600" w:lineRule="exact"/>
      <w:outlineLvl w:val="3"/>
    </w:pPr>
    <w:rPr>
      <w:rFonts w:ascii="Times New Roman" w:hAnsi="Times New Roman" w:cs="Times New Roman"/>
      <w:b/>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Indent"/>
    <w:basedOn w:val="1"/>
    <w:next w:val="1"/>
    <w:link w:val="11"/>
    <w:qFormat/>
    <w:uiPriority w:val="0"/>
    <w:pPr>
      <w:spacing w:line="600" w:lineRule="exact"/>
      <w:ind w:firstLine="640" w:firstLineChars="200"/>
    </w:pPr>
    <w:rPr>
      <w:rFonts w:ascii="Times New Roman" w:hAnsi="Times New Roman" w:eastAsia="方正仿宋_GBK"/>
    </w:rPr>
  </w:style>
  <w:style w:type="character" w:customStyle="1" w:styleId="9">
    <w:name w:val="标题 3 Char"/>
    <w:link w:val="4"/>
    <w:qFormat/>
    <w:uiPriority w:val="0"/>
    <w:rPr>
      <w:rFonts w:ascii="Times New Roman" w:hAnsi="Times New Roman" w:eastAsia="方正楷体_GBK" w:cs="Times New Roman"/>
      <w:b/>
    </w:rPr>
  </w:style>
  <w:style w:type="character" w:customStyle="1" w:styleId="10">
    <w:name w:val="标题 4 Char"/>
    <w:link w:val="5"/>
    <w:qFormat/>
    <w:uiPriority w:val="0"/>
    <w:rPr>
      <w:rFonts w:ascii="Times New Roman" w:hAnsi="Times New Roman" w:eastAsia="方正仿宋_GBK" w:cs="Times New Roman"/>
      <w:b/>
      <w:sz w:val="32"/>
    </w:rPr>
  </w:style>
  <w:style w:type="character" w:customStyle="1" w:styleId="11">
    <w:name w:val="正文文本缩进 Char"/>
    <w:link w:val="6"/>
    <w:qFormat/>
    <w:uiPriority w:val="0"/>
    <w:rPr>
      <w:rFonts w:ascii="Times New Roman" w:hAnsi="Times New Roman" w:eastAsia="方正仿宋_GBK"/>
      <w:sz w:val="32"/>
    </w:rPr>
  </w:style>
  <w:style w:type="paragraph" w:customStyle="1" w:styleId="12">
    <w:name w:val="标题4"/>
    <w:basedOn w:val="1"/>
    <w:qFormat/>
    <w:uiPriority w:val="0"/>
    <w:rPr>
      <w:rFonts w:ascii="Times New Roman" w:hAnsi="Times New Roman" w:eastAsia="宋体"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3675</Words>
  <Characters>3696</Characters>
  <Lines>0</Lines>
  <Paragraphs>0</Paragraphs>
  <TotalTime>1</TotalTime>
  <ScaleCrop>false</ScaleCrop>
  <LinksUpToDate>false</LinksUpToDate>
  <CharactersWithSpaces>3809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2023-05-31T09:58:00Z</dcterms:created>
  <dc:creator>河豚</dc:creator>
  <cp:lastModifiedBy>河豚</cp:lastModifiedBy>
  <dcterms:modified xsi:type="dcterms:W3CDTF">2023-06-19T11:18:18Z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6FB17C31B5714D4EA623E25893D4EB15_11</vt:lpwstr>
  </property>
</Properties>
</file>