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宋体" w:hAnsi="宋体" w:eastAsia="宋体"/>
          <w:b/>
          <w:sz w:val="28"/>
          <w:szCs w:val="28"/>
        </w:rPr>
        <w:t>表1 火灾</w:t>
      </w:r>
      <w:r>
        <w:rPr>
          <w:rFonts w:ascii="宋体" w:hAnsi="宋体" w:eastAsia="宋体"/>
          <w:b/>
          <w:sz w:val="28"/>
          <w:szCs w:val="28"/>
        </w:rPr>
        <w:t>危险源评分标准</w:t>
      </w:r>
      <w:r>
        <w:rPr>
          <w:rFonts w:hint="eastAsia" w:ascii="宋体" w:hAnsi="宋体" w:eastAsia="宋体"/>
          <w:b/>
          <w:sz w:val="28"/>
          <w:szCs w:val="28"/>
        </w:rPr>
        <w:t>（）</w:t>
      </w:r>
      <w:r>
        <w:rPr>
          <w:rFonts w:hint="eastAsia" w:ascii="宋体" w:hAnsi="宋体" w:eastAsia="宋体"/>
          <w:sz w:val="28"/>
          <w:szCs w:val="28"/>
        </w:rPr>
        <w:t>（客观因素）</w:t>
      </w:r>
    </w:p>
    <w:tbl>
      <w:tblPr>
        <w:tblStyle w:val="7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729"/>
        <w:gridCol w:w="1121"/>
        <w:gridCol w:w="600"/>
        <w:gridCol w:w="3099"/>
        <w:gridCol w:w="1134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指标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权重</w:t>
            </w:r>
          </w:p>
        </w:tc>
        <w:tc>
          <w:tcPr>
            <w:tcW w:w="595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评分标准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电气</w:t>
            </w:r>
            <w:r>
              <w:rPr>
                <w:rFonts w:ascii="宋体" w:hAnsi="宋体" w:eastAsia="宋体"/>
                <w:sz w:val="24"/>
                <w:szCs w:val="24"/>
              </w:rPr>
              <w:t>火灾</w:t>
            </w:r>
          </w:p>
        </w:tc>
        <w:tc>
          <w:tcPr>
            <w:tcW w:w="7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2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电线</w:t>
            </w:r>
          </w:p>
        </w:tc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使用年限0</w:t>
            </w:r>
            <w:r>
              <w:rPr>
                <w:rFonts w:ascii="宋体" w:hAnsi="宋体" w:eastAsia="宋体"/>
                <w:sz w:val="24"/>
                <w:szCs w:val="24"/>
              </w:rPr>
              <w:t>～3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70～100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使用年限3</w:t>
            </w:r>
            <w:r>
              <w:rPr>
                <w:rFonts w:ascii="宋体" w:hAnsi="宋体" w:eastAsia="宋体"/>
                <w:sz w:val="24"/>
                <w:szCs w:val="24"/>
              </w:rPr>
              <w:t>～8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～70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使用年限大于8年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0～3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2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用电</w:t>
            </w:r>
            <w:r>
              <w:rPr>
                <w:rFonts w:ascii="宋体" w:hAnsi="宋体" w:eastAsia="宋体"/>
                <w:sz w:val="24"/>
                <w:szCs w:val="24"/>
              </w:rPr>
              <w:t>设备</w:t>
            </w:r>
          </w:p>
        </w:tc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最大</w:t>
            </w:r>
            <w:r>
              <w:rPr>
                <w:rFonts w:ascii="宋体" w:hAnsi="宋体" w:eastAsia="宋体"/>
                <w:sz w:val="24"/>
                <w:szCs w:val="24"/>
              </w:rPr>
              <w:t>使用载荷与载荷比值为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-0.8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70～100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最大</w:t>
            </w:r>
            <w:r>
              <w:rPr>
                <w:rFonts w:ascii="宋体" w:hAnsi="宋体" w:eastAsia="宋体"/>
                <w:sz w:val="24"/>
                <w:szCs w:val="24"/>
              </w:rPr>
              <w:t>使用载荷与载荷比值为0.8-1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～70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最大</w:t>
            </w:r>
            <w:r>
              <w:rPr>
                <w:rFonts w:ascii="宋体" w:hAnsi="宋体" w:eastAsia="宋体"/>
                <w:sz w:val="24"/>
                <w:szCs w:val="24"/>
              </w:rPr>
              <w:t>使用载荷与载荷比值为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大于1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0～3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2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配电箱</w:t>
            </w:r>
          </w:p>
        </w:tc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接线</w:t>
            </w:r>
            <w:r>
              <w:rPr>
                <w:rFonts w:ascii="宋体" w:hAnsi="宋体" w:eastAsia="宋体"/>
                <w:sz w:val="24"/>
                <w:szCs w:val="24"/>
              </w:rPr>
              <w:t>符合规范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50～100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接线</w:t>
            </w:r>
            <w:r>
              <w:rPr>
                <w:rFonts w:ascii="宋体" w:hAnsi="宋体" w:eastAsia="宋体"/>
                <w:sz w:val="24"/>
                <w:szCs w:val="24"/>
              </w:rPr>
              <w:t>不符合规范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0～50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21" w:type="dxa"/>
            <w:vMerge w:val="restart"/>
            <w:vAlign w:val="center"/>
          </w:tcPr>
          <w:p>
            <w:pPr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防护</w:t>
            </w:r>
          </w:p>
        </w:tc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</w:t>
            </w:r>
            <w:r>
              <w:rPr>
                <w:rFonts w:ascii="宋体" w:hAnsi="宋体" w:eastAsia="宋体"/>
                <w:sz w:val="24"/>
                <w:szCs w:val="24"/>
              </w:rPr>
              <w:t>漏电保护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电线</w:t>
            </w:r>
            <w:r>
              <w:rPr>
                <w:rFonts w:ascii="宋体" w:hAnsi="宋体" w:eastAsia="宋体"/>
                <w:sz w:val="24"/>
                <w:szCs w:val="24"/>
              </w:rPr>
              <w:t>穿管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～100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有漏电保护器无</w:t>
            </w:r>
            <w:r>
              <w:rPr>
                <w:rFonts w:ascii="宋体" w:hAnsi="宋体" w:eastAsia="宋体"/>
                <w:sz w:val="24"/>
                <w:szCs w:val="24"/>
              </w:rPr>
              <w:t>穿管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50～7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</w:t>
            </w:r>
            <w:r>
              <w:rPr>
                <w:rFonts w:ascii="宋体" w:hAnsi="宋体" w:eastAsia="宋体"/>
                <w:sz w:val="24"/>
                <w:szCs w:val="24"/>
              </w:rPr>
              <w:t>漏电保护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穿管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～50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</w:t>
            </w:r>
            <w:r>
              <w:rPr>
                <w:rFonts w:ascii="宋体" w:hAnsi="宋体" w:eastAsia="宋体"/>
                <w:sz w:val="24"/>
                <w:szCs w:val="24"/>
              </w:rPr>
              <w:t>漏电保护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无穿管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0～2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机械摩擦</w:t>
            </w:r>
          </w:p>
        </w:tc>
        <w:tc>
          <w:tcPr>
            <w:tcW w:w="7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2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09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有相关规章制度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0～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09" w:type="dxa"/>
            <w:tcBorders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无相关规章制度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0～50</w:t>
            </w:r>
          </w:p>
        </w:tc>
        <w:tc>
          <w:tcPr>
            <w:tcW w:w="709" w:type="dxa"/>
            <w:tcBorders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周边环境</w:t>
            </w:r>
          </w:p>
        </w:tc>
        <w:tc>
          <w:tcPr>
            <w:tcW w:w="7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无较大火灾</w:t>
            </w:r>
            <w:r>
              <w:rPr>
                <w:rFonts w:ascii="宋体" w:hAnsi="宋体" w:eastAsia="宋体"/>
                <w:sz w:val="24"/>
                <w:szCs w:val="24"/>
              </w:rPr>
              <w:t>危险性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的</w:t>
            </w:r>
            <w:r>
              <w:rPr>
                <w:rFonts w:ascii="宋体" w:hAnsi="宋体" w:eastAsia="宋体"/>
                <w:sz w:val="24"/>
                <w:szCs w:val="24"/>
              </w:rPr>
              <w:t>建筑，无临时建筑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75～100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无较大火灾</w:t>
            </w:r>
            <w:r>
              <w:rPr>
                <w:rFonts w:ascii="宋体" w:hAnsi="宋体" w:eastAsia="宋体"/>
                <w:sz w:val="24"/>
                <w:szCs w:val="24"/>
              </w:rPr>
              <w:t>危险性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的</w:t>
            </w:r>
            <w:r>
              <w:rPr>
                <w:rFonts w:ascii="宋体" w:hAnsi="宋体" w:eastAsia="宋体"/>
                <w:sz w:val="24"/>
                <w:szCs w:val="24"/>
              </w:rPr>
              <w:t>建筑，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有</w:t>
            </w:r>
            <w:r>
              <w:rPr>
                <w:rFonts w:ascii="宋体" w:hAnsi="宋体" w:eastAsia="宋体"/>
                <w:sz w:val="24"/>
                <w:szCs w:val="24"/>
              </w:rPr>
              <w:t>临时建筑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50～75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</w:t>
            </w:r>
            <w:r>
              <w:rPr>
                <w:rFonts w:ascii="宋体" w:hAnsi="宋体" w:eastAsia="宋体"/>
                <w:sz w:val="24"/>
                <w:szCs w:val="24"/>
              </w:rPr>
              <w:t>较大火灾危险性建筑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无临时建筑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25～50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</w:t>
            </w:r>
            <w:r>
              <w:rPr>
                <w:rFonts w:ascii="宋体" w:hAnsi="宋体" w:eastAsia="宋体"/>
                <w:sz w:val="24"/>
                <w:szCs w:val="24"/>
              </w:rPr>
              <w:t>较大火灾危险性建筑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，有</w:t>
            </w:r>
            <w:r>
              <w:rPr>
                <w:rFonts w:ascii="宋体" w:hAnsi="宋体" w:eastAsia="宋体"/>
                <w:sz w:val="24"/>
                <w:szCs w:val="24"/>
              </w:rPr>
              <w:t>临时建筑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0～25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气象因素</w:t>
            </w:r>
          </w:p>
        </w:tc>
        <w:tc>
          <w:tcPr>
            <w:tcW w:w="7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</w:t>
            </w:r>
            <w:r>
              <w:rPr>
                <w:rFonts w:ascii="宋体" w:hAnsi="宋体" w:eastAsia="宋体"/>
                <w:sz w:val="24"/>
                <w:szCs w:val="24"/>
              </w:rPr>
              <w:t>避雷设施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50～100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无避雷</w:t>
            </w:r>
            <w:r>
              <w:rPr>
                <w:rFonts w:ascii="宋体" w:hAnsi="宋体" w:eastAsia="宋体"/>
                <w:sz w:val="24"/>
                <w:szCs w:val="24"/>
              </w:rPr>
              <w:t>设施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0～50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pacing w:val="3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300"/>
                <w:sz w:val="24"/>
                <w:szCs w:val="24"/>
              </w:rPr>
              <w:t>最终得分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br w:type="page"/>
      </w:r>
    </w:p>
    <w:p>
      <w:pPr>
        <w:ind w:firstLine="562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表2 火灾</w:t>
      </w:r>
      <w:r>
        <w:rPr>
          <w:rFonts w:ascii="宋体" w:hAnsi="宋体" w:eastAsia="宋体"/>
          <w:b/>
          <w:sz w:val="28"/>
          <w:szCs w:val="28"/>
        </w:rPr>
        <w:t>危险源评分标准</w:t>
      </w:r>
      <w:r>
        <w:rPr>
          <w:rFonts w:hint="eastAsia" w:ascii="宋体" w:hAnsi="宋体" w:eastAsia="宋体"/>
          <w:b/>
          <w:sz w:val="28"/>
          <w:szCs w:val="28"/>
        </w:rPr>
        <w:t>（）</w:t>
      </w:r>
      <w:r>
        <w:rPr>
          <w:rFonts w:hint="eastAsia" w:ascii="宋体" w:hAnsi="宋体" w:eastAsia="宋体"/>
          <w:sz w:val="28"/>
          <w:szCs w:val="28"/>
        </w:rPr>
        <w:t>（人为因素）（）</w:t>
      </w:r>
    </w:p>
    <w:tbl>
      <w:tblPr>
        <w:tblStyle w:val="7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826"/>
        <w:gridCol w:w="742"/>
        <w:gridCol w:w="731"/>
        <w:gridCol w:w="3042"/>
        <w:gridCol w:w="10"/>
        <w:gridCol w:w="1144"/>
        <w:gridCol w:w="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指标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权重</w:t>
            </w:r>
          </w:p>
        </w:tc>
        <w:tc>
          <w:tcPr>
            <w:tcW w:w="5669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评分标准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1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用火不慎</w:t>
            </w:r>
          </w:p>
        </w:tc>
        <w:tc>
          <w:tcPr>
            <w:tcW w:w="8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4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明火</w:t>
            </w:r>
          </w:p>
        </w:tc>
        <w:tc>
          <w:tcPr>
            <w:tcW w:w="731" w:type="dxa"/>
            <w:vMerge w:val="restart"/>
            <w:vAlign w:val="center"/>
          </w:tcPr>
          <w:p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使用不经常，明火少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75～100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0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4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0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使用不经常，明火多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50～75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1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42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1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52" w:type="dxa"/>
            <w:gridSpan w:val="2"/>
            <w:tcBorders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使用经常，明火少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44" w:type="dxa"/>
            <w:tcBorders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25～50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1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42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1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52" w:type="dxa"/>
            <w:gridSpan w:val="2"/>
            <w:tcBorders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使用经常，明火</w:t>
            </w:r>
            <w:r>
              <w:rPr>
                <w:rFonts w:ascii="宋体" w:hAnsi="宋体" w:eastAsia="宋体"/>
                <w:sz w:val="24"/>
                <w:szCs w:val="24"/>
              </w:rPr>
              <w:t>多</w:t>
            </w:r>
          </w:p>
        </w:tc>
        <w:tc>
          <w:tcPr>
            <w:tcW w:w="1144" w:type="dxa"/>
            <w:tcBorders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0～25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1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4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人员</w:t>
            </w:r>
            <w:r>
              <w:rPr>
                <w:rFonts w:ascii="宋体" w:hAnsi="宋体" w:eastAsia="宋体"/>
                <w:sz w:val="24"/>
                <w:szCs w:val="24"/>
              </w:rPr>
              <w:t>素质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（电工，焊工）</w:t>
            </w:r>
          </w:p>
        </w:tc>
        <w:tc>
          <w:tcPr>
            <w:tcW w:w="73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经过</w:t>
            </w:r>
            <w:r>
              <w:rPr>
                <w:rFonts w:ascii="宋体" w:hAnsi="宋体" w:eastAsia="宋体"/>
                <w:sz w:val="24"/>
                <w:szCs w:val="24"/>
              </w:rPr>
              <w:t>岗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前</w:t>
            </w:r>
            <w:r>
              <w:rPr>
                <w:rFonts w:ascii="宋体" w:hAnsi="宋体" w:eastAsia="宋体"/>
                <w:sz w:val="24"/>
                <w:szCs w:val="24"/>
              </w:rPr>
              <w:t>培训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有上岗证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75～100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经过</w:t>
            </w:r>
            <w:r>
              <w:rPr>
                <w:rFonts w:ascii="宋体" w:hAnsi="宋体" w:eastAsia="宋体"/>
                <w:sz w:val="24"/>
                <w:szCs w:val="24"/>
              </w:rPr>
              <w:t>岗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前</w:t>
            </w:r>
            <w:r>
              <w:rPr>
                <w:rFonts w:ascii="宋体" w:hAnsi="宋体" w:eastAsia="宋体"/>
                <w:sz w:val="24"/>
                <w:szCs w:val="24"/>
              </w:rPr>
              <w:t>培训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，无</w:t>
            </w:r>
            <w:r>
              <w:rPr>
                <w:rFonts w:ascii="宋体" w:hAnsi="宋体" w:eastAsia="宋体"/>
                <w:sz w:val="24"/>
                <w:szCs w:val="24"/>
              </w:rPr>
              <w:t>上岗证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50～75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01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未经过</w:t>
            </w:r>
            <w:r>
              <w:rPr>
                <w:rFonts w:ascii="宋体" w:hAnsi="宋体" w:eastAsia="宋体"/>
                <w:sz w:val="24"/>
                <w:szCs w:val="24"/>
              </w:rPr>
              <w:t>岗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前培</w:t>
            </w:r>
            <w:r>
              <w:rPr>
                <w:rFonts w:ascii="宋体" w:hAnsi="宋体" w:eastAsia="宋体"/>
                <w:sz w:val="24"/>
                <w:szCs w:val="24"/>
              </w:rPr>
              <w:t>训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有上岗证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25～50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01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未经过</w:t>
            </w:r>
            <w:r>
              <w:rPr>
                <w:rFonts w:ascii="宋体" w:hAnsi="宋体" w:eastAsia="宋体"/>
                <w:sz w:val="24"/>
                <w:szCs w:val="24"/>
              </w:rPr>
              <w:t>岗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前</w:t>
            </w:r>
            <w:r>
              <w:rPr>
                <w:rFonts w:ascii="宋体" w:hAnsi="宋体" w:eastAsia="宋体"/>
                <w:sz w:val="24"/>
                <w:szCs w:val="24"/>
              </w:rPr>
              <w:t>培训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，无</w:t>
            </w:r>
            <w:r>
              <w:rPr>
                <w:rFonts w:ascii="宋体" w:hAnsi="宋体" w:eastAsia="宋体"/>
                <w:sz w:val="24"/>
                <w:szCs w:val="24"/>
              </w:rPr>
              <w:t>上岗证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0～25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1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放火纵火</w:t>
            </w:r>
          </w:p>
        </w:tc>
        <w:tc>
          <w:tcPr>
            <w:tcW w:w="8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4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监控</w:t>
            </w:r>
            <w:r>
              <w:rPr>
                <w:rFonts w:ascii="宋体" w:hAnsi="宋体" w:eastAsia="宋体"/>
                <w:sz w:val="24"/>
                <w:szCs w:val="24"/>
              </w:rPr>
              <w:t>系统</w:t>
            </w:r>
          </w:p>
        </w:tc>
        <w:tc>
          <w:tcPr>
            <w:tcW w:w="73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完善</w:t>
            </w:r>
            <w:r>
              <w:rPr>
                <w:rFonts w:ascii="宋体" w:hAnsi="宋体" w:eastAsia="宋体"/>
                <w:sz w:val="24"/>
                <w:szCs w:val="24"/>
              </w:rPr>
              <w:t>先进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70～100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1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数量</w:t>
            </w:r>
            <w:r>
              <w:rPr>
                <w:rFonts w:ascii="宋体" w:hAnsi="宋体" w:eastAsia="宋体"/>
                <w:sz w:val="24"/>
                <w:szCs w:val="24"/>
              </w:rPr>
              <w:t>足够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但</w:t>
            </w:r>
            <w:r>
              <w:rPr>
                <w:rFonts w:ascii="宋体" w:hAnsi="宋体" w:eastAsia="宋体"/>
                <w:sz w:val="24"/>
                <w:szCs w:val="24"/>
              </w:rPr>
              <w:t>水平一般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  <w:r>
              <w:rPr>
                <w:rFonts w:ascii="宋体" w:hAnsi="宋体" w:eastAsia="宋体"/>
                <w:sz w:val="24"/>
                <w:szCs w:val="24"/>
              </w:rPr>
              <w:t>～7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1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</w:t>
            </w:r>
            <w:r>
              <w:rPr>
                <w:rFonts w:ascii="宋体" w:hAnsi="宋体" w:eastAsia="宋体"/>
                <w:sz w:val="24"/>
                <w:szCs w:val="24"/>
              </w:rPr>
              <w:t>缺陷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0～35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1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4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人员素质（保安）</w:t>
            </w:r>
          </w:p>
        </w:tc>
        <w:tc>
          <w:tcPr>
            <w:tcW w:w="73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70～100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1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  <w:r>
              <w:rPr>
                <w:rFonts w:ascii="宋体" w:hAnsi="宋体" w:eastAsia="宋体"/>
                <w:sz w:val="24"/>
                <w:szCs w:val="24"/>
              </w:rPr>
              <w:t>～7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1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低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0～35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1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4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巡查</w:t>
            </w:r>
            <w:r>
              <w:rPr>
                <w:rFonts w:ascii="宋体" w:hAnsi="宋体" w:eastAsia="宋体"/>
                <w:sz w:val="24"/>
                <w:szCs w:val="24"/>
              </w:rPr>
              <w:t>制度</w:t>
            </w:r>
          </w:p>
        </w:tc>
        <w:tc>
          <w:tcPr>
            <w:tcW w:w="73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健全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50～100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1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不</w:t>
            </w:r>
            <w:r>
              <w:rPr>
                <w:rFonts w:ascii="宋体" w:hAnsi="宋体" w:eastAsia="宋体"/>
                <w:sz w:val="24"/>
                <w:szCs w:val="24"/>
              </w:rPr>
              <w:t>健全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0～50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吸烟</w:t>
            </w:r>
            <w:r>
              <w:rPr>
                <w:rFonts w:ascii="宋体" w:hAnsi="宋体" w:eastAsia="宋体"/>
                <w:sz w:val="24"/>
                <w:szCs w:val="24"/>
              </w:rPr>
              <w:t>不慎</w:t>
            </w:r>
          </w:p>
        </w:tc>
        <w:tc>
          <w:tcPr>
            <w:tcW w:w="8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1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不允许</w:t>
            </w:r>
            <w:r>
              <w:rPr>
                <w:rFonts w:ascii="宋体" w:hAnsi="宋体" w:eastAsia="宋体"/>
                <w:sz w:val="24"/>
                <w:szCs w:val="24"/>
              </w:rPr>
              <w:t>吸烟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1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允许</w:t>
            </w:r>
            <w:r>
              <w:rPr>
                <w:rFonts w:ascii="宋体" w:hAnsi="宋体" w:eastAsia="宋体"/>
                <w:sz w:val="24"/>
                <w:szCs w:val="24"/>
              </w:rPr>
              <w:t>吸烟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静电</w:t>
            </w:r>
          </w:p>
        </w:tc>
        <w:tc>
          <w:tcPr>
            <w:tcW w:w="8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有防止静电措施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50～100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无防止静电措施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0～50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7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pacing w:val="3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300"/>
                <w:sz w:val="24"/>
                <w:szCs w:val="24"/>
              </w:rPr>
              <w:t>最终得分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jc w:val="center"/>
      </w:pPr>
      <w:r>
        <w:rPr>
          <w:rFonts w:ascii="宋体" w:hAnsi="宋体" w:eastAsia="宋体"/>
          <w:b/>
          <w:sz w:val="24"/>
          <w:szCs w:val="24"/>
        </w:rPr>
        <w:br w:type="page"/>
      </w:r>
      <w:r>
        <w:rPr>
          <w:rFonts w:hint="eastAsia" w:ascii="宋体" w:hAnsi="宋体" w:eastAsia="宋体"/>
          <w:b/>
          <w:sz w:val="28"/>
          <w:szCs w:val="28"/>
        </w:rPr>
        <w:t>表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3</w:t>
      </w:r>
      <w:r>
        <w:rPr>
          <w:rFonts w:ascii="宋体" w:hAnsi="宋体" w:eastAsia="宋体"/>
          <w:b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sz w:val="28"/>
          <w:szCs w:val="28"/>
        </w:rPr>
        <w:t>火灾</w:t>
      </w:r>
      <w:r>
        <w:rPr>
          <w:rFonts w:ascii="宋体" w:hAnsi="宋体" w:eastAsia="宋体"/>
          <w:b/>
          <w:sz w:val="28"/>
          <w:szCs w:val="28"/>
        </w:rPr>
        <w:t>危险源评分标准</w:t>
      </w:r>
      <w:r>
        <w:rPr>
          <w:rFonts w:hint="eastAsia" w:ascii="宋体" w:hAnsi="宋体" w:eastAsia="宋体"/>
          <w:b/>
          <w:sz w:val="28"/>
          <w:szCs w:val="28"/>
        </w:rPr>
        <w:t>（）</w:t>
      </w:r>
      <w:r>
        <w:rPr>
          <w:rFonts w:hint="eastAsia" w:ascii="宋体" w:hAnsi="宋体" w:eastAsia="宋体"/>
          <w:sz w:val="28"/>
          <w:szCs w:val="28"/>
        </w:rPr>
        <w:t>（被动防火）</w:t>
      </w:r>
    </w:p>
    <w:tbl>
      <w:tblPr>
        <w:tblStyle w:val="7"/>
        <w:tblW w:w="84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882"/>
        <w:gridCol w:w="1306"/>
        <w:gridCol w:w="725"/>
        <w:gridCol w:w="2363"/>
        <w:gridCol w:w="1134"/>
        <w:gridCol w:w="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指标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权重</w:t>
            </w:r>
          </w:p>
        </w:tc>
        <w:tc>
          <w:tcPr>
            <w:tcW w:w="552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评分标准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总平面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布局</w:t>
            </w:r>
          </w:p>
        </w:tc>
        <w:tc>
          <w:tcPr>
            <w:tcW w:w="88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与周围重要公共建筑距离</w:t>
            </w:r>
          </w:p>
        </w:tc>
        <w:tc>
          <w:tcPr>
            <w:tcW w:w="72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符合规范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0～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76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不符合规范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0～50</w:t>
            </w:r>
          </w:p>
        </w:tc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与明火火散发火花地点</w:t>
            </w:r>
          </w:p>
        </w:tc>
        <w:tc>
          <w:tcPr>
            <w:tcW w:w="72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符合规范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0～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76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不符合规范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0～50</w:t>
            </w:r>
          </w:p>
        </w:tc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与民用建筑距离</w:t>
            </w:r>
          </w:p>
        </w:tc>
        <w:tc>
          <w:tcPr>
            <w:tcW w:w="72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符合规范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0～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76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不符合规范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0～50</w:t>
            </w:r>
          </w:p>
        </w:tc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与工业建筑距离</w:t>
            </w:r>
          </w:p>
        </w:tc>
        <w:tc>
          <w:tcPr>
            <w:tcW w:w="72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符合规范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0～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76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不符合规范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0～50</w:t>
            </w:r>
          </w:p>
        </w:tc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与铁路距离</w:t>
            </w:r>
          </w:p>
        </w:tc>
        <w:tc>
          <w:tcPr>
            <w:tcW w:w="72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符合规范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0～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76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不符合规范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0～50</w:t>
            </w:r>
          </w:p>
        </w:tc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与公路距离</w:t>
            </w:r>
          </w:p>
        </w:tc>
        <w:tc>
          <w:tcPr>
            <w:tcW w:w="72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符合规范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0～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76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不符合规范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0～50</w:t>
            </w:r>
          </w:p>
        </w:tc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与室外变配电站距离</w:t>
            </w:r>
          </w:p>
        </w:tc>
        <w:tc>
          <w:tcPr>
            <w:tcW w:w="72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符合规范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0～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76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不符合规范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0～50</w:t>
            </w:r>
          </w:p>
        </w:tc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与通信线距离</w:t>
            </w:r>
          </w:p>
        </w:tc>
        <w:tc>
          <w:tcPr>
            <w:tcW w:w="72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符合规范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0～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76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不符合规范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0～50</w:t>
            </w:r>
          </w:p>
        </w:tc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与电力线距离</w:t>
            </w:r>
          </w:p>
        </w:tc>
        <w:tc>
          <w:tcPr>
            <w:tcW w:w="72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符合规范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0～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76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不符合规范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0～50</w:t>
            </w:r>
          </w:p>
        </w:tc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平面布置</w:t>
            </w:r>
          </w:p>
        </w:tc>
        <w:tc>
          <w:tcPr>
            <w:tcW w:w="88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道路宽度</w:t>
            </w:r>
          </w:p>
        </w:tc>
        <w:tc>
          <w:tcPr>
            <w:tcW w:w="72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符合规范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0～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76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不符合规范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0～50</w:t>
            </w:r>
          </w:p>
        </w:tc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6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道路坡度</w:t>
            </w:r>
          </w:p>
        </w:tc>
        <w:tc>
          <w:tcPr>
            <w:tcW w:w="725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符合规范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0～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76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不符合规范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0～50</w:t>
            </w:r>
          </w:p>
        </w:tc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道路路面</w:t>
            </w:r>
          </w:p>
        </w:tc>
        <w:tc>
          <w:tcPr>
            <w:tcW w:w="72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不采用沥青路面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0～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76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采用沥青路面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0～50</w:t>
            </w:r>
          </w:p>
        </w:tc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明火或散发火花地点</w:t>
            </w:r>
          </w:p>
        </w:tc>
        <w:tc>
          <w:tcPr>
            <w:tcW w:w="72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加油作业区，没有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0～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76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加油作业区，有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0～50</w:t>
            </w:r>
          </w:p>
        </w:tc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站房建筑</w:t>
            </w:r>
          </w:p>
        </w:tc>
        <w:tc>
          <w:tcPr>
            <w:tcW w:w="88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站内建筑防火间距</w:t>
            </w:r>
          </w:p>
        </w:tc>
        <w:tc>
          <w:tcPr>
            <w:tcW w:w="72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符合规范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0～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76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6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不符合规范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0～50</w:t>
            </w:r>
          </w:p>
        </w:tc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65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pacing w:val="3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300"/>
                <w:sz w:val="24"/>
                <w:szCs w:val="24"/>
              </w:rPr>
              <w:t>最终得分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sz w:val="28"/>
          <w:szCs w:val="28"/>
        </w:rPr>
        <w:br w:type="page"/>
      </w:r>
    </w:p>
    <w:p>
      <w:pPr>
        <w:jc w:val="center"/>
        <w:rPr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表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 xml:space="preserve">4 </w:t>
      </w:r>
      <w:bookmarkStart w:id="0" w:name="_GoBack"/>
      <w:bookmarkEnd w:id="0"/>
      <w:r>
        <w:rPr>
          <w:rFonts w:hint="eastAsia" w:ascii="宋体" w:hAnsi="宋体" w:eastAsia="宋体"/>
          <w:b/>
          <w:sz w:val="28"/>
          <w:szCs w:val="28"/>
        </w:rPr>
        <w:t>火灾</w:t>
      </w:r>
      <w:r>
        <w:rPr>
          <w:rFonts w:ascii="宋体" w:hAnsi="宋体" w:eastAsia="宋体"/>
          <w:b/>
          <w:sz w:val="28"/>
          <w:szCs w:val="28"/>
        </w:rPr>
        <w:t>危险源评分标准</w:t>
      </w:r>
      <w:r>
        <w:rPr>
          <w:rFonts w:hint="eastAsia" w:ascii="宋体" w:hAnsi="宋体" w:eastAsia="宋体"/>
          <w:b/>
          <w:sz w:val="28"/>
          <w:szCs w:val="28"/>
        </w:rPr>
        <w:t>（）</w:t>
      </w: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  <w:lang w:eastAsia="zh-CN"/>
        </w:rPr>
        <w:t>加油站工艺设施</w:t>
      </w:r>
      <w:r>
        <w:rPr>
          <w:rFonts w:hint="eastAsia" w:ascii="宋体" w:hAnsi="宋体" w:eastAsia="宋体"/>
          <w:sz w:val="28"/>
          <w:szCs w:val="28"/>
        </w:rPr>
        <w:t>）</w:t>
      </w:r>
    </w:p>
    <w:tbl>
      <w:tblPr>
        <w:tblStyle w:val="7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736"/>
        <w:gridCol w:w="871"/>
        <w:gridCol w:w="725"/>
        <w:gridCol w:w="3163"/>
        <w:gridCol w:w="1162"/>
        <w:gridCol w:w="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指标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权重</w:t>
            </w:r>
          </w:p>
        </w:tc>
        <w:tc>
          <w:tcPr>
            <w:tcW w:w="592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评分标准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60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油罐</w:t>
            </w:r>
          </w:p>
        </w:tc>
        <w:tc>
          <w:tcPr>
            <w:tcW w:w="73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材质及设置形式</w:t>
            </w:r>
          </w:p>
        </w:tc>
        <w:tc>
          <w:tcPr>
            <w:tcW w:w="72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双层、钢制</w:t>
            </w:r>
          </w:p>
        </w:tc>
        <w:tc>
          <w:tcPr>
            <w:tcW w:w="1162" w:type="dxa"/>
            <w:vAlign w:val="center"/>
          </w:tcPr>
          <w:p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0～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68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单层、钢制有防漏设施</w:t>
            </w:r>
          </w:p>
        </w:tc>
        <w:tc>
          <w:tcPr>
            <w:tcW w:w="1162" w:type="dxa"/>
            <w:tcBorders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～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683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单层、钢制无防漏设施</w:t>
            </w:r>
          </w:p>
        </w:tc>
        <w:tc>
          <w:tcPr>
            <w:tcW w:w="1162" w:type="dxa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0～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683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2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63" w:type="dxa"/>
            <w:vAlign w:val="center"/>
          </w:tcPr>
          <w:p>
            <w:pPr>
              <w:ind w:firstLine="960" w:firstLineChars="400"/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埋地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0～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68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未埋地</w:t>
            </w:r>
          </w:p>
        </w:tc>
        <w:tc>
          <w:tcPr>
            <w:tcW w:w="1162" w:type="dxa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0～50</w:t>
            </w:r>
          </w:p>
        </w:tc>
        <w:tc>
          <w:tcPr>
            <w:tcW w:w="68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附件</w:t>
            </w:r>
          </w:p>
        </w:tc>
        <w:tc>
          <w:tcPr>
            <w:tcW w:w="72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防静电、防雷设施符合规范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0～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68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防静电、防雷设施不符合规范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0～50</w:t>
            </w:r>
          </w:p>
        </w:tc>
        <w:tc>
          <w:tcPr>
            <w:tcW w:w="683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防渗漏立管符合规范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0～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68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防渗漏立管不符合规范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0～50</w:t>
            </w:r>
          </w:p>
        </w:tc>
        <w:tc>
          <w:tcPr>
            <w:tcW w:w="683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2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通气管高度符合规范，有呼吸阀、阻火器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0～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68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通气管高度不符合规范，有呼吸阀、阻火器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～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683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通气管高度不符合规范，无呼吸阀、阻火器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0～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683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有高液位报警装置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0～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68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无高液位报警装置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0～50</w:t>
            </w:r>
          </w:p>
        </w:tc>
        <w:tc>
          <w:tcPr>
            <w:tcW w:w="683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2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有油气回收系统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0～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68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无油气回收系统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0～50</w:t>
            </w:r>
          </w:p>
        </w:tc>
        <w:tc>
          <w:tcPr>
            <w:tcW w:w="683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6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加油机</w:t>
            </w:r>
          </w:p>
        </w:tc>
        <w:tc>
          <w:tcPr>
            <w:tcW w:w="73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设置形式 </w:t>
            </w:r>
          </w:p>
        </w:tc>
        <w:tc>
          <w:tcPr>
            <w:tcW w:w="72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设在室外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0～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68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2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设在室内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0～50</w:t>
            </w:r>
          </w:p>
        </w:tc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2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自封式加油枪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0～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2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不自封式加油枪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0～50</w:t>
            </w:r>
          </w:p>
        </w:tc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安全措施</w:t>
            </w:r>
          </w:p>
        </w:tc>
        <w:tc>
          <w:tcPr>
            <w:tcW w:w="72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加油枪软管安装拉断阀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0～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加油枪软管未安装拉断阀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0～50</w:t>
            </w:r>
          </w:p>
        </w:tc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25" w:type="dxa"/>
            <w:vMerge w:val="restart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供油管安装剪切阀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0～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1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供油管未安装剪切阀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0～50</w:t>
            </w:r>
          </w:p>
        </w:tc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25" w:type="dxa"/>
            <w:vMerge w:val="restart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安装防撞柱（栏）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0～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1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未安装防撞柱（栏）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0～50</w:t>
            </w:r>
          </w:p>
        </w:tc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供油方式</w:t>
            </w:r>
          </w:p>
        </w:tc>
        <w:tc>
          <w:tcPr>
            <w:tcW w:w="72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潜泵式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0～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2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自吸式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0～50</w:t>
            </w:r>
          </w:p>
        </w:tc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自助加油区 </w:t>
            </w:r>
          </w:p>
        </w:tc>
        <w:tc>
          <w:tcPr>
            <w:tcW w:w="72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163" w:type="dxa"/>
            <w:vAlign w:val="center"/>
          </w:tcPr>
          <w:p>
            <w:pPr>
              <w:ind w:firstLine="960" w:firstLineChars="400"/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有明显标识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0～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无明显标识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0～50</w:t>
            </w:r>
          </w:p>
        </w:tc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2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有视频监控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0～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2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无视频监控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0～50</w:t>
            </w:r>
          </w:p>
        </w:tc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725" w:type="dxa"/>
            <w:vMerge w:val="restart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有跌落自动切断功能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0～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2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无跌落自动切断功能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0～50</w:t>
            </w:r>
          </w:p>
        </w:tc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6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工艺管道 </w:t>
            </w:r>
          </w:p>
        </w:tc>
        <w:tc>
          <w:tcPr>
            <w:tcW w:w="73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7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卸油方式 </w:t>
            </w:r>
          </w:p>
        </w:tc>
        <w:tc>
          <w:tcPr>
            <w:tcW w:w="72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采用密闭卸油方式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0～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68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1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未采用密闭卸油方式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 w:val="24"/>
                <w:szCs w:val="24"/>
              </w:rPr>
              <w:t>0～50</w:t>
            </w:r>
          </w:p>
        </w:tc>
        <w:tc>
          <w:tcPr>
            <w:tcW w:w="68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埋地方式</w:t>
            </w:r>
          </w:p>
        </w:tc>
        <w:tc>
          <w:tcPr>
            <w:tcW w:w="72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采用管沟、填砂方式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0～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68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1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sz w:val="24"/>
                <w:szCs w:val="28"/>
                <w:lang w:eastAsia="zh-CN"/>
              </w:rPr>
              <w:t>采用直接埋地方式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 w:val="24"/>
                <w:szCs w:val="24"/>
              </w:rPr>
              <w:t>0～50</w:t>
            </w:r>
          </w:p>
        </w:tc>
        <w:tc>
          <w:tcPr>
            <w:tcW w:w="68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817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pacing w:val="3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300"/>
                <w:sz w:val="24"/>
                <w:szCs w:val="24"/>
              </w:rPr>
              <w:t>最终得分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表6</w:t>
      </w:r>
      <w:r>
        <w:rPr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sz w:val="28"/>
          <w:szCs w:val="28"/>
        </w:rPr>
        <w:t>火灾</w:t>
      </w:r>
      <w:r>
        <w:rPr>
          <w:rFonts w:ascii="宋体" w:hAnsi="宋体" w:eastAsia="宋体"/>
          <w:b/>
          <w:sz w:val="28"/>
          <w:szCs w:val="28"/>
        </w:rPr>
        <w:t>危险源评分标准</w:t>
      </w:r>
      <w:r>
        <w:rPr>
          <w:rFonts w:hint="eastAsia" w:ascii="宋体" w:hAnsi="宋体" w:eastAsia="宋体"/>
          <w:b/>
          <w:sz w:val="28"/>
          <w:szCs w:val="28"/>
        </w:rPr>
        <w:t>（0.35）</w:t>
      </w:r>
      <w:r>
        <w:rPr>
          <w:rFonts w:hint="eastAsia" w:ascii="宋体" w:hAnsi="宋体" w:eastAsia="宋体"/>
          <w:sz w:val="28"/>
          <w:szCs w:val="28"/>
        </w:rPr>
        <w:t>(内部消防管理0.35)</w:t>
      </w:r>
    </w:p>
    <w:tbl>
      <w:tblPr>
        <w:tblStyle w:val="7"/>
        <w:tblW w:w="83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09"/>
        <w:gridCol w:w="1276"/>
        <w:gridCol w:w="631"/>
        <w:gridCol w:w="3025"/>
        <w:gridCol w:w="1071"/>
        <w:gridCol w:w="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指标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权重</w:t>
            </w:r>
          </w:p>
        </w:tc>
        <w:tc>
          <w:tcPr>
            <w:tcW w:w="600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评分标准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消防管理制度</w:t>
            </w:r>
            <w:r>
              <w:rPr>
                <w:rFonts w:ascii="宋体" w:hAnsi="宋体" w:eastAsia="宋体"/>
                <w:sz w:val="24"/>
                <w:szCs w:val="24"/>
              </w:rPr>
              <w:t>制定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0.2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消防</w:t>
            </w:r>
            <w:r>
              <w:rPr>
                <w:rFonts w:ascii="宋体" w:hAnsi="宋体" w:eastAsia="宋体"/>
                <w:sz w:val="24"/>
                <w:szCs w:val="24"/>
              </w:rPr>
              <w:t>安全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档案</w:t>
            </w:r>
          </w:p>
        </w:tc>
        <w:tc>
          <w:tcPr>
            <w:tcW w:w="63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0.2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依据</w:t>
            </w:r>
            <w:r>
              <w:rPr>
                <w:rFonts w:ascii="宋体" w:hAnsi="宋体" w:eastAsia="宋体"/>
                <w:sz w:val="24"/>
                <w:szCs w:val="24"/>
              </w:rPr>
              <w:t>法规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健全</w:t>
            </w:r>
            <w:r>
              <w:rPr>
                <w:rFonts w:ascii="宋体" w:hAnsi="宋体" w:eastAsia="宋体"/>
                <w:sz w:val="24"/>
                <w:szCs w:val="24"/>
              </w:rPr>
              <w:t>完善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50～100</w:t>
            </w:r>
          </w:p>
        </w:tc>
        <w:tc>
          <w:tcPr>
            <w:tcW w:w="96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不</w:t>
            </w:r>
            <w:r>
              <w:rPr>
                <w:rFonts w:ascii="宋体" w:hAnsi="宋体" w:eastAsia="宋体"/>
                <w:sz w:val="24"/>
                <w:szCs w:val="24"/>
              </w:rPr>
              <w:t>太完善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～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96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消防</w:t>
            </w:r>
            <w:r>
              <w:rPr>
                <w:rFonts w:ascii="宋体" w:hAnsi="宋体" w:eastAsia="宋体"/>
                <w:sz w:val="24"/>
                <w:szCs w:val="24"/>
              </w:rPr>
              <w:t>组织建立</w:t>
            </w:r>
          </w:p>
        </w:tc>
        <w:tc>
          <w:tcPr>
            <w:tcW w:w="63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0.1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依据</w:t>
            </w:r>
            <w:r>
              <w:rPr>
                <w:rFonts w:ascii="宋体" w:hAnsi="宋体" w:eastAsia="宋体"/>
                <w:sz w:val="24"/>
                <w:szCs w:val="24"/>
              </w:rPr>
              <w:t>法规组织建立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  <w:r>
              <w:rPr>
                <w:rFonts w:ascii="宋体" w:hAnsi="宋体" w:eastAsia="宋体"/>
                <w:sz w:val="24"/>
                <w:szCs w:val="24"/>
              </w:rPr>
              <w:t>～100</w:t>
            </w:r>
          </w:p>
        </w:tc>
        <w:tc>
          <w:tcPr>
            <w:tcW w:w="96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未</w:t>
            </w:r>
            <w:r>
              <w:rPr>
                <w:rFonts w:ascii="宋体" w:hAnsi="宋体" w:eastAsia="宋体"/>
                <w:sz w:val="24"/>
                <w:szCs w:val="24"/>
              </w:rPr>
              <w:t>建立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～50</w:t>
            </w:r>
          </w:p>
        </w:tc>
        <w:tc>
          <w:tcPr>
            <w:tcW w:w="96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消防</w:t>
            </w:r>
            <w:r>
              <w:rPr>
                <w:rFonts w:ascii="宋体" w:hAnsi="宋体" w:eastAsia="宋体"/>
                <w:sz w:val="24"/>
                <w:szCs w:val="24"/>
              </w:rPr>
              <w:t>设施维护管理制度</w:t>
            </w:r>
          </w:p>
        </w:tc>
        <w:tc>
          <w:tcPr>
            <w:tcW w:w="63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</w:t>
            </w: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已</w:t>
            </w:r>
            <w:r>
              <w:rPr>
                <w:rFonts w:ascii="宋体" w:hAnsi="宋体" w:eastAsia="宋体"/>
                <w:sz w:val="24"/>
                <w:szCs w:val="24"/>
              </w:rPr>
              <w:t>建立并切合实际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  <w:r>
              <w:rPr>
                <w:rFonts w:ascii="宋体" w:hAnsi="宋体" w:eastAsia="宋体"/>
                <w:sz w:val="24"/>
                <w:szCs w:val="24"/>
              </w:rPr>
              <w:t>～100</w:t>
            </w:r>
          </w:p>
        </w:tc>
        <w:tc>
          <w:tcPr>
            <w:tcW w:w="96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未制定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～50</w:t>
            </w:r>
          </w:p>
        </w:tc>
        <w:tc>
          <w:tcPr>
            <w:tcW w:w="96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消防</w:t>
            </w:r>
            <w:r>
              <w:rPr>
                <w:rFonts w:ascii="宋体" w:hAnsi="宋体" w:eastAsia="宋体"/>
                <w:sz w:val="24"/>
                <w:szCs w:val="24"/>
              </w:rPr>
              <w:t>安全责任制度</w:t>
            </w:r>
          </w:p>
        </w:tc>
        <w:tc>
          <w:tcPr>
            <w:tcW w:w="63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0.2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已制定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  <w:r>
              <w:rPr>
                <w:rFonts w:ascii="宋体" w:hAnsi="宋体" w:eastAsia="宋体"/>
                <w:sz w:val="24"/>
                <w:szCs w:val="24"/>
              </w:rPr>
              <w:t>～100</w:t>
            </w:r>
          </w:p>
        </w:tc>
        <w:tc>
          <w:tcPr>
            <w:tcW w:w="96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未</w:t>
            </w:r>
            <w:r>
              <w:rPr>
                <w:rFonts w:ascii="宋体" w:hAnsi="宋体" w:eastAsia="宋体"/>
                <w:sz w:val="24"/>
                <w:szCs w:val="24"/>
              </w:rPr>
              <w:t>制定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～50</w:t>
            </w:r>
          </w:p>
        </w:tc>
        <w:tc>
          <w:tcPr>
            <w:tcW w:w="96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隐患</w:t>
            </w:r>
            <w:r>
              <w:rPr>
                <w:rFonts w:ascii="宋体" w:hAnsi="宋体" w:eastAsia="宋体"/>
                <w:sz w:val="24"/>
                <w:szCs w:val="24"/>
              </w:rPr>
              <w:t>整改制度</w:t>
            </w:r>
          </w:p>
        </w:tc>
        <w:tc>
          <w:tcPr>
            <w:tcW w:w="63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0.2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已制定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  <w:r>
              <w:rPr>
                <w:rFonts w:ascii="宋体" w:hAnsi="宋体" w:eastAsia="宋体"/>
                <w:sz w:val="24"/>
                <w:szCs w:val="24"/>
              </w:rPr>
              <w:t>～100</w:t>
            </w:r>
          </w:p>
        </w:tc>
        <w:tc>
          <w:tcPr>
            <w:tcW w:w="96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未</w:t>
            </w:r>
            <w:r>
              <w:rPr>
                <w:rFonts w:ascii="宋体" w:hAnsi="宋体" w:eastAsia="宋体"/>
                <w:sz w:val="24"/>
                <w:szCs w:val="24"/>
              </w:rPr>
              <w:t>制定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～50</w:t>
            </w:r>
          </w:p>
        </w:tc>
        <w:tc>
          <w:tcPr>
            <w:tcW w:w="96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消防</w:t>
            </w:r>
            <w:r>
              <w:rPr>
                <w:rFonts w:ascii="宋体" w:hAnsi="宋体" w:eastAsia="宋体"/>
                <w:sz w:val="24"/>
                <w:szCs w:val="24"/>
              </w:rPr>
              <w:t>应急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预案</w:t>
            </w:r>
          </w:p>
        </w:tc>
        <w:tc>
          <w:tcPr>
            <w:tcW w:w="63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0.2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有科学合理、</w:t>
            </w:r>
            <w:r>
              <w:rPr>
                <w:rFonts w:ascii="宋体" w:hAnsi="宋体" w:eastAsia="宋体"/>
                <w:sz w:val="24"/>
                <w:szCs w:val="24"/>
              </w:rPr>
              <w:t>详尽细致、可操作性强的消防应急预案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  <w:r>
              <w:rPr>
                <w:rFonts w:ascii="宋体" w:hAnsi="宋体" w:eastAsia="宋体"/>
                <w:sz w:val="24"/>
                <w:szCs w:val="24"/>
              </w:rPr>
              <w:t>0～100</w:t>
            </w:r>
          </w:p>
        </w:tc>
        <w:tc>
          <w:tcPr>
            <w:tcW w:w="96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有较为科学合理</w:t>
            </w:r>
            <w:r>
              <w:rPr>
                <w:rFonts w:ascii="宋体" w:hAnsi="宋体" w:eastAsia="宋体"/>
                <w:sz w:val="24"/>
                <w:szCs w:val="24"/>
              </w:rPr>
              <w:t>的消防应急预案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尚有部分缺陷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5～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96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未建立</w:t>
            </w:r>
            <w:r>
              <w:rPr>
                <w:rFonts w:ascii="宋体" w:hAnsi="宋体" w:eastAsia="宋体"/>
                <w:sz w:val="24"/>
                <w:szCs w:val="24"/>
              </w:rPr>
              <w:t>消防应急预案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～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96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消防</w:t>
            </w:r>
            <w:r>
              <w:rPr>
                <w:rFonts w:ascii="宋体" w:hAnsi="宋体" w:eastAsia="宋体"/>
                <w:sz w:val="24"/>
                <w:szCs w:val="24"/>
              </w:rPr>
              <w:t>管理制度落实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0.8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消防设施检查与</w:t>
            </w:r>
            <w:r>
              <w:rPr>
                <w:rFonts w:ascii="宋体" w:hAnsi="宋体" w:eastAsia="宋体"/>
                <w:sz w:val="24"/>
                <w:szCs w:val="24"/>
              </w:rPr>
              <w:t>维护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情况</w:t>
            </w:r>
            <w:r>
              <w:rPr>
                <w:rFonts w:ascii="宋体" w:hAnsi="宋体" w:eastAsia="宋体"/>
                <w:sz w:val="24"/>
                <w:szCs w:val="24"/>
              </w:rPr>
              <w:t>落实</w:t>
            </w:r>
          </w:p>
        </w:tc>
        <w:tc>
          <w:tcPr>
            <w:tcW w:w="63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0.2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配备专业</w:t>
            </w:r>
            <w:r>
              <w:rPr>
                <w:rFonts w:ascii="宋体" w:hAnsi="宋体" w:eastAsia="宋体"/>
                <w:sz w:val="24"/>
                <w:szCs w:val="24"/>
              </w:rPr>
              <w:t>消防设施维护员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；长期维护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  <w:r>
              <w:rPr>
                <w:rFonts w:ascii="宋体" w:hAnsi="宋体" w:eastAsia="宋体"/>
                <w:sz w:val="24"/>
                <w:szCs w:val="24"/>
              </w:rPr>
              <w:t>0～100</w:t>
            </w:r>
          </w:p>
        </w:tc>
        <w:tc>
          <w:tcPr>
            <w:tcW w:w="96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未配备</w:t>
            </w:r>
            <w:r>
              <w:rPr>
                <w:rFonts w:ascii="宋体" w:hAnsi="宋体" w:eastAsia="宋体"/>
                <w:sz w:val="24"/>
                <w:szCs w:val="24"/>
              </w:rPr>
              <w:t>消防设施维护人员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；</w:t>
            </w:r>
            <w:r>
              <w:rPr>
                <w:rFonts w:ascii="宋体" w:hAnsi="宋体" w:eastAsia="宋体"/>
                <w:sz w:val="24"/>
                <w:szCs w:val="24"/>
              </w:rPr>
              <w:t>有定期检查维护且落实较好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  <w:r>
              <w:rPr>
                <w:rFonts w:ascii="宋体" w:hAnsi="宋体" w:eastAsia="宋体"/>
                <w:sz w:val="24"/>
                <w:szCs w:val="24"/>
              </w:rPr>
              <w:t>～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96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未配备</w:t>
            </w:r>
            <w:r>
              <w:rPr>
                <w:rFonts w:ascii="宋体" w:hAnsi="宋体" w:eastAsia="宋体"/>
                <w:sz w:val="24"/>
                <w:szCs w:val="24"/>
              </w:rPr>
              <w:t>消防设施维护人员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且</w:t>
            </w:r>
            <w:r>
              <w:rPr>
                <w:rFonts w:ascii="宋体" w:hAnsi="宋体" w:eastAsia="宋体"/>
                <w:sz w:val="24"/>
                <w:szCs w:val="24"/>
              </w:rPr>
              <w:t>无定期检查维护计划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～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96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消防安全责任制落实</w:t>
            </w:r>
            <w:r>
              <w:rPr>
                <w:rFonts w:ascii="宋体" w:hAnsi="宋体" w:eastAsia="宋体"/>
                <w:sz w:val="24"/>
                <w:szCs w:val="24"/>
              </w:rPr>
              <w:t>情况</w:t>
            </w:r>
          </w:p>
        </w:tc>
        <w:tc>
          <w:tcPr>
            <w:tcW w:w="63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0.2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责任制明</w:t>
            </w:r>
            <w:r>
              <w:rPr>
                <w:rFonts w:ascii="宋体" w:hAnsi="宋体" w:eastAsia="宋体"/>
                <w:sz w:val="24"/>
                <w:szCs w:val="24"/>
              </w:rPr>
              <w:t>确落实，业主非常重视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  <w:r>
              <w:rPr>
                <w:rFonts w:ascii="宋体" w:hAnsi="宋体" w:eastAsia="宋体"/>
                <w:sz w:val="24"/>
                <w:szCs w:val="24"/>
              </w:rPr>
              <w:t>～100</w:t>
            </w:r>
          </w:p>
        </w:tc>
        <w:tc>
          <w:tcPr>
            <w:tcW w:w="96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责任制</w:t>
            </w:r>
            <w:r>
              <w:rPr>
                <w:rFonts w:ascii="宋体" w:hAnsi="宋体" w:eastAsia="宋体"/>
                <w:sz w:val="24"/>
                <w:szCs w:val="24"/>
              </w:rPr>
              <w:t>落实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情况较好</w:t>
            </w:r>
            <w:r>
              <w:rPr>
                <w:rFonts w:ascii="宋体" w:hAnsi="宋体" w:eastAsia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甲方较</w:t>
            </w:r>
            <w:r>
              <w:rPr>
                <w:rFonts w:ascii="宋体" w:hAnsi="宋体" w:eastAsia="宋体"/>
                <w:sz w:val="24"/>
                <w:szCs w:val="24"/>
              </w:rPr>
              <w:t>重视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50～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96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责任制</w:t>
            </w:r>
            <w:r>
              <w:rPr>
                <w:rFonts w:ascii="宋体" w:hAnsi="宋体" w:eastAsia="宋体"/>
                <w:sz w:val="24"/>
                <w:szCs w:val="24"/>
              </w:rPr>
              <w:t>部分未落实，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甲方选择性</w:t>
            </w:r>
            <w:r>
              <w:rPr>
                <w:rFonts w:ascii="宋体" w:hAnsi="宋体" w:eastAsia="宋体"/>
                <w:sz w:val="24"/>
                <w:szCs w:val="24"/>
              </w:rPr>
              <w:t>重视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5～50</w:t>
            </w:r>
          </w:p>
        </w:tc>
        <w:tc>
          <w:tcPr>
            <w:tcW w:w="96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责任制</w:t>
            </w:r>
            <w:r>
              <w:rPr>
                <w:rFonts w:ascii="宋体" w:hAnsi="宋体" w:eastAsia="宋体"/>
                <w:sz w:val="24"/>
                <w:szCs w:val="24"/>
              </w:rPr>
              <w:t>大部分未落实，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甲方不</w:t>
            </w:r>
            <w:r>
              <w:rPr>
                <w:rFonts w:ascii="宋体" w:hAnsi="宋体" w:eastAsia="宋体"/>
                <w:sz w:val="24"/>
                <w:szCs w:val="24"/>
              </w:rPr>
              <w:t>重视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～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96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消防教育</w:t>
            </w:r>
            <w:r>
              <w:rPr>
                <w:rFonts w:ascii="宋体" w:hAnsi="宋体" w:eastAsia="宋体"/>
                <w:sz w:val="24"/>
                <w:szCs w:val="24"/>
              </w:rPr>
              <w:t>培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训与演练</w:t>
            </w:r>
          </w:p>
        </w:tc>
        <w:tc>
          <w:tcPr>
            <w:tcW w:w="63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有定期</w:t>
            </w:r>
            <w:r>
              <w:rPr>
                <w:rFonts w:ascii="宋体" w:hAnsi="宋体" w:eastAsia="宋体"/>
                <w:sz w:val="24"/>
                <w:szCs w:val="24"/>
              </w:rPr>
              <w:t>人员培训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和</w:t>
            </w:r>
            <w:r>
              <w:rPr>
                <w:rFonts w:ascii="宋体" w:hAnsi="宋体" w:eastAsia="宋体"/>
                <w:sz w:val="24"/>
                <w:szCs w:val="24"/>
              </w:rPr>
              <w:t>预案演练计划，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有</w:t>
            </w:r>
            <w:r>
              <w:rPr>
                <w:rFonts w:ascii="宋体" w:hAnsi="宋体" w:eastAsia="宋体"/>
                <w:sz w:val="24"/>
                <w:szCs w:val="24"/>
              </w:rPr>
              <w:t>记录和影像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  <w:r>
              <w:rPr>
                <w:rFonts w:ascii="宋体" w:hAnsi="宋体" w:eastAsia="宋体"/>
                <w:sz w:val="24"/>
                <w:szCs w:val="24"/>
              </w:rPr>
              <w:t>0～100</w:t>
            </w:r>
          </w:p>
        </w:tc>
        <w:tc>
          <w:tcPr>
            <w:tcW w:w="96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有定期</w:t>
            </w:r>
            <w:r>
              <w:rPr>
                <w:rFonts w:ascii="宋体" w:hAnsi="宋体" w:eastAsia="宋体"/>
                <w:sz w:val="24"/>
                <w:szCs w:val="24"/>
              </w:rPr>
              <w:t>人员培训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和</w:t>
            </w:r>
            <w:r>
              <w:rPr>
                <w:rFonts w:ascii="宋体" w:hAnsi="宋体" w:eastAsia="宋体"/>
                <w:sz w:val="24"/>
                <w:szCs w:val="24"/>
              </w:rPr>
              <w:t>预案演练计划，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记录</w:t>
            </w:r>
            <w:r>
              <w:rPr>
                <w:rFonts w:ascii="宋体" w:hAnsi="宋体" w:eastAsia="宋体"/>
                <w:sz w:val="24"/>
                <w:szCs w:val="24"/>
              </w:rPr>
              <w:t>和影像不健全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  <w:r>
              <w:rPr>
                <w:rFonts w:ascii="宋体" w:hAnsi="宋体" w:eastAsia="宋体"/>
                <w:sz w:val="24"/>
                <w:szCs w:val="24"/>
              </w:rPr>
              <w:t>～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96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未定期</w:t>
            </w:r>
            <w:r>
              <w:rPr>
                <w:rFonts w:ascii="宋体" w:hAnsi="宋体" w:eastAsia="宋体"/>
                <w:sz w:val="24"/>
                <w:szCs w:val="24"/>
              </w:rPr>
              <w:t>培训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，也</w:t>
            </w:r>
            <w:r>
              <w:rPr>
                <w:rFonts w:ascii="宋体" w:hAnsi="宋体" w:eastAsia="宋体"/>
                <w:sz w:val="24"/>
                <w:szCs w:val="24"/>
              </w:rPr>
              <w:t>未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定期</w:t>
            </w:r>
            <w:r>
              <w:rPr>
                <w:rFonts w:ascii="宋体" w:hAnsi="宋体" w:eastAsia="宋体"/>
                <w:sz w:val="24"/>
                <w:szCs w:val="24"/>
              </w:rPr>
              <w:t>演练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～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96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隐患整改落实情况</w:t>
            </w:r>
          </w:p>
        </w:tc>
        <w:tc>
          <w:tcPr>
            <w:tcW w:w="63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</w:t>
            </w:r>
            <w:r>
              <w:rPr>
                <w:rFonts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甲方非常重视，</w:t>
            </w:r>
            <w:r>
              <w:rPr>
                <w:rFonts w:ascii="宋体" w:hAnsi="宋体" w:eastAsia="宋体"/>
                <w:sz w:val="24"/>
                <w:szCs w:val="24"/>
              </w:rPr>
              <w:t>对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消防</w:t>
            </w:r>
            <w:r>
              <w:rPr>
                <w:rFonts w:ascii="宋体" w:hAnsi="宋体" w:eastAsia="宋体"/>
                <w:sz w:val="24"/>
                <w:szCs w:val="24"/>
              </w:rPr>
              <w:t>隐患整改完全落实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并有</w:t>
            </w:r>
            <w:r>
              <w:rPr>
                <w:rFonts w:ascii="宋体" w:hAnsi="宋体" w:eastAsia="宋体"/>
                <w:sz w:val="24"/>
                <w:szCs w:val="24"/>
              </w:rPr>
              <w:t>记录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  <w:r>
              <w:rPr>
                <w:rFonts w:ascii="宋体" w:hAnsi="宋体" w:eastAsia="宋体"/>
                <w:sz w:val="24"/>
                <w:szCs w:val="24"/>
              </w:rPr>
              <w:t>0～100</w:t>
            </w:r>
          </w:p>
        </w:tc>
        <w:tc>
          <w:tcPr>
            <w:tcW w:w="96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甲方较重视，</w:t>
            </w:r>
            <w:r>
              <w:rPr>
                <w:rFonts w:ascii="宋体" w:hAnsi="宋体" w:eastAsia="宋体"/>
                <w:sz w:val="24"/>
                <w:szCs w:val="24"/>
              </w:rPr>
              <w:t>对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消防</w:t>
            </w:r>
            <w:r>
              <w:rPr>
                <w:rFonts w:ascii="宋体" w:hAnsi="宋体" w:eastAsia="宋体"/>
                <w:sz w:val="24"/>
                <w:szCs w:val="24"/>
              </w:rPr>
              <w:t>隐患整改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大部分</w:t>
            </w:r>
            <w:r>
              <w:rPr>
                <w:rFonts w:ascii="宋体" w:hAnsi="宋体" w:eastAsia="宋体"/>
                <w:sz w:val="24"/>
                <w:szCs w:val="24"/>
              </w:rPr>
              <w:t>落实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并有</w:t>
            </w:r>
            <w:r>
              <w:rPr>
                <w:rFonts w:ascii="宋体" w:hAnsi="宋体" w:eastAsia="宋体"/>
                <w:sz w:val="24"/>
                <w:szCs w:val="24"/>
              </w:rPr>
              <w:t>记录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  <w:r>
              <w:rPr>
                <w:rFonts w:ascii="宋体" w:hAnsi="宋体" w:eastAsia="宋体"/>
                <w:sz w:val="24"/>
                <w:szCs w:val="24"/>
              </w:rPr>
              <w:t>～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96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业主不重视，</w:t>
            </w:r>
            <w:r>
              <w:rPr>
                <w:rFonts w:ascii="宋体" w:hAnsi="宋体" w:eastAsia="宋体"/>
                <w:sz w:val="24"/>
                <w:szCs w:val="24"/>
              </w:rPr>
              <w:t>对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消防</w:t>
            </w:r>
            <w:r>
              <w:rPr>
                <w:rFonts w:ascii="宋体" w:hAnsi="宋体" w:eastAsia="宋体"/>
                <w:sz w:val="24"/>
                <w:szCs w:val="24"/>
              </w:rPr>
              <w:t>局的隐患整改意见完全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未</w:t>
            </w:r>
            <w:r>
              <w:rPr>
                <w:rFonts w:ascii="宋体" w:hAnsi="宋体" w:eastAsia="宋体"/>
                <w:sz w:val="24"/>
                <w:szCs w:val="24"/>
              </w:rPr>
              <w:t>落实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0～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96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消防管理组织机构落实</w:t>
            </w:r>
            <w:r>
              <w:rPr>
                <w:rFonts w:ascii="宋体" w:hAnsi="宋体" w:eastAsia="宋体"/>
                <w:sz w:val="24"/>
                <w:szCs w:val="24"/>
              </w:rPr>
              <w:t>情况</w:t>
            </w:r>
          </w:p>
        </w:tc>
        <w:tc>
          <w:tcPr>
            <w:tcW w:w="63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</w:t>
            </w: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建立了健全的</w:t>
            </w:r>
            <w:r>
              <w:rPr>
                <w:rFonts w:ascii="宋体" w:hAnsi="宋体" w:eastAsia="宋体"/>
                <w:sz w:val="24"/>
                <w:szCs w:val="24"/>
              </w:rPr>
              <w:t>消防管理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组织机构通告</w:t>
            </w:r>
            <w:r>
              <w:rPr>
                <w:rFonts w:ascii="宋体" w:hAnsi="宋体" w:eastAsia="宋体"/>
                <w:sz w:val="24"/>
                <w:szCs w:val="24"/>
              </w:rPr>
              <w:t>并上墙公示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  <w:r>
              <w:rPr>
                <w:rFonts w:ascii="宋体" w:hAnsi="宋体" w:eastAsia="宋体"/>
                <w:sz w:val="24"/>
                <w:szCs w:val="24"/>
              </w:rPr>
              <w:t>0～100</w:t>
            </w:r>
          </w:p>
        </w:tc>
        <w:tc>
          <w:tcPr>
            <w:tcW w:w="96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建立了</w:t>
            </w:r>
            <w:r>
              <w:rPr>
                <w:rFonts w:ascii="宋体" w:hAnsi="宋体" w:eastAsia="宋体"/>
                <w:sz w:val="24"/>
                <w:szCs w:val="24"/>
              </w:rPr>
              <w:t>消防管理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组织机构，</w:t>
            </w:r>
            <w:r>
              <w:rPr>
                <w:rFonts w:ascii="宋体" w:hAnsi="宋体" w:eastAsia="宋体"/>
                <w:sz w:val="24"/>
                <w:szCs w:val="24"/>
              </w:rPr>
              <w:t>尚有部分缺陷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  <w:r>
              <w:rPr>
                <w:rFonts w:ascii="宋体" w:hAnsi="宋体" w:eastAsia="宋体"/>
                <w:sz w:val="24"/>
                <w:szCs w:val="24"/>
              </w:rPr>
              <w:t>～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96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未建立专门的</w:t>
            </w:r>
            <w:r>
              <w:rPr>
                <w:rFonts w:ascii="宋体" w:hAnsi="宋体" w:eastAsia="宋体"/>
                <w:sz w:val="24"/>
                <w:szCs w:val="24"/>
              </w:rPr>
              <w:t>消防管理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组织机构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～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96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41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pacing w:val="3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300"/>
                <w:sz w:val="24"/>
                <w:szCs w:val="24"/>
              </w:rPr>
              <w:t>最终得分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ind w:firstLine="984" w:firstLineChars="350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表7外部消防力量（增援力量</w:t>
      </w:r>
      <w:r>
        <w:rPr>
          <w:rFonts w:ascii="宋体" w:hAnsi="宋体" w:eastAsia="宋体"/>
          <w:b/>
          <w:sz w:val="28"/>
          <w:szCs w:val="24"/>
        </w:rPr>
        <w:t>、消防团队</w:t>
      </w:r>
      <w:r>
        <w:rPr>
          <w:rFonts w:hint="eastAsia" w:ascii="宋体" w:hAnsi="宋体" w:eastAsia="宋体"/>
          <w:b/>
          <w:sz w:val="28"/>
          <w:szCs w:val="24"/>
        </w:rPr>
        <w:t>）（0.05）</w:t>
      </w:r>
    </w:p>
    <w:p>
      <w:pPr>
        <w:jc w:val="center"/>
        <w:rPr>
          <w:sz w:val="28"/>
          <w:szCs w:val="28"/>
        </w:rPr>
      </w:pPr>
    </w:p>
    <w:tbl>
      <w:tblPr>
        <w:tblStyle w:val="7"/>
        <w:tblpPr w:leftFromText="180" w:rightFromText="180" w:horzAnchor="margin" w:tblpY="790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92"/>
        <w:gridCol w:w="5245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sz w:val="24"/>
                <w:szCs w:val="21"/>
              </w:rPr>
              <w:t>指标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sz w:val="24"/>
                <w:szCs w:val="21"/>
              </w:rPr>
              <w:t>权重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sz w:val="24"/>
                <w:szCs w:val="21"/>
              </w:rPr>
              <w:t>评分标准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sz w:val="24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增援力量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ascii="宋体" w:hAnsi="宋体" w:eastAsia="宋体"/>
                <w:sz w:val="24"/>
                <w:szCs w:val="21"/>
              </w:rPr>
              <w:t>0.025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特勤中队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1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普通中队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1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指挥机关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1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到场时间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消防团队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ascii="宋体" w:hAnsi="宋体" w:eastAsia="宋体"/>
                <w:sz w:val="24"/>
                <w:szCs w:val="21"/>
              </w:rPr>
              <w:t>0.025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人员实力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1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消防装备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1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通信能力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1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预案完善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1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临时消防站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pacing w:val="3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300"/>
                <w:sz w:val="24"/>
                <w:szCs w:val="24"/>
              </w:rPr>
              <w:t>最终得分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rFonts w:hint="eastAsia"/>
      </w:rPr>
      <w:drawing>
        <wp:inline distT="0" distB="0" distL="0" distR="0">
          <wp:extent cx="30670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359" cy="275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792"/>
    <w:rsid w:val="00036D53"/>
    <w:rsid w:val="00045158"/>
    <w:rsid w:val="000A55FC"/>
    <w:rsid w:val="00122A8A"/>
    <w:rsid w:val="00152273"/>
    <w:rsid w:val="001920C9"/>
    <w:rsid w:val="001B1D1A"/>
    <w:rsid w:val="00263AD4"/>
    <w:rsid w:val="002E5C4E"/>
    <w:rsid w:val="002F794D"/>
    <w:rsid w:val="00322D83"/>
    <w:rsid w:val="00340D5C"/>
    <w:rsid w:val="003D29C0"/>
    <w:rsid w:val="003D5905"/>
    <w:rsid w:val="003D758E"/>
    <w:rsid w:val="003E30DE"/>
    <w:rsid w:val="00466163"/>
    <w:rsid w:val="00493FD9"/>
    <w:rsid w:val="004D2653"/>
    <w:rsid w:val="004E78F6"/>
    <w:rsid w:val="004F4308"/>
    <w:rsid w:val="005314B6"/>
    <w:rsid w:val="00555D44"/>
    <w:rsid w:val="005839A6"/>
    <w:rsid w:val="005C1FB5"/>
    <w:rsid w:val="005E4375"/>
    <w:rsid w:val="00631356"/>
    <w:rsid w:val="0068269F"/>
    <w:rsid w:val="006947B6"/>
    <w:rsid w:val="006D0BE2"/>
    <w:rsid w:val="006F6792"/>
    <w:rsid w:val="0084509A"/>
    <w:rsid w:val="00846CD0"/>
    <w:rsid w:val="0085093B"/>
    <w:rsid w:val="00881D5F"/>
    <w:rsid w:val="008E72C4"/>
    <w:rsid w:val="009364ED"/>
    <w:rsid w:val="0098738B"/>
    <w:rsid w:val="009A3667"/>
    <w:rsid w:val="00A04A7A"/>
    <w:rsid w:val="00A10549"/>
    <w:rsid w:val="00AD002D"/>
    <w:rsid w:val="00B26A6B"/>
    <w:rsid w:val="00B7308B"/>
    <w:rsid w:val="00B75A13"/>
    <w:rsid w:val="00BB1F9E"/>
    <w:rsid w:val="00BC68C3"/>
    <w:rsid w:val="00C24C96"/>
    <w:rsid w:val="00C948A5"/>
    <w:rsid w:val="00CC772D"/>
    <w:rsid w:val="00CD7645"/>
    <w:rsid w:val="00EF5676"/>
    <w:rsid w:val="00F07D38"/>
    <w:rsid w:val="00F86743"/>
    <w:rsid w:val="00F97DC0"/>
    <w:rsid w:val="00FB1308"/>
    <w:rsid w:val="015A466C"/>
    <w:rsid w:val="01FC4E9A"/>
    <w:rsid w:val="030D60F1"/>
    <w:rsid w:val="03414C60"/>
    <w:rsid w:val="03DC6DB0"/>
    <w:rsid w:val="03DD6811"/>
    <w:rsid w:val="044117E9"/>
    <w:rsid w:val="06B34CD9"/>
    <w:rsid w:val="0872503F"/>
    <w:rsid w:val="08A5632C"/>
    <w:rsid w:val="0A5F57E2"/>
    <w:rsid w:val="0DC723C6"/>
    <w:rsid w:val="0DD346FF"/>
    <w:rsid w:val="116D3A63"/>
    <w:rsid w:val="130D41F7"/>
    <w:rsid w:val="131E547D"/>
    <w:rsid w:val="13B73612"/>
    <w:rsid w:val="156C44DC"/>
    <w:rsid w:val="15910BDA"/>
    <w:rsid w:val="16A11257"/>
    <w:rsid w:val="196271D5"/>
    <w:rsid w:val="1B26568D"/>
    <w:rsid w:val="1FF06E2E"/>
    <w:rsid w:val="2253201C"/>
    <w:rsid w:val="23CC54C7"/>
    <w:rsid w:val="24D30028"/>
    <w:rsid w:val="25CF431F"/>
    <w:rsid w:val="28B121D3"/>
    <w:rsid w:val="2C4E098F"/>
    <w:rsid w:val="2D5B5690"/>
    <w:rsid w:val="2FDE5848"/>
    <w:rsid w:val="303B155D"/>
    <w:rsid w:val="32052B3D"/>
    <w:rsid w:val="32E00F32"/>
    <w:rsid w:val="33661A1E"/>
    <w:rsid w:val="33D85A7B"/>
    <w:rsid w:val="35906832"/>
    <w:rsid w:val="36677938"/>
    <w:rsid w:val="403D7C20"/>
    <w:rsid w:val="41632B4C"/>
    <w:rsid w:val="417E40E6"/>
    <w:rsid w:val="42EB7D47"/>
    <w:rsid w:val="45D20972"/>
    <w:rsid w:val="47677211"/>
    <w:rsid w:val="48390AB3"/>
    <w:rsid w:val="4A751687"/>
    <w:rsid w:val="4B410676"/>
    <w:rsid w:val="4BD655C0"/>
    <w:rsid w:val="4C14587D"/>
    <w:rsid w:val="4C631D18"/>
    <w:rsid w:val="4ECE349B"/>
    <w:rsid w:val="53676F06"/>
    <w:rsid w:val="5A741D3F"/>
    <w:rsid w:val="5DB84C48"/>
    <w:rsid w:val="5F420E85"/>
    <w:rsid w:val="6296662F"/>
    <w:rsid w:val="683D0321"/>
    <w:rsid w:val="6D0C0454"/>
    <w:rsid w:val="728D605E"/>
    <w:rsid w:val="734E0FEF"/>
    <w:rsid w:val="747853CF"/>
    <w:rsid w:val="764D4BBF"/>
    <w:rsid w:val="765347A8"/>
    <w:rsid w:val="796C7273"/>
    <w:rsid w:val="7A813902"/>
    <w:rsid w:val="7D59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标题 字符"/>
    <w:basedOn w:val="5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A42715-582F-4258-96B9-1F4B1C7722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661</Words>
  <Characters>3770</Characters>
  <Lines>31</Lines>
  <Paragraphs>8</Paragraphs>
  <TotalTime>9</TotalTime>
  <ScaleCrop>false</ScaleCrop>
  <LinksUpToDate>false</LinksUpToDate>
  <CharactersWithSpaces>4423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2018-12-13T02:31:00Z</dcterms:created>
  <dc:creator>AutoBVT</dc:creator>
  <cp:lastModifiedBy>Administrator</cp:lastModifiedBy>
  <dcterms:modified xsi:type="dcterms:W3CDTF">2018-12-20T05:59:55Z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