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0"/>
        <w:rPr>
          <w:rFonts w:hint="eastAsia" w:ascii="黑体" w:hAnsi="黑体" w:eastAsia="黑体" w:cs="宋体"/>
          <w:color w:val="333333"/>
          <w:kern w:val="36"/>
          <w:sz w:val="30"/>
          <w:szCs w:val="30"/>
        </w:rPr>
      </w:pPr>
      <w:r>
        <w:rPr>
          <w:rFonts w:hint="eastAsia" w:ascii="黑体" w:hAnsi="黑体" w:eastAsia="黑体" w:cs="宋体"/>
          <w:color w:val="333333"/>
          <w:kern w:val="36"/>
          <w:sz w:val="30"/>
          <w:szCs w:val="30"/>
        </w:rPr>
        <w:t>北京市餐饮经营单位安全生产规定(市政府令[2006]177号)</w:t>
      </w:r>
    </w:p>
    <w:p>
      <w:pPr>
        <w:pStyle w:val="2"/>
        <w:shd w:val="clear" w:color="auto" w:fill="FFFFFF"/>
        <w:spacing w:line="384" w:lineRule="auto"/>
        <w:rPr>
          <w:color w:val="333333"/>
          <w:sz w:val="21"/>
          <w:szCs w:val="21"/>
        </w:rPr>
      </w:pPr>
      <w:r>
        <w:rPr>
          <w:color w:val="333333"/>
          <w:sz w:val="21"/>
          <w:szCs w:val="21"/>
        </w:rPr>
        <w:t>第一条　为了加强安全生产监督管理，提高餐饮经营单位安全生产水平，防止和减少生产安全事故，保障人民群众生命和财产安全，根据《</w:t>
      </w:r>
      <w:r>
        <w:fldChar w:fldCharType="begin"/>
      </w:r>
      <w:r>
        <w:instrText xml:space="preserve"> HYPERLINK "http://www.gov.cn/ziliao/flfg/2005-08/05/content_20950.htm" \t "_blank" </w:instrText>
      </w:r>
      <w:r>
        <w:fldChar w:fldCharType="separate"/>
      </w:r>
      <w:r>
        <w:rPr>
          <w:color w:val="0000FF"/>
          <w:sz w:val="21"/>
          <w:szCs w:val="21"/>
        </w:rPr>
        <w:t>中华人民共和国安全生产法</w:t>
      </w:r>
      <w:r>
        <w:rPr>
          <w:color w:val="0000FF"/>
          <w:sz w:val="21"/>
          <w:szCs w:val="21"/>
        </w:rPr>
        <w:fldChar w:fldCharType="end"/>
      </w:r>
      <w:r>
        <w:rPr>
          <w:color w:val="333333"/>
          <w:sz w:val="21"/>
          <w:szCs w:val="21"/>
        </w:rPr>
        <w:t>》和《</w:t>
      </w:r>
      <w:r>
        <w:fldChar w:fldCharType="begin"/>
      </w:r>
      <w:r>
        <w:instrText xml:space="preserve"> HYPERLINK "http://www.bjtsb.gov.cn/infoview.asp?ViewID=12836" \t "_blank" </w:instrText>
      </w:r>
      <w:r>
        <w:fldChar w:fldCharType="separate"/>
      </w:r>
      <w:r>
        <w:rPr>
          <w:color w:val="0000FF"/>
          <w:sz w:val="21"/>
          <w:szCs w:val="21"/>
        </w:rPr>
        <w:t>北京市安全生产条例</w:t>
      </w:r>
      <w:r>
        <w:rPr>
          <w:color w:val="0000FF"/>
          <w:sz w:val="21"/>
          <w:szCs w:val="21"/>
        </w:rPr>
        <w:fldChar w:fldCharType="end"/>
      </w:r>
      <w:r>
        <w:rPr>
          <w:color w:val="333333"/>
          <w:sz w:val="21"/>
          <w:szCs w:val="21"/>
        </w:rPr>
        <w:t>》及有关法律、法规，制定本规定。</w:t>
      </w:r>
    </w:p>
    <w:p>
      <w:pPr>
        <w:pStyle w:val="2"/>
        <w:shd w:val="clear" w:color="auto" w:fill="FFFFFF"/>
        <w:spacing w:line="384" w:lineRule="auto"/>
        <w:rPr>
          <w:color w:val="333333"/>
          <w:sz w:val="21"/>
          <w:szCs w:val="21"/>
        </w:rPr>
      </w:pPr>
      <w:r>
        <w:rPr>
          <w:color w:val="333333"/>
          <w:sz w:val="21"/>
          <w:szCs w:val="21"/>
        </w:rPr>
        <w:t>　　第二条　本市行政区域内建筑面积在500平方米以上的餐饮经营单位的安全生产，适用本规定；有关法律、法规、规章对消防安全、特种设备安全另有规定的，适用其规定。</w:t>
      </w:r>
    </w:p>
    <w:p>
      <w:pPr>
        <w:pStyle w:val="2"/>
        <w:shd w:val="clear" w:color="auto" w:fill="FFFFFF"/>
        <w:spacing w:line="384" w:lineRule="auto"/>
        <w:rPr>
          <w:color w:val="333333"/>
          <w:sz w:val="21"/>
          <w:szCs w:val="21"/>
        </w:rPr>
      </w:pPr>
      <w:r>
        <w:rPr>
          <w:color w:val="333333"/>
          <w:sz w:val="21"/>
          <w:szCs w:val="21"/>
        </w:rPr>
        <w:t>　　第三条　安全生产管理，坚持安全第一、预防为主、综合治理的方针。</w:t>
      </w:r>
    </w:p>
    <w:p>
      <w:pPr>
        <w:pStyle w:val="2"/>
        <w:shd w:val="clear" w:color="auto" w:fill="FFFFFF"/>
        <w:spacing w:line="384" w:lineRule="auto"/>
        <w:rPr>
          <w:color w:val="333333"/>
          <w:sz w:val="21"/>
          <w:szCs w:val="21"/>
        </w:rPr>
      </w:pPr>
      <w:r>
        <w:rPr>
          <w:color w:val="333333"/>
          <w:sz w:val="21"/>
          <w:szCs w:val="21"/>
        </w:rPr>
        <w:t>　　第四条　市和区、县商务行政主管部门对餐饮经营单位的安全生产工作实施行业监督管理；公安消防、质量技术监督等部门分别对餐饮经营单位的消防安全、特种设备安全等实施专项监督管理；安全生产监督管理部门对餐饮经营单位的安全生产工作实施综合监督管理，指导、协调和监督政府有关部门履行安全生产监督管理职责。</w:t>
      </w:r>
    </w:p>
    <w:p>
      <w:pPr>
        <w:pStyle w:val="2"/>
        <w:shd w:val="clear" w:color="auto" w:fill="FFFFFF"/>
        <w:spacing w:line="384" w:lineRule="auto"/>
        <w:rPr>
          <w:color w:val="333333"/>
          <w:sz w:val="21"/>
          <w:szCs w:val="21"/>
        </w:rPr>
      </w:pPr>
      <w:r>
        <w:rPr>
          <w:color w:val="333333"/>
          <w:sz w:val="21"/>
          <w:szCs w:val="21"/>
        </w:rPr>
        <w:t>　　行业协会协助政府有关部门指导会员单位做好安全生产工作，制定安全生产制度、规程，提供相关服务。</w:t>
      </w:r>
    </w:p>
    <w:p>
      <w:pPr>
        <w:pStyle w:val="2"/>
        <w:shd w:val="clear" w:color="auto" w:fill="FFFFFF"/>
        <w:spacing w:line="384" w:lineRule="auto"/>
        <w:rPr>
          <w:color w:val="333333"/>
          <w:sz w:val="21"/>
          <w:szCs w:val="21"/>
        </w:rPr>
      </w:pPr>
      <w:r>
        <w:rPr>
          <w:color w:val="333333"/>
          <w:sz w:val="21"/>
          <w:szCs w:val="21"/>
        </w:rPr>
        <w:t>　　第五条　餐饮经营单位的主要负责人对本单位的安全生产工作全面负责。</w:t>
      </w:r>
    </w:p>
    <w:p>
      <w:pPr>
        <w:pStyle w:val="2"/>
        <w:shd w:val="clear" w:color="auto" w:fill="FFFFFF"/>
        <w:spacing w:line="384" w:lineRule="auto"/>
        <w:rPr>
          <w:color w:val="333333"/>
          <w:sz w:val="21"/>
          <w:szCs w:val="21"/>
        </w:rPr>
      </w:pPr>
      <w:r>
        <w:rPr>
          <w:color w:val="333333"/>
          <w:sz w:val="21"/>
          <w:szCs w:val="21"/>
        </w:rPr>
        <w:t>　　第六条　餐饮经营单位应当遵守有关安全生产的法律、法规、规章，加强安全生产管理，建立、健全安全生产责任制度，完善安全生产条件，确保安全生产。</w:t>
      </w:r>
    </w:p>
    <w:p>
      <w:pPr>
        <w:pStyle w:val="2"/>
        <w:shd w:val="clear" w:color="auto" w:fill="FFFFFF"/>
        <w:spacing w:line="384" w:lineRule="auto"/>
        <w:rPr>
          <w:color w:val="333333"/>
          <w:sz w:val="21"/>
          <w:szCs w:val="21"/>
        </w:rPr>
      </w:pPr>
      <w:r>
        <w:rPr>
          <w:color w:val="333333"/>
          <w:sz w:val="21"/>
          <w:szCs w:val="21"/>
        </w:rPr>
        <w:t>　　第七条　餐饮经营单位从业人员超过300人的，应当设置安全生产管理机构或者配备专职安全生产管理人员；从业人员在300人以下的，应当配备专职或者兼职的安全生产管理人员，或者委托具有国家规定的相关专业技术资格的工程技术人员提供安全生产管理服务。</w:t>
      </w:r>
    </w:p>
    <w:p>
      <w:pPr>
        <w:pStyle w:val="2"/>
        <w:shd w:val="clear" w:color="auto" w:fill="FFFFFF"/>
        <w:spacing w:line="384" w:lineRule="auto"/>
        <w:rPr>
          <w:color w:val="333333"/>
          <w:sz w:val="21"/>
          <w:szCs w:val="21"/>
        </w:rPr>
      </w:pPr>
      <w:r>
        <w:rPr>
          <w:color w:val="333333"/>
          <w:sz w:val="21"/>
          <w:szCs w:val="21"/>
        </w:rPr>
        <w:t>　　第八条　餐饮经营单位应当对从业人员进行安全生产教育和培训。未经安全生产教育和培训合格的从业人员，不得上岗作业。</w:t>
      </w:r>
    </w:p>
    <w:p>
      <w:pPr>
        <w:pStyle w:val="2"/>
        <w:shd w:val="clear" w:color="auto" w:fill="FFFFFF"/>
        <w:spacing w:line="384" w:lineRule="auto"/>
        <w:rPr>
          <w:color w:val="333333"/>
          <w:sz w:val="21"/>
          <w:szCs w:val="21"/>
        </w:rPr>
      </w:pPr>
      <w:r>
        <w:rPr>
          <w:color w:val="333333"/>
          <w:sz w:val="21"/>
          <w:szCs w:val="21"/>
        </w:rPr>
        <w:t>　　餐饮经营单位应当对安全生产教育和培训的情况进行记录，记录至少保存2年。</w:t>
      </w:r>
    </w:p>
    <w:p>
      <w:pPr>
        <w:pStyle w:val="2"/>
        <w:shd w:val="clear" w:color="auto" w:fill="FFFFFF"/>
        <w:spacing w:line="384" w:lineRule="auto"/>
        <w:rPr>
          <w:color w:val="333333"/>
          <w:sz w:val="21"/>
          <w:szCs w:val="21"/>
        </w:rPr>
      </w:pPr>
      <w:r>
        <w:rPr>
          <w:color w:val="333333"/>
          <w:sz w:val="21"/>
          <w:szCs w:val="21"/>
        </w:rPr>
        <w:t>　　第九条　餐饮经营单位的特种作业人员应当按照国家有关规定经专门的安全作业培训，取得特种作业操作资格证书，方可上岗作业。</w:t>
      </w:r>
    </w:p>
    <w:p>
      <w:pPr>
        <w:pStyle w:val="2"/>
        <w:shd w:val="clear" w:color="auto" w:fill="FFFFFF"/>
        <w:spacing w:line="384" w:lineRule="auto"/>
        <w:rPr>
          <w:color w:val="333333"/>
          <w:sz w:val="21"/>
          <w:szCs w:val="21"/>
        </w:rPr>
      </w:pPr>
      <w:r>
        <w:rPr>
          <w:color w:val="333333"/>
          <w:sz w:val="21"/>
          <w:szCs w:val="21"/>
        </w:rPr>
        <w:t>　　第十条　餐饮经营单位应当建立安全生产例会制度，定期研究本单位安全生产工作；制定有效的安全生产措施，并对措施的落实情况进行检查。</w:t>
      </w:r>
    </w:p>
    <w:p>
      <w:pPr>
        <w:pStyle w:val="2"/>
        <w:shd w:val="clear" w:color="auto" w:fill="FFFFFF"/>
        <w:spacing w:line="384" w:lineRule="auto"/>
        <w:rPr>
          <w:color w:val="333333"/>
          <w:sz w:val="21"/>
          <w:szCs w:val="21"/>
        </w:rPr>
      </w:pPr>
      <w:r>
        <w:rPr>
          <w:color w:val="333333"/>
          <w:sz w:val="21"/>
          <w:szCs w:val="21"/>
        </w:rPr>
        <w:t>　　第十一条　餐饮经营单位应当建立生产安全事故隐患排查制度，对本单位容易发生事故的部位、设施，明确责任人员，制定并落实防范和应急措施。</w:t>
      </w:r>
    </w:p>
    <w:p>
      <w:pPr>
        <w:pStyle w:val="2"/>
        <w:shd w:val="clear" w:color="auto" w:fill="FFFFFF"/>
        <w:spacing w:line="384" w:lineRule="auto"/>
        <w:rPr>
          <w:color w:val="333333"/>
          <w:sz w:val="21"/>
          <w:szCs w:val="21"/>
        </w:rPr>
      </w:pPr>
      <w:r>
        <w:rPr>
          <w:color w:val="333333"/>
          <w:sz w:val="21"/>
          <w:szCs w:val="21"/>
        </w:rPr>
        <w:t>　　第十二条　餐饮经营单位应当在每日营业开始前和结束后，对火源、气源、电源等部位进行全面安全检查。检查应当做好记录。</w:t>
      </w:r>
    </w:p>
    <w:p>
      <w:pPr>
        <w:pStyle w:val="2"/>
        <w:shd w:val="clear" w:color="auto" w:fill="FFFFFF"/>
        <w:spacing w:line="384" w:lineRule="auto"/>
        <w:rPr>
          <w:color w:val="333333"/>
          <w:sz w:val="21"/>
          <w:szCs w:val="21"/>
        </w:rPr>
      </w:pPr>
      <w:r>
        <w:rPr>
          <w:color w:val="333333"/>
          <w:sz w:val="21"/>
          <w:szCs w:val="21"/>
        </w:rPr>
        <w:t>　　第十三条　餐饮经营单位的变配电室总额定容量在630千伏安以上且电压等级为10千伏的，应当安排专人24小时值班。值班应当做好记录。</w:t>
      </w:r>
    </w:p>
    <w:p>
      <w:pPr>
        <w:pStyle w:val="2"/>
        <w:shd w:val="clear" w:color="auto" w:fill="FFFFFF"/>
        <w:spacing w:line="384" w:lineRule="auto"/>
        <w:rPr>
          <w:color w:val="333333"/>
          <w:sz w:val="21"/>
          <w:szCs w:val="21"/>
        </w:rPr>
      </w:pPr>
      <w:r>
        <w:rPr>
          <w:color w:val="333333"/>
          <w:sz w:val="21"/>
          <w:szCs w:val="21"/>
        </w:rPr>
        <w:t>　　变配电室不得存放危险物品和杂物。</w:t>
      </w:r>
    </w:p>
    <w:p>
      <w:pPr>
        <w:pStyle w:val="2"/>
        <w:shd w:val="clear" w:color="auto" w:fill="FFFFFF"/>
        <w:spacing w:line="384" w:lineRule="auto"/>
        <w:rPr>
          <w:color w:val="333333"/>
          <w:sz w:val="21"/>
          <w:szCs w:val="21"/>
        </w:rPr>
      </w:pPr>
      <w:r>
        <w:rPr>
          <w:color w:val="333333"/>
          <w:sz w:val="21"/>
          <w:szCs w:val="21"/>
        </w:rPr>
        <w:t>　　第十四条　变配电室应当配备用电设备和配电线路平面分布图等安全技术资料，以及必要的作业工具和劳动防护用品，并在明显位置设置变配电系统操作模拟图板。</w:t>
      </w:r>
    </w:p>
    <w:p>
      <w:pPr>
        <w:pStyle w:val="2"/>
        <w:shd w:val="clear" w:color="auto" w:fill="FFFFFF"/>
        <w:spacing w:line="384" w:lineRule="auto"/>
        <w:rPr>
          <w:color w:val="333333"/>
          <w:sz w:val="21"/>
          <w:szCs w:val="21"/>
        </w:rPr>
      </w:pPr>
      <w:r>
        <w:rPr>
          <w:color w:val="333333"/>
          <w:sz w:val="21"/>
          <w:szCs w:val="21"/>
        </w:rPr>
        <w:t>　　变配电室的门、窗、电缆沟应当设置防水设施和挡鼠板。</w:t>
      </w:r>
    </w:p>
    <w:p>
      <w:pPr>
        <w:pStyle w:val="2"/>
        <w:shd w:val="clear" w:color="auto" w:fill="FFFFFF"/>
        <w:spacing w:line="384" w:lineRule="auto"/>
        <w:rPr>
          <w:color w:val="333333"/>
          <w:sz w:val="21"/>
          <w:szCs w:val="21"/>
        </w:rPr>
      </w:pPr>
      <w:r>
        <w:rPr>
          <w:color w:val="333333"/>
          <w:sz w:val="21"/>
          <w:szCs w:val="21"/>
        </w:rPr>
        <w:t>　　第十五条　餐饮经营单位设置的电源线路应当符合国家标准或者行业标准；临时用电线路应当采取有效防护措施；电气设备应当安装漏电和过载保护装置。</w:t>
      </w:r>
    </w:p>
    <w:p>
      <w:pPr>
        <w:pStyle w:val="2"/>
        <w:shd w:val="clear" w:color="auto" w:fill="FFFFFF"/>
        <w:spacing w:line="384" w:lineRule="auto"/>
        <w:rPr>
          <w:color w:val="333333"/>
          <w:sz w:val="21"/>
          <w:szCs w:val="21"/>
        </w:rPr>
      </w:pPr>
      <w:r>
        <w:rPr>
          <w:color w:val="333333"/>
          <w:sz w:val="21"/>
          <w:szCs w:val="21"/>
        </w:rPr>
        <w:t>　　第十六条　餐饮经营单位应当保证安全出口的畅通；不得封闭、堵塞安全出口；安全出口处不得设置门槛。</w:t>
      </w:r>
    </w:p>
    <w:p>
      <w:pPr>
        <w:pStyle w:val="2"/>
        <w:shd w:val="clear" w:color="auto" w:fill="FFFFFF"/>
        <w:spacing w:line="384" w:lineRule="auto"/>
        <w:rPr>
          <w:color w:val="333333"/>
          <w:sz w:val="21"/>
          <w:szCs w:val="21"/>
        </w:rPr>
      </w:pPr>
      <w:r>
        <w:rPr>
          <w:color w:val="333333"/>
          <w:sz w:val="21"/>
          <w:szCs w:val="21"/>
        </w:rPr>
        <w:t>　　疏散门应当向疏散方向开启，不得采用卷帘门、转门、吊门、侧拉门。门内和门外1.4米范围内不得设置踏步。</w:t>
      </w:r>
    </w:p>
    <w:p>
      <w:pPr>
        <w:pStyle w:val="2"/>
        <w:shd w:val="clear" w:color="auto" w:fill="FFFFFF"/>
        <w:spacing w:line="384" w:lineRule="auto"/>
        <w:rPr>
          <w:color w:val="333333"/>
          <w:sz w:val="21"/>
          <w:szCs w:val="21"/>
        </w:rPr>
      </w:pPr>
      <w:r>
        <w:rPr>
          <w:color w:val="333333"/>
          <w:sz w:val="21"/>
          <w:szCs w:val="21"/>
        </w:rPr>
        <w:t>　　第十七条　营业区域内的安全出口数目、安全疏散距离、疏散门和疏散通道的宽度应当符合国家标准或者行业标准。</w:t>
      </w:r>
    </w:p>
    <w:p>
      <w:pPr>
        <w:pStyle w:val="2"/>
        <w:shd w:val="clear" w:color="auto" w:fill="FFFFFF"/>
        <w:spacing w:line="384" w:lineRule="auto"/>
        <w:rPr>
          <w:color w:val="333333"/>
          <w:sz w:val="21"/>
          <w:szCs w:val="21"/>
        </w:rPr>
      </w:pPr>
      <w:r>
        <w:rPr>
          <w:color w:val="333333"/>
          <w:sz w:val="21"/>
          <w:szCs w:val="21"/>
        </w:rPr>
        <w:t>　　第十八条　营业区域内的安全出口和疏散通道及其转角处应当设置发光疏散指示标志。指示标志应当能够在断电且无自然光照明时，指引疏散位置和疏散方向。</w:t>
      </w:r>
    </w:p>
    <w:p>
      <w:pPr>
        <w:pStyle w:val="2"/>
        <w:shd w:val="clear" w:color="auto" w:fill="FFFFFF"/>
        <w:spacing w:line="384" w:lineRule="auto"/>
        <w:rPr>
          <w:color w:val="333333"/>
          <w:sz w:val="21"/>
          <w:szCs w:val="21"/>
        </w:rPr>
      </w:pPr>
      <w:r>
        <w:rPr>
          <w:color w:val="333333"/>
          <w:sz w:val="21"/>
          <w:szCs w:val="21"/>
        </w:rPr>
        <w:t>　　指示标志应当设置在安全出口的顶部和疏散通道及其转角处距地面高度1米以下的墙面上；设置在疏散通道上的指示标志的间距不得大于10米。</w:t>
      </w:r>
    </w:p>
    <w:p>
      <w:pPr>
        <w:pStyle w:val="2"/>
        <w:shd w:val="clear" w:color="auto" w:fill="FFFFFF"/>
        <w:spacing w:line="384" w:lineRule="auto"/>
        <w:rPr>
          <w:color w:val="333333"/>
          <w:sz w:val="21"/>
          <w:szCs w:val="21"/>
        </w:rPr>
      </w:pPr>
      <w:r>
        <w:rPr>
          <w:color w:val="333333"/>
          <w:sz w:val="21"/>
          <w:szCs w:val="21"/>
        </w:rPr>
        <w:t>　　第十九条　营业区域内的安全出口、疏散通道和重点部位应当设置应急照明灯。应急照明灯的连续照明时间不得少于20分钟，其地面最低照度不得低于0.5勒克斯。</w:t>
      </w:r>
    </w:p>
    <w:p>
      <w:pPr>
        <w:pStyle w:val="2"/>
        <w:shd w:val="clear" w:color="auto" w:fill="FFFFFF"/>
        <w:spacing w:line="384" w:lineRule="auto"/>
        <w:rPr>
          <w:color w:val="333333"/>
          <w:sz w:val="21"/>
          <w:szCs w:val="21"/>
        </w:rPr>
      </w:pPr>
      <w:r>
        <w:rPr>
          <w:color w:val="333333"/>
          <w:sz w:val="21"/>
          <w:szCs w:val="21"/>
        </w:rPr>
        <w:t>　　第二十条　营业区域内落地式的玻璃门、玻璃窗、玻璃墙应当设置安全警示标志。</w:t>
      </w:r>
    </w:p>
    <w:p>
      <w:pPr>
        <w:pStyle w:val="2"/>
        <w:shd w:val="clear" w:color="auto" w:fill="FFFFFF"/>
        <w:spacing w:line="384" w:lineRule="auto"/>
        <w:rPr>
          <w:color w:val="333333"/>
          <w:sz w:val="21"/>
          <w:szCs w:val="21"/>
        </w:rPr>
      </w:pPr>
      <w:r>
        <w:rPr>
          <w:color w:val="333333"/>
          <w:sz w:val="21"/>
          <w:szCs w:val="21"/>
        </w:rPr>
        <w:t>　　安全警示标志应当明显，保持完好，便于公众识别。</w:t>
      </w:r>
    </w:p>
    <w:p>
      <w:pPr>
        <w:pStyle w:val="2"/>
        <w:shd w:val="clear" w:color="auto" w:fill="FFFFFF"/>
        <w:spacing w:line="384" w:lineRule="auto"/>
        <w:rPr>
          <w:color w:val="333333"/>
          <w:sz w:val="21"/>
          <w:szCs w:val="21"/>
        </w:rPr>
      </w:pPr>
      <w:r>
        <w:rPr>
          <w:color w:val="333333"/>
          <w:sz w:val="21"/>
          <w:szCs w:val="21"/>
        </w:rPr>
        <w:t>　　第二十一条　餐饮经营单位在营业区域内进行装修、维修、改造等施工且不停止营业的，应当与施工单位签订专门的安全生产管理协议，明确安全责任；施工区域应当与其他营业区域相隔离，并采取安全措施，确保安全。</w:t>
      </w:r>
    </w:p>
    <w:p>
      <w:pPr>
        <w:pStyle w:val="2"/>
        <w:shd w:val="clear" w:color="auto" w:fill="FFFFFF"/>
        <w:spacing w:line="384" w:lineRule="auto"/>
        <w:rPr>
          <w:color w:val="333333"/>
          <w:sz w:val="21"/>
          <w:szCs w:val="21"/>
        </w:rPr>
      </w:pPr>
      <w:r>
        <w:rPr>
          <w:color w:val="333333"/>
          <w:sz w:val="21"/>
          <w:szCs w:val="21"/>
        </w:rPr>
        <w:t>　　第二十二条　餐饮经营单位将经营场所出租给其他生产经营单位的，应当与承租单位签订安全生产管理协议，明确各自的安全生产管理职责。</w:t>
      </w:r>
    </w:p>
    <w:p>
      <w:pPr>
        <w:pStyle w:val="2"/>
        <w:shd w:val="clear" w:color="auto" w:fill="FFFFFF"/>
        <w:spacing w:line="384" w:lineRule="auto"/>
        <w:rPr>
          <w:color w:val="333333"/>
          <w:sz w:val="21"/>
          <w:szCs w:val="21"/>
        </w:rPr>
      </w:pPr>
      <w:r>
        <w:rPr>
          <w:color w:val="333333"/>
          <w:sz w:val="21"/>
          <w:szCs w:val="21"/>
        </w:rPr>
        <w:t>　　餐饮经营单位对各承租单位的安全生产工作统一协调、管理。</w:t>
      </w:r>
    </w:p>
    <w:p>
      <w:pPr>
        <w:pStyle w:val="2"/>
        <w:shd w:val="clear" w:color="auto" w:fill="FFFFFF"/>
        <w:spacing w:line="384" w:lineRule="auto"/>
        <w:rPr>
          <w:color w:val="333333"/>
          <w:sz w:val="21"/>
          <w:szCs w:val="21"/>
        </w:rPr>
      </w:pPr>
      <w:r>
        <w:rPr>
          <w:color w:val="333333"/>
          <w:sz w:val="21"/>
          <w:szCs w:val="21"/>
        </w:rPr>
        <w:t>　　第二十三条　营业区域内实际容纳的消费者人数不得超过最大容纳人数。</w:t>
      </w:r>
    </w:p>
    <w:p>
      <w:pPr>
        <w:pStyle w:val="2"/>
        <w:shd w:val="clear" w:color="auto" w:fill="FFFFFF"/>
        <w:spacing w:line="384" w:lineRule="auto"/>
        <w:rPr>
          <w:color w:val="333333"/>
          <w:sz w:val="21"/>
          <w:szCs w:val="21"/>
        </w:rPr>
      </w:pPr>
      <w:r>
        <w:rPr>
          <w:color w:val="333333"/>
          <w:sz w:val="21"/>
          <w:szCs w:val="21"/>
        </w:rPr>
        <w:t>　　最大容纳人数按照营业区域面积计算，人均不得小于1.4平方米。</w:t>
      </w:r>
    </w:p>
    <w:p>
      <w:pPr>
        <w:pStyle w:val="2"/>
        <w:shd w:val="clear" w:color="auto" w:fill="FFFFFF"/>
        <w:spacing w:line="384" w:lineRule="auto"/>
        <w:rPr>
          <w:color w:val="333333"/>
          <w:sz w:val="21"/>
          <w:szCs w:val="21"/>
        </w:rPr>
      </w:pPr>
      <w:r>
        <w:rPr>
          <w:color w:val="333333"/>
          <w:sz w:val="21"/>
          <w:szCs w:val="21"/>
        </w:rPr>
        <w:t>　　第二十四条　当接近最大容纳人数或者人员相对聚集时，餐饮经营单位应当采取有效的控制和疏散措施，确保安全。</w:t>
      </w:r>
    </w:p>
    <w:p>
      <w:pPr>
        <w:pStyle w:val="2"/>
        <w:shd w:val="clear" w:color="auto" w:fill="FFFFFF"/>
        <w:spacing w:line="384" w:lineRule="auto"/>
        <w:rPr>
          <w:color w:val="FF0000"/>
          <w:sz w:val="21"/>
          <w:szCs w:val="21"/>
        </w:rPr>
      </w:pPr>
      <w:r>
        <w:rPr>
          <w:color w:val="333333"/>
          <w:sz w:val="21"/>
          <w:szCs w:val="21"/>
        </w:rPr>
        <w:t>　　</w:t>
      </w:r>
      <w:r>
        <w:rPr>
          <w:color w:val="FF0000"/>
          <w:sz w:val="21"/>
          <w:szCs w:val="21"/>
        </w:rPr>
        <w:t>第二十五条　餐饮经营单位操作间的集烟罩和烟道入口处1米范围内，应当每日进行清洗。中餐操作间的排油烟管道应当每60日至少清理1次，清理应当做好记录。</w:t>
      </w:r>
    </w:p>
    <w:p>
      <w:pPr>
        <w:pStyle w:val="2"/>
        <w:shd w:val="clear" w:color="auto" w:fill="FFFFFF"/>
        <w:spacing w:line="384" w:lineRule="auto"/>
        <w:rPr>
          <w:color w:val="333333"/>
          <w:sz w:val="21"/>
          <w:szCs w:val="21"/>
        </w:rPr>
      </w:pPr>
      <w:r>
        <w:rPr>
          <w:color w:val="333333"/>
          <w:sz w:val="21"/>
          <w:szCs w:val="21"/>
        </w:rPr>
        <w:t>　　第二十六条　餐饮经营单位使用、储存的危险物品，应当单独存放，专人管理。</w:t>
      </w:r>
    </w:p>
    <w:p>
      <w:pPr>
        <w:pStyle w:val="2"/>
        <w:shd w:val="clear" w:color="auto" w:fill="FFFFFF"/>
        <w:spacing w:line="384" w:lineRule="auto"/>
        <w:rPr>
          <w:color w:val="333333"/>
          <w:sz w:val="21"/>
          <w:szCs w:val="21"/>
        </w:rPr>
      </w:pPr>
      <w:r>
        <w:rPr>
          <w:color w:val="333333"/>
          <w:sz w:val="21"/>
          <w:szCs w:val="21"/>
        </w:rPr>
        <w:t>　　第二十七条　餐饮经营单位不得为消费者提供标定重量超过5千克的液化石油气瓶作为用餐火源；服务人员应当安全使用液化石油气瓶。</w:t>
      </w:r>
    </w:p>
    <w:p>
      <w:pPr>
        <w:pStyle w:val="2"/>
        <w:shd w:val="clear" w:color="auto" w:fill="FFFFFF"/>
        <w:spacing w:line="384" w:lineRule="auto"/>
        <w:rPr>
          <w:color w:val="333333"/>
          <w:sz w:val="21"/>
          <w:szCs w:val="21"/>
        </w:rPr>
      </w:pPr>
      <w:r>
        <w:rPr>
          <w:color w:val="333333"/>
          <w:sz w:val="21"/>
          <w:szCs w:val="21"/>
        </w:rPr>
        <w:t>　　操作间使用液化石油气的，灶具与气瓶之间的净距离不得小于0.5米，灶具与气瓶连接的软管长度不得超过2米。软管应当经常检查，定期更换。</w:t>
      </w:r>
    </w:p>
    <w:p>
      <w:pPr>
        <w:pStyle w:val="2"/>
        <w:shd w:val="clear" w:color="auto" w:fill="FFFFFF"/>
        <w:spacing w:line="384" w:lineRule="auto"/>
        <w:rPr>
          <w:color w:val="0000FF"/>
          <w:sz w:val="21"/>
          <w:szCs w:val="21"/>
        </w:rPr>
      </w:pPr>
      <w:r>
        <w:rPr>
          <w:color w:val="333333"/>
          <w:sz w:val="21"/>
          <w:szCs w:val="21"/>
        </w:rPr>
        <w:t>　　第二十八条　</w:t>
      </w:r>
      <w:r>
        <w:rPr>
          <w:color w:val="0000FF"/>
          <w:sz w:val="21"/>
          <w:szCs w:val="21"/>
        </w:rPr>
        <w:t>餐饮经营单位使用和备用的液化石油气瓶标定总重量超过100千克或者气瓶总数超过30瓶的，应当按照有关规定设置气瓶间。</w:t>
      </w:r>
    </w:p>
    <w:p>
      <w:pPr>
        <w:pStyle w:val="2"/>
        <w:shd w:val="clear" w:color="auto" w:fill="FFFFFF"/>
        <w:spacing w:line="384" w:lineRule="auto"/>
        <w:rPr>
          <w:color w:val="333333"/>
          <w:sz w:val="21"/>
          <w:szCs w:val="21"/>
        </w:rPr>
      </w:pPr>
      <w:r>
        <w:rPr>
          <w:color w:val="333333"/>
          <w:sz w:val="21"/>
          <w:szCs w:val="21"/>
        </w:rPr>
        <w:t>　　高层建筑内的餐饮经营单位不得使用瓶装液化石油气。</w:t>
      </w:r>
      <w:bookmarkStart w:id="0" w:name="_GoBack"/>
      <w:bookmarkEnd w:id="0"/>
    </w:p>
    <w:p>
      <w:pPr>
        <w:pStyle w:val="2"/>
        <w:shd w:val="clear" w:color="auto" w:fill="FFFFFF"/>
        <w:spacing w:line="384" w:lineRule="auto"/>
        <w:rPr>
          <w:color w:val="333333"/>
          <w:sz w:val="21"/>
          <w:szCs w:val="21"/>
        </w:rPr>
      </w:pPr>
      <w:r>
        <w:rPr>
          <w:color w:val="333333"/>
          <w:sz w:val="21"/>
          <w:szCs w:val="21"/>
        </w:rPr>
        <w:t>　　第二十九条　营业区域设置在地下的餐饮经营单位，应当遵守下列规定：</w:t>
      </w:r>
    </w:p>
    <w:p>
      <w:pPr>
        <w:pStyle w:val="2"/>
        <w:shd w:val="clear" w:color="auto" w:fill="FFFFFF"/>
        <w:spacing w:line="384" w:lineRule="auto"/>
        <w:rPr>
          <w:color w:val="333333"/>
          <w:sz w:val="21"/>
          <w:szCs w:val="21"/>
        </w:rPr>
      </w:pPr>
      <w:r>
        <w:rPr>
          <w:color w:val="333333"/>
          <w:sz w:val="21"/>
          <w:szCs w:val="21"/>
        </w:rPr>
        <w:t>　　(一)不得设置在地下2层以下；</w:t>
      </w:r>
    </w:p>
    <w:p>
      <w:pPr>
        <w:pStyle w:val="2"/>
        <w:shd w:val="clear" w:color="auto" w:fill="FFFFFF"/>
        <w:spacing w:line="384" w:lineRule="auto"/>
        <w:rPr>
          <w:color w:val="333333"/>
          <w:sz w:val="21"/>
          <w:szCs w:val="21"/>
        </w:rPr>
      </w:pPr>
      <w:r>
        <w:rPr>
          <w:color w:val="333333"/>
          <w:sz w:val="21"/>
          <w:szCs w:val="21"/>
        </w:rPr>
        <w:t>　　(二)不得使用液化石油气，不得储存危险物品；</w:t>
      </w:r>
    </w:p>
    <w:p>
      <w:pPr>
        <w:pStyle w:val="2"/>
        <w:shd w:val="clear" w:color="auto" w:fill="FFFFFF"/>
        <w:spacing w:line="384" w:lineRule="auto"/>
        <w:rPr>
          <w:color w:val="333333"/>
          <w:sz w:val="21"/>
          <w:szCs w:val="21"/>
        </w:rPr>
      </w:pPr>
      <w:r>
        <w:rPr>
          <w:color w:val="333333"/>
          <w:sz w:val="21"/>
          <w:szCs w:val="21"/>
        </w:rPr>
        <w:t>　　(三)疏散通道长度超过40米或者超过20米且无自然通风的，应当安装机械排烟设施。</w:t>
      </w:r>
    </w:p>
    <w:p>
      <w:pPr>
        <w:pStyle w:val="2"/>
        <w:shd w:val="clear" w:color="auto" w:fill="FFFFFF"/>
        <w:spacing w:line="384" w:lineRule="auto"/>
        <w:rPr>
          <w:color w:val="333333"/>
          <w:sz w:val="21"/>
          <w:szCs w:val="21"/>
        </w:rPr>
      </w:pPr>
      <w:r>
        <w:rPr>
          <w:color w:val="333333"/>
          <w:sz w:val="21"/>
          <w:szCs w:val="21"/>
        </w:rPr>
        <w:t>　　第三十条　餐饮经营单位应当制定生产安全事故应急救援预案。应急救援预案应当包括应急救援组织、危险目标、启动程序、紧急处置措施等内容。</w:t>
      </w:r>
    </w:p>
    <w:p>
      <w:pPr>
        <w:pStyle w:val="2"/>
        <w:shd w:val="clear" w:color="auto" w:fill="FFFFFF"/>
        <w:spacing w:line="384" w:lineRule="auto"/>
        <w:rPr>
          <w:color w:val="333333"/>
          <w:sz w:val="21"/>
          <w:szCs w:val="21"/>
        </w:rPr>
      </w:pPr>
      <w:r>
        <w:rPr>
          <w:color w:val="333333"/>
          <w:sz w:val="21"/>
          <w:szCs w:val="21"/>
        </w:rPr>
        <w:t>　　应急救援预案应当每半年至少演练1次，并做好记录。</w:t>
      </w:r>
    </w:p>
    <w:p>
      <w:pPr>
        <w:pStyle w:val="2"/>
        <w:shd w:val="clear" w:color="auto" w:fill="FFFFFF"/>
        <w:spacing w:line="384" w:lineRule="auto"/>
        <w:rPr>
          <w:color w:val="333333"/>
          <w:sz w:val="21"/>
          <w:szCs w:val="21"/>
        </w:rPr>
      </w:pPr>
      <w:r>
        <w:rPr>
          <w:color w:val="333333"/>
          <w:sz w:val="21"/>
          <w:szCs w:val="21"/>
        </w:rPr>
        <w:t>　　第三十一条　餐饮经营单位的有关负责人应当掌握应急救援预案的全部内容；其他人员应当能够熟练使用消防器材，了解安全出口和疏散通道的位置以及本岗位的应急救援职责。</w:t>
      </w:r>
    </w:p>
    <w:p>
      <w:pPr>
        <w:pStyle w:val="2"/>
        <w:shd w:val="clear" w:color="auto" w:fill="FFFFFF"/>
        <w:spacing w:line="384" w:lineRule="auto"/>
        <w:rPr>
          <w:color w:val="333333"/>
          <w:sz w:val="21"/>
          <w:szCs w:val="21"/>
        </w:rPr>
      </w:pPr>
      <w:r>
        <w:rPr>
          <w:color w:val="333333"/>
          <w:sz w:val="21"/>
          <w:szCs w:val="21"/>
        </w:rPr>
        <w:t>　　第三十二条　餐饮经营单位应当设置能够覆盖全部营业区域的应急广播，并能够使用中英文两种语言播放。</w:t>
      </w:r>
    </w:p>
    <w:p>
      <w:pPr>
        <w:pStyle w:val="2"/>
        <w:shd w:val="clear" w:color="auto" w:fill="FFFFFF"/>
        <w:spacing w:line="384" w:lineRule="auto"/>
        <w:rPr>
          <w:color w:val="333333"/>
          <w:sz w:val="21"/>
          <w:szCs w:val="21"/>
        </w:rPr>
      </w:pPr>
      <w:r>
        <w:rPr>
          <w:color w:val="333333"/>
          <w:sz w:val="21"/>
          <w:szCs w:val="21"/>
        </w:rPr>
        <w:t>　　第三十三条　餐饮经营单位发生生产安全事故后，应当迅速启动应急救援预案，采取有效措施，组织人员疏散，防止事故扩大，并按照国家和本市有关规定及时、如实报告公安、安全生产监督管理、商务等有关部门。</w:t>
      </w:r>
    </w:p>
    <w:p>
      <w:pPr>
        <w:pStyle w:val="2"/>
        <w:shd w:val="clear" w:color="auto" w:fill="FFFFFF"/>
        <w:spacing w:line="384" w:lineRule="auto"/>
        <w:rPr>
          <w:color w:val="333333"/>
          <w:sz w:val="21"/>
          <w:szCs w:val="21"/>
        </w:rPr>
      </w:pPr>
      <w:r>
        <w:rPr>
          <w:color w:val="333333"/>
          <w:sz w:val="21"/>
          <w:szCs w:val="21"/>
        </w:rPr>
        <w:t>　　第三十四条　安全生产监督管理部门发现餐饮经营单位存在安全生产问题，属于行业监督管理或者专项监督管理职责的，应当及时以书面形式督促有关部门处理。</w:t>
      </w:r>
    </w:p>
    <w:p>
      <w:pPr>
        <w:pStyle w:val="2"/>
        <w:shd w:val="clear" w:color="auto" w:fill="FFFFFF"/>
        <w:spacing w:line="384" w:lineRule="auto"/>
        <w:rPr>
          <w:color w:val="333333"/>
          <w:sz w:val="21"/>
          <w:szCs w:val="21"/>
        </w:rPr>
      </w:pPr>
      <w:r>
        <w:rPr>
          <w:color w:val="333333"/>
          <w:sz w:val="21"/>
          <w:szCs w:val="21"/>
        </w:rPr>
        <w:t>　　第三十五条　餐饮经营单位违反本规定，有下列情形之一的，由商务行政主管部门责令改正，并按照下列规定给予行政处罚：</w:t>
      </w:r>
    </w:p>
    <w:p>
      <w:pPr>
        <w:pStyle w:val="2"/>
        <w:shd w:val="clear" w:color="auto" w:fill="FFFFFF"/>
        <w:spacing w:line="384" w:lineRule="auto"/>
        <w:rPr>
          <w:color w:val="333333"/>
          <w:sz w:val="21"/>
          <w:szCs w:val="21"/>
        </w:rPr>
      </w:pPr>
      <w:r>
        <w:rPr>
          <w:color w:val="333333"/>
          <w:sz w:val="21"/>
          <w:szCs w:val="21"/>
        </w:rPr>
        <w:t>　　(一)未建立安全生产例会制度或者未制定安全生产措施的，处5000元以上1万元以下罚款；</w:t>
      </w:r>
    </w:p>
    <w:p>
      <w:pPr>
        <w:pStyle w:val="2"/>
        <w:shd w:val="clear" w:color="auto" w:fill="FFFFFF"/>
        <w:spacing w:line="384" w:lineRule="auto"/>
        <w:rPr>
          <w:color w:val="333333"/>
          <w:sz w:val="21"/>
          <w:szCs w:val="21"/>
        </w:rPr>
      </w:pPr>
      <w:r>
        <w:rPr>
          <w:color w:val="333333"/>
          <w:sz w:val="21"/>
          <w:szCs w:val="21"/>
        </w:rPr>
        <w:t>　　(二)未建立生产安全事故隐患排查制度的，处5000元以上2万元以下罚款；</w:t>
      </w:r>
    </w:p>
    <w:p>
      <w:pPr>
        <w:pStyle w:val="2"/>
        <w:shd w:val="clear" w:color="auto" w:fill="FFFFFF"/>
        <w:spacing w:line="384" w:lineRule="auto"/>
        <w:rPr>
          <w:color w:val="333333"/>
          <w:sz w:val="21"/>
          <w:szCs w:val="21"/>
        </w:rPr>
      </w:pPr>
      <w:r>
        <w:rPr>
          <w:color w:val="333333"/>
          <w:sz w:val="21"/>
          <w:szCs w:val="21"/>
        </w:rPr>
        <w:t>　　(三)未按时清理排油烟管道的，处5000元以上3万元以下罚款；</w:t>
      </w:r>
    </w:p>
    <w:p>
      <w:pPr>
        <w:pStyle w:val="2"/>
        <w:shd w:val="clear" w:color="auto" w:fill="FFFFFF"/>
        <w:spacing w:line="384" w:lineRule="auto"/>
        <w:rPr>
          <w:color w:val="333333"/>
          <w:sz w:val="21"/>
          <w:szCs w:val="21"/>
        </w:rPr>
      </w:pPr>
      <w:r>
        <w:rPr>
          <w:color w:val="333333"/>
          <w:sz w:val="21"/>
          <w:szCs w:val="21"/>
        </w:rPr>
        <w:t>　　(四)未设置能够覆盖全部营业区域的应急广播或者不能使用中英文两种语言播放的，处5000元以上2万元以下罚款。</w:t>
      </w:r>
    </w:p>
    <w:p>
      <w:pPr>
        <w:pStyle w:val="2"/>
        <w:shd w:val="clear" w:color="auto" w:fill="FFFFFF"/>
        <w:spacing w:line="384" w:lineRule="auto"/>
        <w:rPr>
          <w:color w:val="333333"/>
          <w:sz w:val="21"/>
          <w:szCs w:val="21"/>
        </w:rPr>
      </w:pPr>
      <w:r>
        <w:rPr>
          <w:color w:val="333333"/>
          <w:sz w:val="21"/>
          <w:szCs w:val="21"/>
        </w:rPr>
        <w:t>　　第三十六条　违反本规定，按照安全生产、消防、特种设备安全等法律、法规、规章的规定应当给予行政处罚的，由有关部门依法处罚。</w:t>
      </w:r>
    </w:p>
    <w:p>
      <w:pPr>
        <w:pStyle w:val="2"/>
        <w:shd w:val="clear" w:color="auto" w:fill="FFFFFF"/>
        <w:spacing w:line="384" w:lineRule="auto"/>
        <w:rPr>
          <w:color w:val="333333"/>
          <w:sz w:val="21"/>
          <w:szCs w:val="21"/>
        </w:rPr>
      </w:pPr>
      <w:r>
        <w:rPr>
          <w:color w:val="333333"/>
          <w:sz w:val="21"/>
          <w:szCs w:val="21"/>
        </w:rPr>
        <w:t>　　第三十七条　本规定自2007年4月1日起施行。</w:t>
      </w:r>
    </w:p>
    <w:p>
      <w:pPr>
        <w:widowControl/>
        <w:shd w:val="clear" w:color="auto" w:fill="FFFFFF"/>
        <w:spacing w:before="100" w:beforeAutospacing="1" w:after="100" w:afterAutospacing="1"/>
        <w:outlineLvl w:val="0"/>
        <w:rPr>
          <w:rFonts w:ascii="黑体" w:hAnsi="黑体" w:eastAsia="黑体" w:cs="宋体"/>
          <w:color w:val="333333"/>
          <w:kern w:val="36"/>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582"/>
    <w:rsid w:val="0008128B"/>
    <w:rsid w:val="000A0582"/>
    <w:rsid w:val="00342219"/>
    <w:rsid w:val="00B92A77"/>
    <w:rsid w:val="0EFF03B7"/>
    <w:rsid w:val="776C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505</Words>
  <Characters>2882</Characters>
  <Lines>24</Lines>
  <Paragraphs>6</Paragraphs>
  <TotalTime>4</TotalTime>
  <ScaleCrop>false</ScaleCrop>
  <LinksUpToDate>false</LinksUpToDate>
  <CharactersWithSpaces>3381</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2017-02-14T06:56:00Z</dcterms:created>
  <dc:creator>admin</dc:creator>
  <cp:lastModifiedBy>admin</cp:lastModifiedBy>
  <dcterms:modified xsi:type="dcterms:W3CDTF">2018-10-19T07:33:12Z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