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B9F" w:rsidRPr="00340B9F" w:rsidRDefault="00340B9F" w:rsidP="00340B9F">
      <w:pPr>
        <w:widowControl/>
        <w:spacing w:after="210"/>
        <w:jc w:val="left"/>
        <w:outlineLvl w:val="0"/>
        <w:rPr>
          <w:rFonts w:ascii="宋体" w:eastAsia="宋体" w:hAnsi="宋体" w:cs="宋体"/>
          <w:kern w:val="36"/>
          <w:sz w:val="33"/>
          <w:szCs w:val="33"/>
        </w:rPr>
      </w:pPr>
      <w:r w:rsidRPr="00340B9F">
        <w:rPr>
          <w:rFonts w:ascii="宋体" w:eastAsia="宋体" w:hAnsi="宋体" w:cs="宋体"/>
          <w:kern w:val="36"/>
          <w:sz w:val="33"/>
          <w:szCs w:val="33"/>
        </w:rPr>
        <w:t>消防水泵维修方法</w:t>
      </w:r>
    </w:p>
    <w:p w:rsidR="00340B9F" w:rsidRPr="00340B9F" w:rsidRDefault="00340B9F" w:rsidP="00340B9F">
      <w:pPr>
        <w:widowControl/>
        <w:spacing w:line="300" w:lineRule="atLeast"/>
        <w:jc w:val="left"/>
        <w:rPr>
          <w:rFonts w:ascii="宋体" w:eastAsia="宋体" w:hAnsi="宋体" w:cs="宋体"/>
          <w:kern w:val="0"/>
          <w:sz w:val="2"/>
          <w:szCs w:val="2"/>
        </w:rPr>
      </w:pPr>
    </w:p>
    <w:p w:rsidR="00340B9F" w:rsidRPr="00340B9F" w:rsidRDefault="00340B9F" w:rsidP="00340B9F">
      <w:pPr>
        <w:widowControl/>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86425" cy="3781425"/>
            <wp:effectExtent l="19050" t="0" r="9525"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srcRect/>
                    <a:stretch>
                      <a:fillRect/>
                    </a:stretch>
                  </pic:blipFill>
                  <pic:spPr bwMode="auto">
                    <a:xfrm>
                      <a:off x="0" y="0"/>
                      <a:ext cx="5686425" cy="3781425"/>
                    </a:xfrm>
                    <a:prstGeom prst="rect">
                      <a:avLst/>
                    </a:prstGeom>
                    <a:noFill/>
                    <a:ln w="9525">
                      <a:noFill/>
                      <a:miter lim="800000"/>
                      <a:headEnd/>
                      <a:tailEnd/>
                    </a:ln>
                  </pic:spPr>
                </pic:pic>
              </a:graphicData>
            </a:graphic>
          </wp:inline>
        </w:drawing>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24"/>
          <w:szCs w:val="24"/>
        </w:rPr>
        <w:t>消防水泵故障</w:t>
      </w:r>
      <w:r w:rsidRPr="00340B9F">
        <w:rPr>
          <w:rFonts w:ascii="宋体" w:eastAsia="宋体" w:hAnsi="宋体" w:cs="宋体"/>
          <w:kern w:val="0"/>
          <w:sz w:val="24"/>
          <w:szCs w:val="24"/>
        </w:rPr>
        <w:br/>
      </w:r>
      <w:r w:rsidRPr="00340B9F">
        <w:rPr>
          <w:rFonts w:ascii="宋体" w:eastAsia="宋体" w:hAnsi="宋体" w:cs="宋体"/>
          <w:kern w:val="0"/>
          <w:sz w:val="24"/>
          <w:szCs w:val="24"/>
        </w:rPr>
        <w:br/>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hint="eastAsia"/>
          <w:b/>
          <w:bCs/>
          <w:kern w:val="0"/>
          <w:sz w:val="24"/>
          <w:szCs w:val="24"/>
        </w:rPr>
        <w:t>  消防水泵是消防系统中的重要组成部分，它的主要功能是提供灭火所需的水源和保证水压的稳定。在火灾发生时，消防水泵能够迅速启动，将水或其他灭火介质输送到火灾现场，有效地控制火势的蔓延。</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hint="eastAsia"/>
          <w:b/>
          <w:bCs/>
          <w:kern w:val="0"/>
          <w:sz w:val="24"/>
          <w:szCs w:val="24"/>
        </w:rPr>
        <w:t>  它能够在火灾发生时提供足够的灭火水源和保持水压稳定，为灭火救援提供重要保障。因此，我们应该重视消防水泵的维护和保养，确保其能够在关键时刻正常运作。</w:t>
      </w:r>
      <w:r w:rsidRPr="00340B9F">
        <w:rPr>
          <w:rFonts w:ascii="宋体" w:eastAsia="宋体" w:hAnsi="宋体" w:cs="宋体"/>
          <w:kern w:val="0"/>
          <w:sz w:val="24"/>
          <w:szCs w:val="24"/>
        </w:rPr>
        <w:br/>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kern w:val="0"/>
          <w:sz w:val="24"/>
          <w:szCs w:val="24"/>
        </w:rPr>
        <w:t>1</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24"/>
          <w:szCs w:val="24"/>
        </w:rPr>
        <w:t>流量偏小、扬程偏大</w:t>
      </w:r>
    </w:p>
    <w:p w:rsidR="00340B9F" w:rsidRPr="00340B9F" w:rsidRDefault="00340B9F" w:rsidP="00340B9F">
      <w:pPr>
        <w:widowControl/>
        <w:rPr>
          <w:rFonts w:ascii="宋体" w:eastAsia="宋体" w:hAnsi="宋体" w:cs="宋体"/>
          <w:kern w:val="0"/>
          <w:sz w:val="24"/>
          <w:szCs w:val="24"/>
        </w:rPr>
      </w:pPr>
    </w:p>
    <w:p w:rsidR="00340B9F" w:rsidRPr="00340B9F" w:rsidRDefault="00340B9F" w:rsidP="00340B9F">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581650" cy="6400800"/>
            <wp:effectExtent l="1905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srcRect/>
                    <a:stretch>
                      <a:fillRect/>
                    </a:stretch>
                  </pic:blipFill>
                  <pic:spPr bwMode="auto">
                    <a:xfrm>
                      <a:off x="0" y="0"/>
                      <a:ext cx="5581650" cy="6400800"/>
                    </a:xfrm>
                    <a:prstGeom prst="rect">
                      <a:avLst/>
                    </a:prstGeom>
                    <a:noFill/>
                    <a:ln w="9525">
                      <a:noFill/>
                      <a:miter lim="800000"/>
                      <a:headEnd/>
                      <a:tailEnd/>
                    </a:ln>
                  </pic:spPr>
                </pic:pic>
              </a:graphicData>
            </a:graphic>
          </wp:inline>
        </w:drawing>
      </w:r>
    </w:p>
    <w:p w:rsidR="00340B9F" w:rsidRPr="00340B9F" w:rsidRDefault="00340B9F" w:rsidP="00340B9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86375" cy="2172405"/>
            <wp:effectExtent l="19050" t="0" r="9525"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srcRect/>
                    <a:stretch>
                      <a:fillRect/>
                    </a:stretch>
                  </pic:blipFill>
                  <pic:spPr bwMode="auto">
                    <a:xfrm>
                      <a:off x="0" y="0"/>
                      <a:ext cx="5286375" cy="2172405"/>
                    </a:xfrm>
                    <a:prstGeom prst="rect">
                      <a:avLst/>
                    </a:prstGeom>
                    <a:noFill/>
                    <a:ln w="9525">
                      <a:noFill/>
                      <a:miter lim="800000"/>
                      <a:headEnd/>
                      <a:tailEnd/>
                    </a:ln>
                  </pic:spPr>
                </pic:pic>
              </a:graphicData>
            </a:graphic>
          </wp:inline>
        </w:drawing>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24"/>
          <w:szCs w:val="24"/>
        </w:rPr>
        <w:lastRenderedPageBreak/>
        <w:t>铭牌数据分析</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30"/>
        </w:rPr>
        <w:t>流量偏小的影响</w:t>
      </w:r>
    </w:p>
    <w:p w:rsidR="00340B9F" w:rsidRPr="00340B9F" w:rsidRDefault="00340B9F" w:rsidP="00340B9F">
      <w:pPr>
        <w:widowControl/>
        <w:rPr>
          <w:rFonts w:ascii="宋体" w:eastAsia="宋体" w:hAnsi="宋体" w:cs="宋体"/>
          <w:kern w:val="0"/>
          <w:sz w:val="24"/>
          <w:szCs w:val="24"/>
        </w:rPr>
      </w:pP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kern w:val="0"/>
          <w:sz w:val="24"/>
          <w:szCs w:val="24"/>
        </w:rPr>
        <w:br/>
      </w:r>
      <w:r w:rsidRPr="00340B9F">
        <w:rPr>
          <w:rFonts w:ascii="Calibri" w:eastAsia="宋体" w:hAnsi="Calibri" w:cs="宋体"/>
          <w:b/>
          <w:bCs/>
          <w:kern w:val="0"/>
          <w:sz w:val="24"/>
          <w:szCs w:val="24"/>
        </w:rPr>
        <w:t>        * </w:t>
      </w:r>
      <w:r w:rsidRPr="00340B9F">
        <w:rPr>
          <w:rFonts w:ascii="宋体" w:eastAsia="宋体" w:hAnsi="宋体" w:cs="宋体" w:hint="eastAsia"/>
          <w:b/>
          <w:bCs/>
          <w:kern w:val="0"/>
          <w:sz w:val="24"/>
          <w:szCs w:val="24"/>
        </w:rPr>
        <w:t>消防水泵的流量偏小会导致水供应不足，影响灭火效率。在火灾扑救过程中，如果消防水泵的流量不能满足消防水枪或者消防水炮等灭火设备的用水需求，将无法有效地控制火势，可能给人们的生命和财产安全带来威胁。</w:t>
      </w:r>
      <w:r w:rsidRPr="00340B9F">
        <w:rPr>
          <w:rFonts w:ascii="Calibri" w:eastAsia="宋体" w:hAnsi="Calibri" w:cs="宋体"/>
          <w:b/>
          <w:bCs/>
          <w:kern w:val="0"/>
          <w:sz w:val="24"/>
          <w:szCs w:val="24"/>
        </w:rPr>
        <w:t>        * </w:t>
      </w:r>
      <w:r w:rsidRPr="00340B9F">
        <w:rPr>
          <w:rFonts w:ascii="宋体" w:eastAsia="宋体" w:hAnsi="宋体" w:cs="宋体" w:hint="eastAsia"/>
          <w:b/>
          <w:bCs/>
          <w:kern w:val="0"/>
          <w:sz w:val="24"/>
          <w:szCs w:val="24"/>
        </w:rPr>
        <w:t>流量偏小还可能导致消防管网中的水压不足，影响消防设施的使用效果。如果消防水泵的流量过小，消防管网中的水压会相应降低，导致消防设施无法正常工作，灭火效果也会受到影响。</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30"/>
        </w:rPr>
        <w:t>扬程偏大的影响</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kern w:val="0"/>
          <w:sz w:val="24"/>
          <w:szCs w:val="24"/>
        </w:rPr>
        <w:br/>
      </w:r>
      <w:r w:rsidRPr="00340B9F">
        <w:rPr>
          <w:rFonts w:ascii="Calibri" w:eastAsia="宋体" w:hAnsi="Calibri" w:cs="宋体"/>
          <w:b/>
          <w:bCs/>
          <w:kern w:val="0"/>
          <w:sz w:val="27"/>
        </w:rPr>
        <w:t>       </w:t>
      </w:r>
      <w:r w:rsidRPr="00340B9F">
        <w:rPr>
          <w:rFonts w:ascii="Calibri" w:eastAsia="宋体" w:hAnsi="Calibri" w:cs="宋体"/>
          <w:b/>
          <w:bCs/>
          <w:kern w:val="0"/>
          <w:sz w:val="24"/>
          <w:szCs w:val="24"/>
        </w:rPr>
        <w:t> * </w:t>
      </w:r>
      <w:r w:rsidRPr="00340B9F">
        <w:rPr>
          <w:rFonts w:ascii="宋体" w:eastAsia="宋体" w:hAnsi="宋体" w:cs="宋体" w:hint="eastAsia"/>
          <w:b/>
          <w:bCs/>
          <w:kern w:val="0"/>
          <w:sz w:val="24"/>
          <w:szCs w:val="24"/>
        </w:rPr>
        <w:t>扬程偏大会增加水泵的能耗，使运行成本增加。水泵的扬程越大，所需的功率也就越大，这将导致水泵在运行过程中消耗更多的能源，增加运行成本。</w:t>
      </w:r>
      <w:r w:rsidRPr="00340B9F">
        <w:rPr>
          <w:rFonts w:ascii="Calibri" w:eastAsia="宋体" w:hAnsi="Calibri" w:cs="宋体"/>
          <w:b/>
          <w:bCs/>
          <w:kern w:val="0"/>
          <w:sz w:val="24"/>
          <w:szCs w:val="24"/>
        </w:rPr>
        <w:t>        * </w:t>
      </w:r>
      <w:r w:rsidRPr="00340B9F">
        <w:rPr>
          <w:rFonts w:ascii="宋体" w:eastAsia="宋体" w:hAnsi="宋体" w:cs="宋体" w:hint="eastAsia"/>
          <w:b/>
          <w:bCs/>
          <w:kern w:val="0"/>
          <w:sz w:val="24"/>
          <w:szCs w:val="24"/>
        </w:rPr>
        <w:t>扬程偏大会对消防管网造成不利影响。过大的扬程会使水泵对消防管网产生过高的压力，可能导致管道破裂、阀门损坏等事故，对消防管网的正常运行造成威胁。</w:t>
      </w:r>
      <w:r w:rsidRPr="00340B9F">
        <w:rPr>
          <w:rFonts w:ascii="Calibri" w:eastAsia="宋体" w:hAnsi="Calibri" w:cs="宋体"/>
          <w:b/>
          <w:bCs/>
          <w:kern w:val="0"/>
          <w:sz w:val="24"/>
          <w:szCs w:val="24"/>
        </w:rPr>
        <w:t>        * </w:t>
      </w:r>
      <w:r w:rsidRPr="00340B9F">
        <w:rPr>
          <w:rFonts w:ascii="宋体" w:eastAsia="宋体" w:hAnsi="宋体" w:cs="宋体" w:hint="eastAsia"/>
          <w:b/>
          <w:bCs/>
          <w:kern w:val="0"/>
          <w:sz w:val="24"/>
          <w:szCs w:val="24"/>
        </w:rPr>
        <w:t>扬程偏大还可能对建筑结构造成影响。过高的水压可能导致建筑物的部分结构受到过大的压力，长期下来可能会对建筑物的结构安全造成影响。</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kern w:val="0"/>
          <w:sz w:val="24"/>
          <w:szCs w:val="24"/>
        </w:rPr>
        <w:t>2</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24"/>
          <w:szCs w:val="24"/>
        </w:rPr>
        <w:t>一根吸水管或一根出水管、吸水管采用同心变径</w:t>
      </w:r>
    </w:p>
    <w:p w:rsidR="00340B9F" w:rsidRPr="00340B9F" w:rsidRDefault="00340B9F" w:rsidP="00340B9F">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562600" cy="7458075"/>
            <wp:effectExtent l="1905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a:srcRect/>
                    <a:stretch>
                      <a:fillRect/>
                    </a:stretch>
                  </pic:blipFill>
                  <pic:spPr bwMode="auto">
                    <a:xfrm>
                      <a:off x="0" y="0"/>
                      <a:ext cx="5562600" cy="7458075"/>
                    </a:xfrm>
                    <a:prstGeom prst="rect">
                      <a:avLst/>
                    </a:prstGeom>
                    <a:noFill/>
                    <a:ln w="9525">
                      <a:noFill/>
                      <a:miter lim="800000"/>
                      <a:headEnd/>
                      <a:tailEnd/>
                    </a:ln>
                  </pic:spPr>
                </pic:pic>
              </a:graphicData>
            </a:graphic>
          </wp:inline>
        </w:drawing>
      </w:r>
    </w:p>
    <w:p w:rsidR="00340B9F" w:rsidRPr="00340B9F" w:rsidRDefault="00340B9F" w:rsidP="00340B9F">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914900" cy="5476875"/>
            <wp:effectExtent l="1905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srcRect/>
                    <a:stretch>
                      <a:fillRect/>
                    </a:stretch>
                  </pic:blipFill>
                  <pic:spPr bwMode="auto">
                    <a:xfrm>
                      <a:off x="0" y="0"/>
                      <a:ext cx="4914900" cy="5476875"/>
                    </a:xfrm>
                    <a:prstGeom prst="rect">
                      <a:avLst/>
                    </a:prstGeom>
                    <a:noFill/>
                    <a:ln w="9525">
                      <a:noFill/>
                      <a:miter lim="800000"/>
                      <a:headEnd/>
                      <a:tailEnd/>
                    </a:ln>
                  </pic:spPr>
                </pic:pic>
              </a:graphicData>
            </a:graphic>
          </wp:inline>
        </w:drawing>
      </w:r>
    </w:p>
    <w:p w:rsidR="00340B9F" w:rsidRPr="00340B9F" w:rsidRDefault="00340B9F" w:rsidP="00340B9F">
      <w:pPr>
        <w:widowControl/>
        <w:rPr>
          <w:rFonts w:ascii="宋体" w:eastAsia="宋体" w:hAnsi="宋体" w:cs="宋体"/>
          <w:kern w:val="0"/>
          <w:sz w:val="24"/>
          <w:szCs w:val="24"/>
        </w:rPr>
      </w:pP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24"/>
          <w:szCs w:val="24"/>
        </w:rPr>
        <w:t>正确连接方式</w:t>
      </w:r>
    </w:p>
    <w:p w:rsidR="00340B9F" w:rsidRPr="00340B9F" w:rsidRDefault="00340B9F" w:rsidP="00340B9F">
      <w:pPr>
        <w:widowControl/>
        <w:rPr>
          <w:rFonts w:ascii="宋体" w:eastAsia="宋体" w:hAnsi="宋体" w:cs="宋体"/>
          <w:kern w:val="0"/>
          <w:sz w:val="24"/>
          <w:szCs w:val="24"/>
        </w:rPr>
      </w:pP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30"/>
        </w:rPr>
        <w:t>一根进水管、出水管的后果</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kern w:val="0"/>
          <w:sz w:val="24"/>
          <w:szCs w:val="24"/>
        </w:rPr>
        <w:br/>
      </w:r>
      <w:r w:rsidRPr="00340B9F">
        <w:rPr>
          <w:rFonts w:ascii="宋体" w:eastAsia="宋体" w:hAnsi="宋体" w:cs="宋体" w:hint="eastAsia"/>
          <w:b/>
          <w:bCs/>
          <w:kern w:val="0"/>
          <w:sz w:val="24"/>
          <w:szCs w:val="24"/>
        </w:rPr>
        <w:t>    如果消防水泵只有一根吸水管，当这根吸水管发生故障或需要检修时，整个消防系统可能会瘫痪，因为缺乏备用吸水管来维持系统的正常运行。    如果消防水泵只有一根出水管，当这根出水管发生故障或需要检修时，也会降低消防系统的可靠性，因为缺乏备用出水管来保证水流的正常输出。</w:t>
      </w:r>
    </w:p>
    <w:p w:rsidR="00340B9F" w:rsidRPr="00340B9F" w:rsidRDefault="00340B9F" w:rsidP="00340B9F">
      <w:pPr>
        <w:widowControl/>
        <w:rPr>
          <w:rFonts w:ascii="宋体" w:eastAsia="宋体" w:hAnsi="宋体" w:cs="宋体"/>
          <w:kern w:val="0"/>
          <w:sz w:val="24"/>
          <w:szCs w:val="24"/>
        </w:rPr>
      </w:pP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30"/>
        </w:rPr>
        <w:t>吸水管采用同心变径的后果</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kern w:val="0"/>
          <w:sz w:val="24"/>
          <w:szCs w:val="24"/>
        </w:rPr>
        <w:br/>
      </w:r>
      <w:r w:rsidRPr="00340B9F">
        <w:rPr>
          <w:rFonts w:ascii="宋体" w:eastAsia="宋体" w:hAnsi="宋体" w:cs="宋体" w:hint="eastAsia"/>
          <w:b/>
          <w:bCs/>
          <w:kern w:val="0"/>
          <w:sz w:val="24"/>
          <w:szCs w:val="24"/>
        </w:rPr>
        <w:t>    可以确定的是，吸水管采用同心变径的设计可能会影响管道的流量和</w:t>
      </w:r>
      <w:r w:rsidRPr="00340B9F">
        <w:rPr>
          <w:rFonts w:ascii="宋体" w:eastAsia="宋体" w:hAnsi="宋体" w:cs="宋体" w:hint="eastAsia"/>
          <w:b/>
          <w:bCs/>
          <w:kern w:val="0"/>
          <w:sz w:val="24"/>
          <w:szCs w:val="24"/>
        </w:rPr>
        <w:lastRenderedPageBreak/>
        <w:t>压力。同心变径的设计可能会导致管道内水流速度不均匀，增加水流的阻力，从而影响管道的流量和压力。    同心变径的设计可能会增加吸水管内的水流噪音，影响周边环境和居民的生活质量。由于同心变径的设计可能会导致管道的连接处存在缝隙或漏点，从而增加吸水管漏水的风险。在选择和使用吸水管时，应该充分考虑其设计、材料和施工工艺等方面，以确保管道的正常使用和安全性。</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kern w:val="0"/>
          <w:sz w:val="24"/>
          <w:szCs w:val="24"/>
        </w:rPr>
        <w:t>3</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24"/>
          <w:szCs w:val="24"/>
        </w:rPr>
        <w:t>出水管上无压力表、无泄压阀-引水装置不正确</w:t>
      </w:r>
    </w:p>
    <w:p w:rsidR="00340B9F" w:rsidRPr="00340B9F" w:rsidRDefault="00340B9F" w:rsidP="00340B9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476750" cy="5715000"/>
            <wp:effectExtent l="1905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9"/>
                    <a:srcRect/>
                    <a:stretch>
                      <a:fillRect/>
                    </a:stretch>
                  </pic:blipFill>
                  <pic:spPr bwMode="auto">
                    <a:xfrm>
                      <a:off x="0" y="0"/>
                      <a:ext cx="4476750" cy="5715000"/>
                    </a:xfrm>
                    <a:prstGeom prst="rect">
                      <a:avLst/>
                    </a:prstGeom>
                    <a:noFill/>
                    <a:ln w="9525">
                      <a:noFill/>
                      <a:miter lim="800000"/>
                      <a:headEnd/>
                      <a:tailEnd/>
                    </a:ln>
                  </pic:spPr>
                </pic:pic>
              </a:graphicData>
            </a:graphic>
          </wp:inline>
        </w:drawing>
      </w:r>
    </w:p>
    <w:p w:rsidR="00340B9F" w:rsidRPr="00340B9F" w:rsidRDefault="00340B9F" w:rsidP="00340B9F">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743450" cy="3457575"/>
            <wp:effectExtent l="1905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0"/>
                    <a:srcRect/>
                    <a:stretch>
                      <a:fillRect/>
                    </a:stretch>
                  </pic:blipFill>
                  <pic:spPr bwMode="auto">
                    <a:xfrm>
                      <a:off x="0" y="0"/>
                      <a:ext cx="4743450" cy="3457575"/>
                    </a:xfrm>
                    <a:prstGeom prst="rect">
                      <a:avLst/>
                    </a:prstGeom>
                    <a:noFill/>
                    <a:ln w="9525">
                      <a:noFill/>
                      <a:miter lim="800000"/>
                      <a:headEnd/>
                      <a:tailEnd/>
                    </a:ln>
                  </pic:spPr>
                </pic:pic>
              </a:graphicData>
            </a:graphic>
          </wp:inline>
        </w:drawing>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color w:val="336DB6"/>
          <w:spacing w:val="30"/>
          <w:kern w:val="0"/>
        </w:rPr>
        <w:t>图解正确连接方式</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30"/>
        </w:rPr>
        <w:t>出水管上无压力表、无泄压阀</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hint="eastAsia"/>
          <w:kern w:val="0"/>
          <w:szCs w:val="21"/>
        </w:rPr>
        <w:t>    </w:t>
      </w:r>
      <w:r w:rsidRPr="00340B9F">
        <w:rPr>
          <w:rFonts w:ascii="宋体" w:eastAsia="宋体" w:hAnsi="宋体" w:cs="宋体" w:hint="eastAsia"/>
          <w:b/>
          <w:bCs/>
          <w:kern w:val="0"/>
          <w:sz w:val="24"/>
          <w:szCs w:val="24"/>
        </w:rPr>
        <w:t>没有压力表，就无法实时监测出水管的水压，如果系统中有任何问题，无法及时发现并解决。这可能会对设备的运行造成影响，甚至可能损坏设备。    没有泄压阀，就无法有效地控制出水管的水压。在高压力下，水可能对设备造成过大的压力，这可能会导致设备损坏。如果没有泄压阀，设备可能面临持续的压力，这可能会导致设备寿命缩短。</w:t>
      </w:r>
    </w:p>
    <w:p w:rsidR="00340B9F" w:rsidRPr="00340B9F" w:rsidRDefault="00340B9F" w:rsidP="00340B9F">
      <w:pPr>
        <w:widowControl/>
        <w:rPr>
          <w:rFonts w:ascii="宋体" w:eastAsia="宋体" w:hAnsi="宋体" w:cs="宋体"/>
          <w:kern w:val="0"/>
          <w:sz w:val="24"/>
          <w:szCs w:val="24"/>
        </w:rPr>
      </w:pP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kern w:val="0"/>
          <w:sz w:val="24"/>
          <w:szCs w:val="24"/>
        </w:rPr>
        <w:br/>
      </w:r>
      <w:r w:rsidRPr="00340B9F">
        <w:rPr>
          <w:rFonts w:ascii="宋体" w:eastAsia="宋体" w:hAnsi="宋体" w:cs="宋体"/>
          <w:kern w:val="0"/>
          <w:sz w:val="24"/>
          <w:szCs w:val="24"/>
        </w:rPr>
        <w:br/>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30"/>
        </w:rPr>
        <w:t>引水装置不正确</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kern w:val="0"/>
          <w:sz w:val="24"/>
          <w:szCs w:val="24"/>
        </w:rPr>
        <w:t>        </w:t>
      </w:r>
      <w:r w:rsidRPr="00340B9F">
        <w:rPr>
          <w:rFonts w:ascii="宋体" w:eastAsia="宋体" w:hAnsi="宋体" w:cs="宋体" w:hint="eastAsia"/>
          <w:b/>
          <w:bCs/>
          <w:kern w:val="0"/>
          <w:sz w:val="24"/>
          <w:szCs w:val="24"/>
        </w:rPr>
        <w:t>引水装置如水泵设置不正确，可能会导致抽水效率低下，增加能源消耗。也可能导致设备负荷过大或过小，从而加速设备的磨损和损坏。   设置不合理的引水装置可能会对周边环境造成不良影响，例如噪声、震动等。可能存在安全隐患，如水泵过载、干抽等，可能导致设备损坏或人员伤亡。在设计和安装引水装置时，应充分考虑其正确性和安全性，以避免不必要的损失和风险。</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kern w:val="0"/>
          <w:sz w:val="24"/>
          <w:szCs w:val="24"/>
        </w:rPr>
        <w:t>1</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24"/>
          <w:szCs w:val="24"/>
        </w:rPr>
        <w:t>吸水管的管径偏小、用普通水泵代替消防水泵</w:t>
      </w:r>
    </w:p>
    <w:p w:rsidR="00340B9F" w:rsidRPr="00340B9F" w:rsidRDefault="00340B9F" w:rsidP="00340B9F">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581650" cy="6400800"/>
            <wp:effectExtent l="1905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5"/>
                    <a:srcRect/>
                    <a:stretch>
                      <a:fillRect/>
                    </a:stretch>
                  </pic:blipFill>
                  <pic:spPr bwMode="auto">
                    <a:xfrm>
                      <a:off x="0" y="0"/>
                      <a:ext cx="5581650" cy="6400800"/>
                    </a:xfrm>
                    <a:prstGeom prst="rect">
                      <a:avLst/>
                    </a:prstGeom>
                    <a:noFill/>
                    <a:ln w="9525">
                      <a:noFill/>
                      <a:miter lim="800000"/>
                      <a:headEnd/>
                      <a:tailEnd/>
                    </a:ln>
                  </pic:spPr>
                </pic:pic>
              </a:graphicData>
            </a:graphic>
          </wp:inline>
        </w:drawing>
      </w:r>
    </w:p>
    <w:p w:rsidR="00340B9F" w:rsidRPr="00340B9F" w:rsidRDefault="00340B9F" w:rsidP="00340B9F">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810250" cy="2387688"/>
            <wp:effectExtent l="1905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6"/>
                    <a:srcRect/>
                    <a:stretch>
                      <a:fillRect/>
                    </a:stretch>
                  </pic:blipFill>
                  <pic:spPr bwMode="auto">
                    <a:xfrm>
                      <a:off x="0" y="0"/>
                      <a:ext cx="5810250" cy="2387688"/>
                    </a:xfrm>
                    <a:prstGeom prst="rect">
                      <a:avLst/>
                    </a:prstGeom>
                    <a:noFill/>
                    <a:ln w="9525">
                      <a:noFill/>
                      <a:miter lim="800000"/>
                      <a:headEnd/>
                      <a:tailEnd/>
                    </a:ln>
                  </pic:spPr>
                </pic:pic>
              </a:graphicData>
            </a:graphic>
          </wp:inline>
        </w:drawing>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24"/>
          <w:szCs w:val="24"/>
        </w:rPr>
        <w:t>铭牌数据分析</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30"/>
        </w:rPr>
        <w:t>吸水管管径偏小的影响</w:t>
      </w:r>
      <w:r w:rsidRPr="00340B9F">
        <w:rPr>
          <w:rFonts w:ascii="宋体" w:eastAsia="宋体" w:hAnsi="宋体" w:cs="宋体"/>
          <w:kern w:val="0"/>
          <w:sz w:val="24"/>
          <w:szCs w:val="24"/>
        </w:rPr>
        <w:br/>
      </w:r>
      <w:r w:rsidRPr="00340B9F">
        <w:rPr>
          <w:rFonts w:ascii="Calibri" w:eastAsia="宋体" w:hAnsi="Calibri" w:cs="宋体"/>
          <w:b/>
          <w:bCs/>
          <w:kern w:val="0"/>
          <w:sz w:val="24"/>
          <w:szCs w:val="24"/>
        </w:rPr>
        <w:t> </w:t>
      </w:r>
      <w:r w:rsidRPr="00340B9F">
        <w:rPr>
          <w:rFonts w:ascii="宋体" w:eastAsia="宋体" w:hAnsi="宋体" w:cs="宋体" w:hint="eastAsia"/>
          <w:b/>
          <w:bCs/>
          <w:kern w:val="0"/>
          <w:sz w:val="24"/>
          <w:szCs w:val="24"/>
        </w:rPr>
        <w:t>  吸水管的管径偏小会导致水在管路中流动的阻力增大，这可能会对设备的安全运行产生不利影响。可能会影响吸水管的流量和扬程，增加吸水管的能耗和磨损，甚至可能导致吸水管路的堵塞和损坏。因此，在设计和选用吸水管时，应该根据实际需求和设备参数选择合适的管径，以保证设备的正常运行和使用寿命</w:t>
      </w:r>
    </w:p>
    <w:p w:rsidR="00340B9F" w:rsidRPr="00340B9F" w:rsidRDefault="00340B9F" w:rsidP="00340B9F">
      <w:pPr>
        <w:widowControl/>
        <w:rPr>
          <w:rFonts w:ascii="宋体" w:eastAsia="宋体" w:hAnsi="宋体" w:cs="宋体"/>
          <w:kern w:val="0"/>
          <w:sz w:val="24"/>
          <w:szCs w:val="24"/>
        </w:rPr>
      </w:pPr>
      <w:r w:rsidRPr="00340B9F">
        <w:rPr>
          <w:rFonts w:ascii="宋体" w:eastAsia="宋体" w:hAnsi="宋体" w:cs="宋体"/>
          <w:b/>
          <w:bCs/>
          <w:kern w:val="0"/>
          <w:sz w:val="30"/>
        </w:rPr>
        <w:t>用普通水泵代替消防水泵的后果</w:t>
      </w:r>
    </w:p>
    <w:p w:rsidR="00FE4759" w:rsidRPr="00340B9F" w:rsidRDefault="00340B9F" w:rsidP="00340B9F">
      <w:pPr>
        <w:widowControl/>
        <w:spacing w:afterAutospacing="1" w:line="360" w:lineRule="atLeast"/>
        <w:rPr>
          <w:rFonts w:ascii="宋体" w:eastAsia="宋体" w:hAnsi="宋体" w:cs="宋体"/>
          <w:spacing w:val="30"/>
          <w:kern w:val="0"/>
          <w:sz w:val="23"/>
          <w:szCs w:val="23"/>
        </w:rPr>
      </w:pPr>
      <w:r w:rsidRPr="00340B9F">
        <w:rPr>
          <w:rFonts w:ascii="宋体" w:eastAsia="宋体" w:hAnsi="宋体" w:cs="宋体" w:hint="eastAsia"/>
          <w:b/>
          <w:bCs/>
          <w:spacing w:val="30"/>
          <w:kern w:val="0"/>
          <w:sz w:val="24"/>
          <w:szCs w:val="24"/>
        </w:rPr>
        <w:t>普通水泵通常没有经过特殊设计和测试，因此在高温、高压、耐久性等方面可能无法满足消防要求。如果用普通水泵代替消防水泵，可能会导致：1、普通水泵的供水能力可能无法满足消防灭火的需求，导致灭火时间延长，火势扩大。2、普通水泵可能无法承受消防系统的高压和高温，容易导致设备损坏，进一步影响消防灭火工作。3、使用普通水泵代替消防水泵可能不符合相关消防法规和标准，导致相关责任人面临法律责任。</w:t>
      </w:r>
    </w:p>
    <w:sectPr w:rsidR="00FE4759" w:rsidRPr="00340B9F" w:rsidSect="00FE475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40B9F"/>
    <w:rsid w:val="00340B9F"/>
    <w:rsid w:val="00FE47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4759"/>
    <w:pPr>
      <w:widowControl w:val="0"/>
      <w:jc w:val="both"/>
    </w:pPr>
  </w:style>
  <w:style w:type="paragraph" w:styleId="1">
    <w:name w:val="heading 1"/>
    <w:basedOn w:val="a"/>
    <w:link w:val="1Char"/>
    <w:uiPriority w:val="9"/>
    <w:qFormat/>
    <w:rsid w:val="00340B9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40B9F"/>
    <w:rPr>
      <w:rFonts w:ascii="宋体" w:eastAsia="宋体" w:hAnsi="宋体" w:cs="宋体"/>
      <w:b/>
      <w:bCs/>
      <w:kern w:val="36"/>
      <w:sz w:val="48"/>
      <w:szCs w:val="48"/>
    </w:rPr>
  </w:style>
  <w:style w:type="character" w:customStyle="1" w:styleId="wxtaplink">
    <w:name w:val="wx_tap_link"/>
    <w:basedOn w:val="a0"/>
    <w:rsid w:val="00340B9F"/>
  </w:style>
  <w:style w:type="character" w:customStyle="1" w:styleId="richmediameta">
    <w:name w:val="rich_media_meta"/>
    <w:basedOn w:val="a0"/>
    <w:rsid w:val="00340B9F"/>
  </w:style>
  <w:style w:type="character" w:styleId="a3">
    <w:name w:val="Hyperlink"/>
    <w:basedOn w:val="a0"/>
    <w:uiPriority w:val="99"/>
    <w:semiHidden/>
    <w:unhideWhenUsed/>
    <w:rsid w:val="00340B9F"/>
    <w:rPr>
      <w:color w:val="0000FF"/>
      <w:u w:val="single"/>
    </w:rPr>
  </w:style>
  <w:style w:type="character" w:styleId="a4">
    <w:name w:val="Emphasis"/>
    <w:basedOn w:val="a0"/>
    <w:uiPriority w:val="20"/>
    <w:qFormat/>
    <w:rsid w:val="00340B9F"/>
    <w:rPr>
      <w:i/>
      <w:iCs/>
    </w:rPr>
  </w:style>
  <w:style w:type="paragraph" w:styleId="a5">
    <w:name w:val="Normal (Web)"/>
    <w:basedOn w:val="a"/>
    <w:uiPriority w:val="99"/>
    <w:semiHidden/>
    <w:unhideWhenUsed/>
    <w:rsid w:val="00340B9F"/>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340B9F"/>
    <w:rPr>
      <w:b/>
      <w:bCs/>
    </w:rPr>
  </w:style>
  <w:style w:type="character" w:customStyle="1" w:styleId="wxsearchkeywordwrap">
    <w:name w:val="wx_search_keyword_wrap"/>
    <w:basedOn w:val="a0"/>
    <w:rsid w:val="00340B9F"/>
  </w:style>
  <w:style w:type="character" w:customStyle="1" w:styleId="ariahiddenabs">
    <w:name w:val="aria_hidden_abs"/>
    <w:basedOn w:val="a0"/>
    <w:rsid w:val="00340B9F"/>
  </w:style>
  <w:style w:type="character" w:customStyle="1" w:styleId="videolength">
    <w:name w:val="video_length"/>
    <w:basedOn w:val="a0"/>
    <w:rsid w:val="00340B9F"/>
  </w:style>
  <w:style w:type="paragraph" w:styleId="a7">
    <w:name w:val="Balloon Text"/>
    <w:basedOn w:val="a"/>
    <w:link w:val="Char"/>
    <w:uiPriority w:val="99"/>
    <w:semiHidden/>
    <w:unhideWhenUsed/>
    <w:rsid w:val="00340B9F"/>
    <w:rPr>
      <w:sz w:val="18"/>
      <w:szCs w:val="18"/>
    </w:rPr>
  </w:style>
  <w:style w:type="character" w:customStyle="1" w:styleId="Char">
    <w:name w:val="批注框文本 Char"/>
    <w:basedOn w:val="a0"/>
    <w:link w:val="a7"/>
    <w:uiPriority w:val="99"/>
    <w:semiHidden/>
    <w:rsid w:val="00340B9F"/>
    <w:rPr>
      <w:sz w:val="18"/>
      <w:szCs w:val="18"/>
    </w:rPr>
  </w:style>
</w:styles>
</file>

<file path=word/webSettings.xml><?xml version="1.0" encoding="utf-8"?>
<w:webSettings xmlns:r="http://schemas.openxmlformats.org/officeDocument/2006/relationships" xmlns:w="http://schemas.openxmlformats.org/wordprocessingml/2006/main">
  <w:divs>
    <w:div w:id="703598104">
      <w:bodyDiv w:val="1"/>
      <w:marLeft w:val="0"/>
      <w:marRight w:val="0"/>
      <w:marTop w:val="0"/>
      <w:marBottom w:val="0"/>
      <w:divBdr>
        <w:top w:val="none" w:sz="0" w:space="0" w:color="auto"/>
        <w:left w:val="none" w:sz="0" w:space="0" w:color="auto"/>
        <w:bottom w:val="none" w:sz="0" w:space="0" w:color="auto"/>
        <w:right w:val="none" w:sz="0" w:space="0" w:color="auto"/>
      </w:divBdr>
      <w:divsChild>
        <w:div w:id="945775657">
          <w:marLeft w:val="0"/>
          <w:marRight w:val="0"/>
          <w:marTop w:val="0"/>
          <w:marBottom w:val="330"/>
          <w:divBdr>
            <w:top w:val="none" w:sz="0" w:space="0" w:color="auto"/>
            <w:left w:val="none" w:sz="0" w:space="0" w:color="auto"/>
            <w:bottom w:val="none" w:sz="0" w:space="0" w:color="auto"/>
            <w:right w:val="none" w:sz="0" w:space="0" w:color="auto"/>
          </w:divBdr>
        </w:div>
        <w:div w:id="406997822">
          <w:marLeft w:val="0"/>
          <w:marRight w:val="0"/>
          <w:marTop w:val="0"/>
          <w:marBottom w:val="0"/>
          <w:divBdr>
            <w:top w:val="none" w:sz="0" w:space="0" w:color="auto"/>
            <w:left w:val="none" w:sz="0" w:space="0" w:color="auto"/>
            <w:bottom w:val="none" w:sz="0" w:space="0" w:color="auto"/>
            <w:right w:val="none" w:sz="0" w:space="0" w:color="auto"/>
          </w:divBdr>
          <w:divsChild>
            <w:div w:id="1750686830">
              <w:marLeft w:val="0"/>
              <w:marRight w:val="0"/>
              <w:marTop w:val="0"/>
              <w:marBottom w:val="0"/>
              <w:divBdr>
                <w:top w:val="none" w:sz="0" w:space="0" w:color="auto"/>
                <w:left w:val="none" w:sz="0" w:space="0" w:color="auto"/>
                <w:bottom w:val="none" w:sz="0" w:space="0" w:color="auto"/>
                <w:right w:val="none" w:sz="0" w:space="0" w:color="auto"/>
              </w:divBdr>
              <w:divsChild>
                <w:div w:id="1678077342">
                  <w:marLeft w:val="0"/>
                  <w:marRight w:val="0"/>
                  <w:marTop w:val="0"/>
                  <w:marBottom w:val="0"/>
                  <w:divBdr>
                    <w:top w:val="none" w:sz="0" w:space="0" w:color="auto"/>
                    <w:left w:val="none" w:sz="0" w:space="0" w:color="auto"/>
                    <w:bottom w:val="none" w:sz="0" w:space="0" w:color="auto"/>
                    <w:right w:val="none" w:sz="0" w:space="0" w:color="auto"/>
                  </w:divBdr>
                  <w:divsChild>
                    <w:div w:id="1585215956">
                      <w:marLeft w:val="0"/>
                      <w:marRight w:val="0"/>
                      <w:marTop w:val="0"/>
                      <w:marBottom w:val="0"/>
                      <w:divBdr>
                        <w:top w:val="none" w:sz="0" w:space="0" w:color="auto"/>
                        <w:left w:val="none" w:sz="0" w:space="0" w:color="auto"/>
                        <w:bottom w:val="none" w:sz="0" w:space="0" w:color="auto"/>
                        <w:right w:val="none" w:sz="0" w:space="0" w:color="auto"/>
                      </w:divBdr>
                      <w:divsChild>
                        <w:div w:id="759105032">
                          <w:marLeft w:val="0"/>
                          <w:marRight w:val="0"/>
                          <w:marTop w:val="0"/>
                          <w:marBottom w:val="0"/>
                          <w:divBdr>
                            <w:top w:val="none" w:sz="0" w:space="0" w:color="auto"/>
                            <w:left w:val="none" w:sz="0" w:space="0" w:color="auto"/>
                            <w:bottom w:val="none" w:sz="0" w:space="0" w:color="auto"/>
                            <w:right w:val="none" w:sz="0" w:space="0" w:color="auto"/>
                          </w:divBdr>
                          <w:divsChild>
                            <w:div w:id="971134923">
                              <w:marLeft w:val="0"/>
                              <w:marRight w:val="0"/>
                              <w:marTop w:val="0"/>
                              <w:marBottom w:val="0"/>
                              <w:divBdr>
                                <w:top w:val="none" w:sz="0" w:space="0" w:color="auto"/>
                                <w:left w:val="none" w:sz="0" w:space="0" w:color="auto"/>
                                <w:bottom w:val="none" w:sz="0" w:space="0" w:color="auto"/>
                                <w:right w:val="none" w:sz="0" w:space="0" w:color="auto"/>
                              </w:divBdr>
                              <w:divsChild>
                                <w:div w:id="78992391">
                                  <w:marLeft w:val="0"/>
                                  <w:marRight w:val="0"/>
                                  <w:marTop w:val="0"/>
                                  <w:marBottom w:val="0"/>
                                  <w:divBdr>
                                    <w:top w:val="none" w:sz="0" w:space="0" w:color="auto"/>
                                    <w:left w:val="none" w:sz="0" w:space="0" w:color="auto"/>
                                    <w:bottom w:val="none" w:sz="0" w:space="0" w:color="auto"/>
                                    <w:right w:val="none" w:sz="0" w:space="0" w:color="auto"/>
                                  </w:divBdr>
                                  <w:divsChild>
                                    <w:div w:id="921646224">
                                      <w:marLeft w:val="0"/>
                                      <w:marRight w:val="0"/>
                                      <w:marTop w:val="0"/>
                                      <w:marBottom w:val="0"/>
                                      <w:divBdr>
                                        <w:top w:val="none" w:sz="0" w:space="0" w:color="auto"/>
                                        <w:left w:val="none" w:sz="0" w:space="0" w:color="auto"/>
                                        <w:bottom w:val="none" w:sz="0" w:space="0" w:color="auto"/>
                                        <w:right w:val="none" w:sz="0" w:space="0" w:color="auto"/>
                                      </w:divBdr>
                                      <w:divsChild>
                                        <w:div w:id="5169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278</Words>
  <Characters>1591</Characters>
  <Application>Microsoft Office Word</Application>
  <DocSecurity>0</DocSecurity>
  <Lines>13</Lines>
  <Paragraphs>3</Paragraphs>
  <ScaleCrop>false</ScaleCrop>
  <Company>Win7_64</Company>
  <LinksUpToDate>false</LinksUpToDate>
  <CharactersWithSpaces>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Win7_64</dc:creator>
  <cp:lastModifiedBy>Win7_64</cp:lastModifiedBy>
  <cp:revision>1</cp:revision>
  <dcterms:created xsi:type="dcterms:W3CDTF">2024-03-17T08:43:00Z</dcterms:created>
  <dcterms:modified xsi:type="dcterms:W3CDTF">2024-03-17T08:46:00Z</dcterms:modified>
</cp:coreProperties>
</file>