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黑体" w:eastAsia="黑体"/>
          <w:b/>
          <w:color w:val="FF0000"/>
          <w:spacing w:val="70"/>
          <w:sz w:val="72"/>
        </w:rPr>
      </w:pPr>
      <w:bookmarkStart w:id="0" w:name="_GoBack"/>
      <w:bookmarkEnd w:id="0"/>
      <w:r>
        <w:rPr>
          <w:rFonts w:hint="eastAsia" w:ascii="黑体" w:eastAsia="黑体"/>
          <w:b/>
          <w:color w:val="FF0000"/>
          <w:spacing w:val="70"/>
          <w:sz w:val="72"/>
        </w:rPr>
        <w:t>××××股份有限公司</w:t>
      </w:r>
    </w:p>
    <w:p>
      <w:pPr>
        <w:spacing w:beforeLines="0" w:afterLines="0"/>
        <w:jc w:val="center"/>
        <w:rPr>
          <w:rFonts w:hint="eastAsia" w:ascii="黑体" w:eastAsia="黑体"/>
          <w:b/>
          <w:color w:val="FF0000"/>
          <w:spacing w:val="-20"/>
          <w:sz w:val="72"/>
        </w:rPr>
      </w:pPr>
      <w:r>
        <w:rPr>
          <w:rFonts w:hint="eastAsia" w:ascii="黑体" w:eastAsia="黑体"/>
          <w:b/>
          <w:color w:val="FF0000"/>
          <w:spacing w:val="-20"/>
          <w:sz w:val="72"/>
        </w:rPr>
        <w:t>文   件</w:t>
      </w:r>
    </w:p>
    <w:p>
      <w:pPr>
        <w:pStyle w:val="7"/>
        <w:spacing w:before="0" w:beforeAutospacing="0" w:after="0" w:afterAutospacing="0"/>
        <w:jc w:val="center"/>
        <w:rPr>
          <w:rFonts w:hint="eastAsia" w:ascii="黑体" w:eastAsia="黑体"/>
          <w:sz w:val="30"/>
        </w:rPr>
      </w:pPr>
      <w:r>
        <w:rPr>
          <w:rFonts w:hint="eastAsia" w:ascii="仿宋_GB2312" w:eastAsia="仿宋_GB2312"/>
          <w:sz w:val="32"/>
        </w:rPr>
        <w:t xml:space="preserve"> </w:t>
      </w:r>
      <w:r>
        <w:rPr>
          <w:rFonts w:hint="eastAsia" w:ascii="黑体" w:eastAsia="黑体"/>
          <w:sz w:val="30"/>
        </w:rPr>
        <w:t>编号：**公司通告〔20</w:t>
      </w:r>
      <w:r>
        <w:rPr>
          <w:rFonts w:hint="eastAsia" w:ascii="黑体" w:eastAsia="黑体"/>
          <w:sz w:val="30"/>
          <w:lang w:val="en-US"/>
        </w:rPr>
        <w:t>20</w:t>
      </w:r>
      <w:r>
        <w:rPr>
          <w:rFonts w:hint="eastAsia" w:ascii="黑体" w:eastAsia="黑体"/>
          <w:sz w:val="30"/>
        </w:rPr>
        <w:t>〕01 号 签发单位：***</w:t>
      </w:r>
    </w:p>
    <w:p>
      <w:pPr>
        <w:spacing w:beforeLines="0" w:afterLines="0" w:line="580" w:lineRule="exact"/>
        <w:jc w:val="center"/>
        <w:rPr>
          <w:rFonts w:hint="eastAsia" w:ascii="黑体" w:eastAsia="黑体"/>
          <w:b/>
          <w:color w:val="FF0000"/>
          <w:spacing w:val="-40"/>
          <w:sz w:val="72"/>
        </w:rPr>
      </w:pPr>
      <w:r>
        <w:rPr>
          <w:rFonts w:hint="eastAsia" w:ascii="黑体" w:eastAsia="黑体"/>
          <w:b/>
          <w:color w:val="FF0000"/>
          <w:spacing w:val="-40"/>
          <w:sz w:val="72"/>
        </w:rPr>
        <w:t>——-------------——————</w:t>
      </w:r>
    </w:p>
    <w:p>
      <w:pPr>
        <w:pStyle w:val="2"/>
        <w:bidi w:val="0"/>
        <w:snapToGrid w:val="0"/>
        <w:spacing w:before="0" w:beforeLines="0" w:beforeAutospacing="0" w:after="0" w:afterLines="0" w:afterAutospacing="0" w:line="240" w:lineRule="auto"/>
        <w:jc w:val="center"/>
        <w:rPr>
          <w:rFonts w:hint="eastAsia" w:ascii="庞门正道标题体" w:hAnsi="庞门正道标题体" w:eastAsia="庞门正道标题体" w:cs="庞门正道标题体"/>
          <w:sz w:val="84"/>
          <w:szCs w:val="84"/>
          <w:lang w:val="en-US" w:eastAsia="zh-CN"/>
        </w:rPr>
      </w:pPr>
      <w:r>
        <w:rPr>
          <w:rFonts w:hint="eastAsia" w:ascii="庞门正道标题体" w:hAnsi="庞门正道标题体" w:eastAsia="庞门正道标题体" w:cs="庞门正道标题体"/>
          <w:sz w:val="84"/>
          <w:szCs w:val="84"/>
          <w:lang w:val="en-US" w:eastAsia="zh-CN"/>
        </w:rPr>
        <w:t>火灾事故紧急处理程序</w:t>
      </w:r>
    </w:p>
    <w:p>
      <w:pPr>
        <w:pStyle w:val="4"/>
        <w:keepNext w:val="0"/>
        <w:keepLines w:val="0"/>
        <w:pageBreakBefore w:val="0"/>
        <w:widowControl w:val="0"/>
        <w:kinsoku/>
        <w:wordWrap/>
        <w:overflowPunct/>
        <w:topLinePunct w:val="0"/>
        <w:autoSpaceDE w:val="0"/>
        <w:autoSpaceDN w:val="0"/>
        <w:bidi w:val="0"/>
        <w:adjustRightInd/>
        <w:snapToGrid/>
        <w:spacing w:before="0" w:beforeAutospacing="0" w:line="360" w:lineRule="auto"/>
        <w:ind w:left="0" w:right="0"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1.0 目的；</w:t>
      </w:r>
    </w:p>
    <w:p>
      <w:pPr>
        <w:pStyle w:val="4"/>
        <w:keepNext w:val="0"/>
        <w:keepLines w:val="0"/>
        <w:pageBreakBefore w:val="0"/>
        <w:widowControl w:val="0"/>
        <w:kinsoku/>
        <w:wordWrap/>
        <w:overflowPunct/>
        <w:topLinePunct w:val="0"/>
        <w:autoSpaceDE w:val="0"/>
        <w:autoSpaceDN w:val="0"/>
        <w:bidi w:val="0"/>
        <w:adjustRightInd/>
        <w:snapToGrid/>
        <w:spacing w:before="0" w:beforeAutospacing="0" w:line="360" w:lineRule="auto"/>
        <w:ind w:left="0" w:leftChars="0" w:right="0"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规范火警、火灾的处理程序的方法，确保火警、火灾得到及时有效的控制的处理。</w:t>
      </w:r>
    </w:p>
    <w:p>
      <w:pPr>
        <w:pStyle w:val="4"/>
        <w:keepNext w:val="0"/>
        <w:keepLines w:val="0"/>
        <w:pageBreakBefore w:val="0"/>
        <w:widowControl w:val="0"/>
        <w:kinsoku/>
        <w:wordWrap/>
        <w:overflowPunct/>
        <w:topLinePunct w:val="0"/>
        <w:autoSpaceDE w:val="0"/>
        <w:autoSpaceDN w:val="0"/>
        <w:bidi w:val="0"/>
        <w:adjustRightInd/>
        <w:snapToGrid/>
        <w:spacing w:before="0" w:beforeAutospacing="0" w:line="360" w:lineRule="auto"/>
        <w:ind w:left="0" w:right="0"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2.0 适用范围</w:t>
      </w:r>
    </w:p>
    <w:p>
      <w:pPr>
        <w:pStyle w:val="4"/>
        <w:keepNext w:val="0"/>
        <w:keepLines w:val="0"/>
        <w:pageBreakBefore w:val="0"/>
        <w:widowControl w:val="0"/>
        <w:kinsoku/>
        <w:wordWrap/>
        <w:overflowPunct/>
        <w:topLinePunct w:val="0"/>
        <w:autoSpaceDE w:val="0"/>
        <w:autoSpaceDN w:val="0"/>
        <w:bidi w:val="0"/>
        <w:adjustRightInd/>
        <w:snapToGrid/>
        <w:spacing w:before="0" w:beforeAutospacing="0" w:line="360" w:lineRule="auto"/>
        <w:ind w:left="0" w:right="0"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适用于物业部辖区内火警、火灾的应急处理。</w:t>
      </w:r>
    </w:p>
    <w:p>
      <w:pPr>
        <w:pStyle w:val="11"/>
        <w:keepNext w:val="0"/>
        <w:keepLines w:val="0"/>
        <w:pageBreakBefore w:val="0"/>
        <w:widowControl w:val="0"/>
        <w:numPr>
          <w:ilvl w:val="1"/>
          <w:numId w:val="1"/>
        </w:numPr>
        <w:tabs>
          <w:tab w:val="left" w:pos="1182"/>
        </w:tabs>
        <w:kinsoku/>
        <w:wordWrap/>
        <w:overflowPunct/>
        <w:topLinePunct w:val="0"/>
        <w:autoSpaceDE w:val="0"/>
        <w:autoSpaceDN w:val="0"/>
        <w:bidi w:val="0"/>
        <w:adjustRightInd/>
        <w:snapToGrid/>
        <w:spacing w:before="0" w:beforeAutospacing="0" w:after="0" w:line="360" w:lineRule="auto"/>
        <w:ind w:left="0" w:right="0"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职责</w:t>
      </w:r>
    </w:p>
    <w:p>
      <w:pPr>
        <w:pStyle w:val="11"/>
        <w:keepNext w:val="0"/>
        <w:keepLines w:val="0"/>
        <w:pageBreakBefore w:val="0"/>
        <w:widowControl w:val="0"/>
        <w:numPr>
          <w:ilvl w:val="1"/>
          <w:numId w:val="1"/>
        </w:numPr>
        <w:tabs>
          <w:tab w:val="left" w:pos="1182"/>
        </w:tabs>
        <w:kinsoku/>
        <w:wordWrap/>
        <w:overflowPunct/>
        <w:topLinePunct w:val="0"/>
        <w:autoSpaceDE w:val="0"/>
        <w:autoSpaceDN w:val="0"/>
        <w:bidi w:val="0"/>
        <w:adjustRightInd/>
        <w:snapToGrid/>
        <w:spacing w:before="0" w:beforeAutospacing="0" w:after="0" w:line="360" w:lineRule="auto"/>
        <w:ind w:left="0" w:right="0" w:firstLine="540" w:firstLineChars="200"/>
        <w:jc w:val="left"/>
        <w:textAlignment w:val="auto"/>
        <w:rPr>
          <w:rFonts w:hint="eastAsia" w:ascii="黑体" w:hAnsi="黑体" w:eastAsia="黑体" w:cs="黑体"/>
          <w:sz w:val="28"/>
          <w:szCs w:val="28"/>
        </w:rPr>
      </w:pPr>
      <w:r>
        <w:rPr>
          <w:rFonts w:hint="eastAsia" w:ascii="黑体" w:hAnsi="黑体" w:eastAsia="黑体" w:cs="黑体"/>
          <w:spacing w:val="-5"/>
          <w:sz w:val="28"/>
          <w:szCs w:val="28"/>
        </w:rPr>
        <w:t>主管经理负责监督及抽查培训实施情况，验证培训效果及对外联系培训教师。</w:t>
      </w:r>
    </w:p>
    <w:p>
      <w:pPr>
        <w:pStyle w:val="11"/>
        <w:keepNext w:val="0"/>
        <w:keepLines w:val="0"/>
        <w:pageBreakBefore w:val="0"/>
        <w:widowControl w:val="0"/>
        <w:numPr>
          <w:ilvl w:val="1"/>
          <w:numId w:val="1"/>
        </w:numPr>
        <w:tabs>
          <w:tab w:val="left" w:pos="1182"/>
        </w:tabs>
        <w:kinsoku/>
        <w:wordWrap/>
        <w:overflowPunct/>
        <w:topLinePunct w:val="0"/>
        <w:autoSpaceDE w:val="0"/>
        <w:autoSpaceDN w:val="0"/>
        <w:bidi w:val="0"/>
        <w:adjustRightInd/>
        <w:snapToGrid/>
        <w:spacing w:before="0" w:beforeAutospacing="0" w:after="0" w:line="360" w:lineRule="auto"/>
        <w:ind w:left="0" w:right="0" w:firstLine="540" w:firstLineChars="200"/>
        <w:jc w:val="left"/>
        <w:textAlignment w:val="auto"/>
        <w:rPr>
          <w:rFonts w:hint="eastAsia" w:ascii="黑体" w:hAnsi="黑体" w:eastAsia="黑体" w:cs="黑体"/>
          <w:sz w:val="28"/>
          <w:szCs w:val="28"/>
        </w:rPr>
      </w:pPr>
      <w:r>
        <w:rPr>
          <w:rFonts w:hint="eastAsia" w:ascii="黑体" w:hAnsi="黑体" w:eastAsia="黑体" w:cs="黑体"/>
          <w:spacing w:val="-5"/>
          <w:sz w:val="28"/>
          <w:szCs w:val="28"/>
        </w:rPr>
        <w:t>安全处主管负责制定年度培训计划，并负责具体组织实施。</w:t>
      </w:r>
    </w:p>
    <w:p>
      <w:pPr>
        <w:pStyle w:val="11"/>
        <w:keepNext w:val="0"/>
        <w:keepLines w:val="0"/>
        <w:pageBreakBefore w:val="0"/>
        <w:widowControl w:val="0"/>
        <w:numPr>
          <w:ilvl w:val="1"/>
          <w:numId w:val="1"/>
        </w:numPr>
        <w:tabs>
          <w:tab w:val="left" w:pos="1182"/>
        </w:tabs>
        <w:kinsoku/>
        <w:wordWrap/>
        <w:overflowPunct/>
        <w:topLinePunct w:val="0"/>
        <w:autoSpaceDE w:val="0"/>
        <w:autoSpaceDN w:val="0"/>
        <w:bidi w:val="0"/>
        <w:adjustRightInd/>
        <w:snapToGrid/>
        <w:spacing w:before="0" w:beforeAutospacing="0" w:after="0" w:line="360" w:lineRule="auto"/>
        <w:ind w:left="0" w:right="0" w:firstLine="540" w:firstLineChars="200"/>
        <w:jc w:val="left"/>
        <w:textAlignment w:val="auto"/>
        <w:rPr>
          <w:rFonts w:hint="eastAsia" w:ascii="黑体" w:hAnsi="黑体" w:eastAsia="黑体" w:cs="黑体"/>
          <w:sz w:val="28"/>
          <w:szCs w:val="28"/>
        </w:rPr>
      </w:pPr>
      <w:r>
        <w:rPr>
          <w:rFonts w:hint="eastAsia" w:ascii="黑体" w:hAnsi="黑体" w:eastAsia="黑体" w:cs="黑体"/>
          <w:spacing w:val="-5"/>
          <w:sz w:val="28"/>
          <w:szCs w:val="28"/>
        </w:rPr>
        <w:t>安全处负责协助消防管理中心组织灭火扑救。</w:t>
      </w:r>
    </w:p>
    <w:p>
      <w:pPr>
        <w:pStyle w:val="11"/>
        <w:keepNext w:val="0"/>
        <w:keepLines w:val="0"/>
        <w:pageBreakBefore w:val="0"/>
        <w:widowControl w:val="0"/>
        <w:numPr>
          <w:ilvl w:val="1"/>
          <w:numId w:val="2"/>
        </w:numPr>
        <w:tabs>
          <w:tab w:val="left" w:pos="1182"/>
        </w:tabs>
        <w:kinsoku/>
        <w:wordWrap/>
        <w:overflowPunct/>
        <w:topLinePunct w:val="0"/>
        <w:autoSpaceDE w:val="0"/>
        <w:autoSpaceDN w:val="0"/>
        <w:bidi w:val="0"/>
        <w:adjustRightInd/>
        <w:snapToGrid/>
        <w:spacing w:before="0" w:beforeAutospacing="0" w:after="0" w:line="360" w:lineRule="auto"/>
        <w:ind w:left="0" w:right="0" w:firstLine="552" w:firstLineChars="200"/>
        <w:jc w:val="left"/>
        <w:textAlignment w:val="auto"/>
        <w:rPr>
          <w:rFonts w:hint="eastAsia" w:ascii="黑体" w:hAnsi="黑体" w:eastAsia="黑体" w:cs="黑体"/>
          <w:sz w:val="28"/>
          <w:szCs w:val="28"/>
        </w:rPr>
      </w:pPr>
      <w:r>
        <w:rPr>
          <w:rFonts w:hint="eastAsia" w:ascii="黑体" w:hAnsi="黑体" w:eastAsia="黑体" w:cs="黑体"/>
          <w:spacing w:val="-2"/>
          <w:sz w:val="28"/>
          <w:szCs w:val="28"/>
        </w:rPr>
        <w:t>程序要点</w:t>
      </w:r>
    </w:p>
    <w:p>
      <w:pPr>
        <w:pStyle w:val="11"/>
        <w:keepNext w:val="0"/>
        <w:keepLines w:val="0"/>
        <w:pageBreakBefore w:val="0"/>
        <w:widowControl w:val="0"/>
        <w:numPr>
          <w:ilvl w:val="1"/>
          <w:numId w:val="2"/>
        </w:numPr>
        <w:tabs>
          <w:tab w:val="left" w:pos="1182"/>
        </w:tabs>
        <w:kinsoku/>
        <w:wordWrap/>
        <w:overflowPunct/>
        <w:topLinePunct w:val="0"/>
        <w:autoSpaceDE w:val="0"/>
        <w:autoSpaceDN w:val="0"/>
        <w:bidi w:val="0"/>
        <w:adjustRightInd/>
        <w:snapToGrid/>
        <w:spacing w:before="0" w:beforeAutospacing="0" w:after="0" w:line="360" w:lineRule="auto"/>
        <w:ind w:left="0" w:right="0" w:firstLine="548" w:firstLineChars="200"/>
        <w:jc w:val="left"/>
        <w:textAlignment w:val="auto"/>
        <w:rPr>
          <w:rFonts w:hint="eastAsia" w:ascii="黑体" w:hAnsi="黑体" w:eastAsia="黑体" w:cs="黑体"/>
          <w:sz w:val="28"/>
          <w:szCs w:val="28"/>
        </w:rPr>
      </w:pPr>
      <w:r>
        <w:rPr>
          <w:rFonts w:hint="eastAsia" w:ascii="黑体" w:hAnsi="黑体" w:eastAsia="黑体" w:cs="黑体"/>
          <w:spacing w:val="-3"/>
          <w:sz w:val="28"/>
          <w:szCs w:val="28"/>
        </w:rPr>
        <w:t>报警与确认</w:t>
      </w:r>
    </w:p>
    <w:p>
      <w:pPr>
        <w:pStyle w:val="11"/>
        <w:keepNext w:val="0"/>
        <w:keepLines w:val="0"/>
        <w:pageBreakBefore w:val="0"/>
        <w:widowControl w:val="0"/>
        <w:numPr>
          <w:ilvl w:val="2"/>
          <w:numId w:val="2"/>
        </w:numPr>
        <w:tabs>
          <w:tab w:val="left" w:pos="1365"/>
        </w:tabs>
        <w:kinsoku/>
        <w:wordWrap/>
        <w:overflowPunct/>
        <w:topLinePunct w:val="0"/>
        <w:autoSpaceDE w:val="0"/>
        <w:autoSpaceDN w:val="0"/>
        <w:bidi w:val="0"/>
        <w:adjustRightInd/>
        <w:snapToGrid/>
        <w:spacing w:before="0" w:beforeAutospacing="0" w:after="0" w:line="360" w:lineRule="auto"/>
        <w:ind w:left="0" w:right="0" w:firstLine="540" w:firstLineChars="200"/>
        <w:jc w:val="left"/>
        <w:textAlignment w:val="auto"/>
        <w:rPr>
          <w:rFonts w:hint="eastAsia" w:ascii="黑体" w:hAnsi="黑体" w:eastAsia="黑体" w:cs="黑体"/>
          <w:sz w:val="28"/>
          <w:szCs w:val="28"/>
        </w:rPr>
      </w:pPr>
      <w:r>
        <w:rPr>
          <w:rFonts w:hint="eastAsia" w:ascii="黑体" w:hAnsi="黑体" w:eastAsia="黑体" w:cs="黑体"/>
          <w:spacing w:val="-5"/>
          <w:sz w:val="28"/>
          <w:szCs w:val="28"/>
        </w:rPr>
        <w:t>火警信息。火警信息可以是：</w:t>
      </w:r>
    </w:p>
    <w:p>
      <w:pPr>
        <w:pStyle w:val="4"/>
        <w:keepNext w:val="0"/>
        <w:keepLines w:val="0"/>
        <w:pageBreakBefore w:val="0"/>
        <w:widowControl w:val="0"/>
        <w:kinsoku/>
        <w:wordWrap/>
        <w:overflowPunct/>
        <w:topLinePunct w:val="0"/>
        <w:autoSpaceDE w:val="0"/>
        <w:autoSpaceDN w:val="0"/>
        <w:bidi w:val="0"/>
        <w:adjustRightInd/>
        <w:snapToGrid/>
        <w:spacing w:before="0" w:beforeAutospacing="0" w:line="360" w:lineRule="auto"/>
        <w:ind w:left="0" w:right="0" w:firstLine="564" w:firstLineChars="200"/>
        <w:textAlignment w:val="auto"/>
        <w:rPr>
          <w:rFonts w:hint="eastAsia" w:ascii="黑体" w:hAnsi="黑体" w:eastAsia="黑体" w:cs="黑体"/>
          <w:sz w:val="28"/>
          <w:szCs w:val="28"/>
        </w:rPr>
      </w:pPr>
      <w:r>
        <w:rPr>
          <w:rFonts w:hint="eastAsia" w:ascii="黑体" w:hAnsi="黑体" w:eastAsia="黑体" w:cs="黑体"/>
          <w:w w:val="101"/>
          <w:sz w:val="28"/>
          <w:szCs w:val="28"/>
        </w:rPr>
        <w:t>a）</w:t>
      </w:r>
      <w:r>
        <w:rPr>
          <w:rFonts w:hint="eastAsia" w:ascii="黑体" w:hAnsi="黑体" w:eastAsia="黑体" w:cs="黑体"/>
          <w:spacing w:val="-5"/>
          <w:w w:val="101"/>
          <w:sz w:val="28"/>
          <w:szCs w:val="28"/>
        </w:rPr>
        <w:t>消防控制中心接收的火警信号（包括灯光、音响、消防主机显示屏显示</w:t>
      </w:r>
      <w:r>
        <w:rPr>
          <w:rFonts w:hint="eastAsia" w:ascii="黑体" w:hAnsi="黑体" w:eastAsia="黑体" w:cs="黑体"/>
          <w:spacing w:val="-102"/>
          <w:w w:val="101"/>
          <w:sz w:val="28"/>
          <w:szCs w:val="28"/>
        </w:rPr>
        <w:t>）</w:t>
      </w:r>
      <w:r>
        <w:rPr>
          <w:rFonts w:hint="eastAsia" w:ascii="黑体" w:hAnsi="黑体" w:eastAsia="黑体" w:cs="黑体"/>
          <w:spacing w:val="-6"/>
          <w:w w:val="101"/>
          <w:sz w:val="28"/>
          <w:szCs w:val="28"/>
        </w:rPr>
        <w:t>；</w:t>
      </w:r>
      <w:r>
        <w:rPr>
          <w:rFonts w:hint="eastAsia" w:ascii="黑体" w:hAnsi="黑体" w:eastAsia="黑体" w:cs="黑体"/>
          <w:w w:val="101"/>
          <w:sz w:val="28"/>
          <w:szCs w:val="28"/>
        </w:rPr>
        <w:t xml:space="preserve"> </w:t>
      </w:r>
      <w:r>
        <w:rPr>
          <w:rFonts w:hint="eastAsia" w:ascii="黑体" w:hAnsi="黑体" w:eastAsia="黑体" w:cs="黑体"/>
          <w:sz w:val="28"/>
          <w:szCs w:val="28"/>
        </w:rPr>
        <w:t>b）</w:t>
      </w:r>
      <w:r>
        <w:rPr>
          <w:rFonts w:hint="eastAsia" w:ascii="黑体" w:hAnsi="黑体" w:eastAsia="黑体" w:cs="黑体"/>
          <w:spacing w:val="-5"/>
          <w:sz w:val="28"/>
          <w:szCs w:val="28"/>
        </w:rPr>
        <w:t>安全员、治安分队执勤和巡逻中发现的火警；</w:t>
      </w:r>
    </w:p>
    <w:p>
      <w:pPr>
        <w:pStyle w:val="4"/>
        <w:keepNext w:val="0"/>
        <w:keepLines w:val="0"/>
        <w:pageBreakBefore w:val="0"/>
        <w:widowControl w:val="0"/>
        <w:kinsoku/>
        <w:wordWrap/>
        <w:overflowPunct/>
        <w:topLinePunct w:val="0"/>
        <w:autoSpaceDE w:val="0"/>
        <w:autoSpaceDN w:val="0"/>
        <w:bidi w:val="0"/>
        <w:adjustRightInd/>
        <w:snapToGrid/>
        <w:spacing w:before="0" w:beforeAutospacing="0" w:line="360" w:lineRule="auto"/>
        <w:ind w:left="0" w:right="0"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c）住户的报警。</w:t>
      </w:r>
    </w:p>
    <w:p>
      <w:pPr>
        <w:pStyle w:val="11"/>
        <w:keepNext w:val="0"/>
        <w:keepLines w:val="0"/>
        <w:pageBreakBefore w:val="0"/>
        <w:widowControl w:val="0"/>
        <w:numPr>
          <w:ilvl w:val="2"/>
          <w:numId w:val="2"/>
        </w:numPr>
        <w:tabs>
          <w:tab w:val="left" w:pos="1365"/>
        </w:tabs>
        <w:kinsoku/>
        <w:wordWrap/>
        <w:overflowPunct/>
        <w:topLinePunct w:val="0"/>
        <w:autoSpaceDE w:val="0"/>
        <w:autoSpaceDN w:val="0"/>
        <w:bidi w:val="0"/>
        <w:adjustRightInd/>
        <w:snapToGrid/>
        <w:spacing w:before="0" w:beforeAutospacing="0" w:after="0" w:line="360" w:lineRule="auto"/>
        <w:ind w:left="0" w:right="0" w:firstLine="540" w:firstLineChars="200"/>
        <w:jc w:val="left"/>
        <w:textAlignment w:val="auto"/>
        <w:rPr>
          <w:rFonts w:hint="eastAsia" w:ascii="黑体" w:hAnsi="黑体" w:eastAsia="黑体" w:cs="黑体"/>
          <w:sz w:val="28"/>
          <w:szCs w:val="28"/>
        </w:rPr>
      </w:pPr>
      <w:r>
        <w:rPr>
          <w:rFonts w:hint="eastAsia" w:ascii="黑体" w:hAnsi="黑体" w:eastAsia="黑体" w:cs="黑体"/>
          <w:spacing w:val="-5"/>
          <w:sz w:val="28"/>
          <w:szCs w:val="28"/>
        </w:rPr>
        <w:t>火警信息的确认。根据火警信息来源不同，火警信息确认可以是：</w:t>
      </w:r>
    </w:p>
    <w:p>
      <w:pPr>
        <w:pStyle w:val="11"/>
        <w:keepNext w:val="0"/>
        <w:keepLines w:val="0"/>
        <w:pageBreakBefore w:val="0"/>
        <w:widowControl w:val="0"/>
        <w:numPr>
          <w:ilvl w:val="0"/>
          <w:numId w:val="3"/>
        </w:numPr>
        <w:tabs>
          <w:tab w:val="left" w:pos="1135"/>
        </w:tabs>
        <w:kinsoku/>
        <w:wordWrap/>
        <w:overflowPunct/>
        <w:topLinePunct w:val="0"/>
        <w:autoSpaceDE w:val="0"/>
        <w:autoSpaceDN w:val="0"/>
        <w:bidi w:val="0"/>
        <w:adjustRightInd/>
        <w:snapToGrid/>
        <w:spacing w:before="0" w:beforeAutospacing="0" w:after="0" w:line="360" w:lineRule="auto"/>
        <w:ind w:left="0" w:right="0" w:firstLine="528" w:firstLineChars="200"/>
        <w:jc w:val="both"/>
        <w:textAlignment w:val="auto"/>
        <w:rPr>
          <w:rFonts w:hint="eastAsia" w:ascii="黑体" w:hAnsi="黑体" w:eastAsia="黑体" w:cs="黑体"/>
          <w:sz w:val="28"/>
          <w:szCs w:val="28"/>
        </w:rPr>
      </w:pPr>
      <w:r>
        <w:rPr>
          <w:rFonts w:hint="eastAsia" w:ascii="黑体" w:hAnsi="黑体" w:eastAsia="黑体" w:cs="黑体"/>
          <w:spacing w:val="-8"/>
          <w:sz w:val="28"/>
          <w:szCs w:val="28"/>
        </w:rPr>
        <w:t>消防控制中心从自动报警装置系统接收的火警信息，应立即用对讲机、电话通知机电处当值电工</w:t>
      </w:r>
      <w:r>
        <w:rPr>
          <w:rFonts w:hint="eastAsia" w:ascii="黑体" w:hAnsi="黑体" w:eastAsia="黑体" w:cs="黑体"/>
          <w:sz w:val="28"/>
          <w:szCs w:val="28"/>
        </w:rPr>
        <w:t>（</w:t>
      </w:r>
      <w:r>
        <w:rPr>
          <w:rFonts w:hint="eastAsia" w:ascii="黑体" w:hAnsi="黑体" w:eastAsia="黑体" w:cs="黑体"/>
          <w:spacing w:val="-5"/>
          <w:sz w:val="28"/>
          <w:szCs w:val="28"/>
        </w:rPr>
        <w:t xml:space="preserve">或  </w:t>
      </w:r>
      <w:r>
        <w:rPr>
          <w:rFonts w:hint="eastAsia" w:ascii="黑体" w:hAnsi="黑体" w:eastAsia="黑体" w:cs="黑体"/>
          <w:spacing w:val="-2"/>
          <w:sz w:val="28"/>
          <w:szCs w:val="28"/>
        </w:rPr>
        <w:t>附近安全员员</w:t>
      </w:r>
      <w:r>
        <w:rPr>
          <w:rFonts w:hint="eastAsia" w:ascii="黑体" w:hAnsi="黑体" w:eastAsia="黑体" w:cs="黑体"/>
          <w:spacing w:val="-5"/>
          <w:sz w:val="28"/>
          <w:szCs w:val="28"/>
        </w:rPr>
        <w:t>）赶赴预警现场确认是否由于自动报警装置系统误动发出的信息或有人违章</w:t>
      </w:r>
      <w:r>
        <w:rPr>
          <w:rFonts w:hint="eastAsia" w:ascii="黑体" w:hAnsi="黑体" w:eastAsia="黑体" w:cs="黑体"/>
          <w:sz w:val="28"/>
          <w:szCs w:val="28"/>
        </w:rPr>
        <w:t>（</w:t>
      </w:r>
      <w:r>
        <w:rPr>
          <w:rFonts w:hint="eastAsia" w:ascii="黑体" w:hAnsi="黑体" w:eastAsia="黑体" w:cs="黑体"/>
          <w:spacing w:val="-3"/>
          <w:sz w:val="28"/>
          <w:szCs w:val="28"/>
        </w:rPr>
        <w:t>如烧纸、施工</w:t>
      </w:r>
      <w:r>
        <w:rPr>
          <w:rFonts w:hint="eastAsia" w:ascii="黑体" w:hAnsi="黑体" w:eastAsia="黑体" w:cs="黑体"/>
          <w:spacing w:val="-4"/>
          <w:sz w:val="28"/>
          <w:szCs w:val="28"/>
        </w:rPr>
        <w:t>、向探头喷烟</w:t>
      </w:r>
      <w:r>
        <w:rPr>
          <w:rFonts w:hint="eastAsia" w:ascii="黑体" w:hAnsi="黑体" w:eastAsia="黑体" w:cs="黑体"/>
          <w:spacing w:val="-5"/>
          <w:sz w:val="28"/>
          <w:szCs w:val="28"/>
        </w:rPr>
        <w:t>）引起的报警，若属于非误报，则应查明预报原因，追踪烟雾来源，确认中应随时保持与消防控制中心的联系，并报告确认情况；</w:t>
      </w:r>
    </w:p>
    <w:p>
      <w:pPr>
        <w:pStyle w:val="11"/>
        <w:keepNext w:val="0"/>
        <w:keepLines w:val="0"/>
        <w:pageBreakBefore w:val="0"/>
        <w:widowControl w:val="0"/>
        <w:numPr>
          <w:ilvl w:val="0"/>
          <w:numId w:val="3"/>
        </w:numPr>
        <w:tabs>
          <w:tab w:val="left" w:pos="1140"/>
        </w:tabs>
        <w:kinsoku/>
        <w:wordWrap/>
        <w:overflowPunct/>
        <w:topLinePunct w:val="0"/>
        <w:autoSpaceDE w:val="0"/>
        <w:autoSpaceDN w:val="0"/>
        <w:bidi w:val="0"/>
        <w:adjustRightInd/>
        <w:snapToGrid/>
        <w:spacing w:before="0" w:beforeAutospacing="0" w:after="0" w:line="360" w:lineRule="auto"/>
        <w:ind w:left="0" w:right="0" w:firstLine="516" w:firstLineChars="200"/>
        <w:jc w:val="left"/>
        <w:textAlignment w:val="auto"/>
        <w:rPr>
          <w:rFonts w:hint="eastAsia" w:ascii="黑体" w:hAnsi="黑体" w:eastAsia="黑体" w:cs="黑体"/>
          <w:sz w:val="28"/>
          <w:szCs w:val="28"/>
        </w:rPr>
      </w:pPr>
      <w:r>
        <w:rPr>
          <w:rFonts w:hint="eastAsia" w:ascii="黑体" w:hAnsi="黑体" w:eastAsia="黑体" w:cs="黑体"/>
          <w:spacing w:val="-11"/>
          <w:sz w:val="28"/>
          <w:szCs w:val="28"/>
        </w:rPr>
        <w:t xml:space="preserve">发现火警的安全员员应立即赶赴火警现场，判明是否属于火警，若是人为违章造成的火警现象应予制止 </w:t>
      </w:r>
      <w:r>
        <w:rPr>
          <w:rFonts w:hint="eastAsia" w:ascii="黑体" w:hAnsi="黑体" w:eastAsia="黑体" w:cs="黑体"/>
          <w:spacing w:val="-6"/>
          <w:sz w:val="28"/>
          <w:szCs w:val="28"/>
        </w:rPr>
        <w:t>；若是火警，则按火警、火灾处理方法进行处置。</w:t>
      </w:r>
    </w:p>
    <w:p>
      <w:pPr>
        <w:pStyle w:val="11"/>
        <w:keepNext w:val="0"/>
        <w:keepLines w:val="0"/>
        <w:pageBreakBefore w:val="0"/>
        <w:widowControl w:val="0"/>
        <w:numPr>
          <w:ilvl w:val="0"/>
          <w:numId w:val="3"/>
        </w:numPr>
        <w:tabs>
          <w:tab w:val="left" w:pos="1121"/>
        </w:tabs>
        <w:kinsoku/>
        <w:wordWrap/>
        <w:overflowPunct/>
        <w:topLinePunct w:val="0"/>
        <w:autoSpaceDE w:val="0"/>
        <w:autoSpaceDN w:val="0"/>
        <w:bidi w:val="0"/>
        <w:adjustRightInd/>
        <w:snapToGrid/>
        <w:spacing w:before="0" w:beforeAutospacing="0" w:after="0" w:line="360" w:lineRule="auto"/>
        <w:ind w:left="0" w:right="0" w:firstLine="524" w:firstLineChars="200"/>
        <w:jc w:val="left"/>
        <w:textAlignment w:val="auto"/>
        <w:rPr>
          <w:rFonts w:hint="eastAsia" w:ascii="黑体" w:hAnsi="黑体" w:eastAsia="黑体" w:cs="黑体"/>
          <w:sz w:val="28"/>
          <w:szCs w:val="28"/>
        </w:rPr>
      </w:pPr>
      <w:r>
        <w:rPr>
          <w:rFonts w:hint="eastAsia" w:ascii="黑体" w:hAnsi="黑体" w:eastAsia="黑体" w:cs="黑体"/>
          <w:spacing w:val="-9"/>
          <w:sz w:val="28"/>
          <w:szCs w:val="28"/>
        </w:rPr>
        <w:t>住户报警。公司任何人员或部门接到报警时，应立即用最有效的手段报告消防管理中心，并按火警、火</w:t>
      </w:r>
      <w:r>
        <w:rPr>
          <w:rFonts w:hint="eastAsia" w:ascii="黑体" w:hAnsi="黑体" w:eastAsia="黑体" w:cs="黑体"/>
          <w:spacing w:val="-5"/>
          <w:sz w:val="28"/>
          <w:szCs w:val="28"/>
        </w:rPr>
        <w:t>灾处理方法进行处置。</w:t>
      </w:r>
    </w:p>
    <w:p>
      <w:pPr>
        <w:pStyle w:val="11"/>
        <w:keepNext w:val="0"/>
        <w:keepLines w:val="0"/>
        <w:pageBreakBefore w:val="0"/>
        <w:widowControl w:val="0"/>
        <w:numPr>
          <w:ilvl w:val="1"/>
          <w:numId w:val="2"/>
        </w:numPr>
        <w:tabs>
          <w:tab w:val="left" w:pos="1182"/>
        </w:tabs>
        <w:kinsoku/>
        <w:wordWrap/>
        <w:overflowPunct/>
        <w:topLinePunct w:val="0"/>
        <w:autoSpaceDE w:val="0"/>
        <w:autoSpaceDN w:val="0"/>
        <w:bidi w:val="0"/>
        <w:adjustRightInd/>
        <w:snapToGrid/>
        <w:spacing w:before="0" w:beforeAutospacing="0" w:after="0" w:line="360" w:lineRule="auto"/>
        <w:ind w:left="0" w:right="0" w:firstLine="540" w:firstLineChars="200"/>
        <w:jc w:val="left"/>
        <w:textAlignment w:val="auto"/>
        <w:rPr>
          <w:rFonts w:hint="eastAsia" w:ascii="黑体" w:hAnsi="黑体" w:eastAsia="黑体" w:cs="黑体"/>
          <w:sz w:val="28"/>
          <w:szCs w:val="28"/>
        </w:rPr>
      </w:pPr>
      <w:r>
        <w:rPr>
          <w:rFonts w:hint="eastAsia" w:ascii="黑体" w:hAnsi="黑体" w:eastAsia="黑体" w:cs="黑体"/>
          <w:spacing w:val="-5"/>
          <w:sz w:val="28"/>
          <w:szCs w:val="28"/>
        </w:rPr>
        <w:t>火警、火灾处理原则及方法</w:t>
      </w:r>
    </w:p>
    <w:p>
      <w:pPr>
        <w:pStyle w:val="11"/>
        <w:keepNext w:val="0"/>
        <w:keepLines w:val="0"/>
        <w:pageBreakBefore w:val="0"/>
        <w:widowControl w:val="0"/>
        <w:numPr>
          <w:ilvl w:val="2"/>
          <w:numId w:val="2"/>
        </w:numPr>
        <w:tabs>
          <w:tab w:val="left" w:pos="1365"/>
        </w:tabs>
        <w:kinsoku/>
        <w:wordWrap/>
        <w:overflowPunct/>
        <w:topLinePunct w:val="0"/>
        <w:autoSpaceDE w:val="0"/>
        <w:autoSpaceDN w:val="0"/>
        <w:bidi w:val="0"/>
        <w:adjustRightInd/>
        <w:snapToGrid/>
        <w:spacing w:before="0" w:beforeAutospacing="0" w:after="0" w:line="360" w:lineRule="auto"/>
        <w:ind w:left="0" w:right="0" w:firstLine="540" w:firstLineChars="200"/>
        <w:jc w:val="left"/>
        <w:textAlignment w:val="auto"/>
        <w:rPr>
          <w:rFonts w:hint="eastAsia" w:ascii="黑体" w:hAnsi="黑体" w:eastAsia="黑体" w:cs="黑体"/>
          <w:sz w:val="28"/>
          <w:szCs w:val="28"/>
        </w:rPr>
      </w:pPr>
      <w:r>
        <w:rPr>
          <w:rFonts w:hint="eastAsia" w:ascii="黑体" w:hAnsi="黑体" w:eastAsia="黑体" w:cs="黑体"/>
          <w:spacing w:val="-5"/>
          <w:sz w:val="28"/>
          <w:szCs w:val="28"/>
        </w:rPr>
        <w:t>火警、火灾的处理原则：</w:t>
      </w:r>
    </w:p>
    <w:p>
      <w:pPr>
        <w:pStyle w:val="4"/>
        <w:keepNext w:val="0"/>
        <w:keepLines w:val="0"/>
        <w:pageBreakBefore w:val="0"/>
        <w:widowControl w:val="0"/>
        <w:kinsoku/>
        <w:wordWrap/>
        <w:overflowPunct/>
        <w:topLinePunct w:val="0"/>
        <w:autoSpaceDE w:val="0"/>
        <w:autoSpaceDN w:val="0"/>
        <w:bidi w:val="0"/>
        <w:adjustRightInd/>
        <w:snapToGrid/>
        <w:spacing w:before="0" w:beforeAutospacing="0" w:line="360" w:lineRule="auto"/>
        <w:ind w:left="0" w:right="0"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a）确认的火警应在第一时间内向消防管理中心和“119”台报警的原则； b）立即开展扑灭火警、火灾的原则；</w:t>
      </w:r>
    </w:p>
    <w:p>
      <w:pPr>
        <w:pStyle w:val="4"/>
        <w:keepNext w:val="0"/>
        <w:keepLines w:val="0"/>
        <w:pageBreakBefore w:val="0"/>
        <w:widowControl w:val="0"/>
        <w:kinsoku/>
        <w:wordWrap/>
        <w:overflowPunct/>
        <w:topLinePunct w:val="0"/>
        <w:autoSpaceDE w:val="0"/>
        <w:autoSpaceDN w:val="0"/>
        <w:bidi w:val="0"/>
        <w:adjustRightInd/>
        <w:snapToGrid/>
        <w:spacing w:before="0" w:beforeAutospacing="0" w:line="360" w:lineRule="auto"/>
        <w:ind w:left="0" w:right="0"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c）</w:t>
      </w:r>
      <w:r>
        <w:rPr>
          <w:rFonts w:hint="eastAsia" w:ascii="黑体" w:hAnsi="黑体" w:eastAsia="黑体" w:cs="黑体"/>
          <w:spacing w:val="-5"/>
          <w:sz w:val="28"/>
          <w:szCs w:val="28"/>
        </w:rPr>
        <w:t>积极疏散所引响的住户，抢救被困人员的原则； d）</w:t>
      </w:r>
      <w:r>
        <w:rPr>
          <w:rFonts w:hint="eastAsia" w:ascii="黑体" w:hAnsi="黑体" w:eastAsia="黑体" w:cs="黑体"/>
          <w:spacing w:val="-6"/>
          <w:sz w:val="28"/>
          <w:szCs w:val="28"/>
        </w:rPr>
        <w:t xml:space="preserve">将易燃易爆物品迅速撤离火源及毗邻场所的原则； </w:t>
      </w:r>
      <w:r>
        <w:rPr>
          <w:rFonts w:hint="eastAsia" w:ascii="黑体" w:hAnsi="黑体" w:eastAsia="黑体" w:cs="黑体"/>
          <w:sz w:val="28"/>
          <w:szCs w:val="28"/>
        </w:rPr>
        <w:t>e）</w:t>
      </w:r>
      <w:r>
        <w:rPr>
          <w:rFonts w:hint="eastAsia" w:ascii="黑体" w:hAnsi="黑体" w:eastAsia="黑体" w:cs="黑体"/>
          <w:spacing w:val="-5"/>
          <w:sz w:val="28"/>
          <w:szCs w:val="28"/>
        </w:rPr>
        <w:t>尽力抢救公司财产和住户生命财产安全的原则。</w:t>
      </w:r>
    </w:p>
    <w:p>
      <w:pPr>
        <w:pStyle w:val="11"/>
        <w:keepNext w:val="0"/>
        <w:keepLines w:val="0"/>
        <w:pageBreakBefore w:val="0"/>
        <w:widowControl w:val="0"/>
        <w:numPr>
          <w:ilvl w:val="2"/>
          <w:numId w:val="2"/>
        </w:numPr>
        <w:tabs>
          <w:tab w:val="left" w:pos="1365"/>
        </w:tabs>
        <w:kinsoku/>
        <w:wordWrap/>
        <w:overflowPunct/>
        <w:topLinePunct w:val="0"/>
        <w:autoSpaceDE w:val="0"/>
        <w:autoSpaceDN w:val="0"/>
        <w:bidi w:val="0"/>
        <w:adjustRightInd/>
        <w:snapToGrid/>
        <w:spacing w:before="0" w:beforeAutospacing="0" w:after="0" w:line="360" w:lineRule="auto"/>
        <w:ind w:left="0" w:right="0" w:firstLine="540" w:firstLineChars="200"/>
        <w:jc w:val="left"/>
        <w:textAlignment w:val="auto"/>
        <w:rPr>
          <w:rFonts w:hint="eastAsia" w:ascii="黑体" w:hAnsi="黑体" w:eastAsia="黑体" w:cs="黑体"/>
          <w:sz w:val="28"/>
          <w:szCs w:val="28"/>
        </w:rPr>
      </w:pPr>
      <w:r>
        <w:rPr>
          <w:rFonts w:hint="eastAsia" w:ascii="黑体" w:hAnsi="黑体" w:eastAsia="黑体" w:cs="黑体"/>
          <w:spacing w:val="-5"/>
          <w:sz w:val="28"/>
          <w:szCs w:val="28"/>
        </w:rPr>
        <w:t>火警、火灾的处置方法：</w:t>
      </w:r>
    </w:p>
    <w:p>
      <w:pPr>
        <w:pStyle w:val="4"/>
        <w:keepNext w:val="0"/>
        <w:keepLines w:val="0"/>
        <w:pageBreakBefore w:val="0"/>
        <w:widowControl w:val="0"/>
        <w:kinsoku/>
        <w:wordWrap/>
        <w:overflowPunct/>
        <w:topLinePunct w:val="0"/>
        <w:autoSpaceDE w:val="0"/>
        <w:autoSpaceDN w:val="0"/>
        <w:bidi w:val="0"/>
        <w:adjustRightInd/>
        <w:snapToGrid/>
        <w:spacing w:before="0" w:beforeAutospacing="0" w:line="360" w:lineRule="auto"/>
        <w:ind w:left="0" w:right="0"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a)公司任何员工发现火警，应就近取灭火器材迅速扑灭火警；</w:t>
      </w:r>
    </w:p>
    <w:p>
      <w:pPr>
        <w:pStyle w:val="11"/>
        <w:keepNext w:val="0"/>
        <w:keepLines w:val="0"/>
        <w:pageBreakBefore w:val="0"/>
        <w:widowControl w:val="0"/>
        <w:numPr>
          <w:ilvl w:val="0"/>
          <w:numId w:val="4"/>
        </w:numPr>
        <w:tabs>
          <w:tab w:val="left" w:pos="1140"/>
        </w:tabs>
        <w:kinsoku/>
        <w:wordWrap/>
        <w:overflowPunct/>
        <w:topLinePunct w:val="0"/>
        <w:autoSpaceDE w:val="0"/>
        <w:autoSpaceDN w:val="0"/>
        <w:bidi w:val="0"/>
        <w:adjustRightInd/>
        <w:snapToGrid/>
        <w:spacing w:before="0" w:beforeAutospacing="0" w:after="0" w:line="360" w:lineRule="auto"/>
        <w:ind w:left="0" w:right="0" w:firstLine="524" w:firstLineChars="200"/>
        <w:jc w:val="left"/>
        <w:textAlignment w:val="auto"/>
        <w:rPr>
          <w:rFonts w:hint="eastAsia" w:ascii="黑体" w:hAnsi="黑体" w:eastAsia="黑体" w:cs="黑体"/>
          <w:sz w:val="28"/>
          <w:szCs w:val="28"/>
        </w:rPr>
      </w:pPr>
      <w:r>
        <w:rPr>
          <w:rFonts w:hint="eastAsia" w:ascii="黑体" w:hAnsi="黑体" w:eastAsia="黑体" w:cs="黑体"/>
          <w:spacing w:val="-9"/>
          <w:sz w:val="28"/>
          <w:szCs w:val="28"/>
        </w:rPr>
        <w:t>若火警有发展趋势，应一边呼叫邻近人员参与控制火势，一边呼叫消防管理中心主管</w:t>
      </w:r>
      <w:r>
        <w:rPr>
          <w:rFonts w:hint="eastAsia" w:ascii="黑体" w:hAnsi="黑体" w:eastAsia="黑体" w:cs="黑体"/>
          <w:spacing w:val="-5"/>
          <w:sz w:val="28"/>
          <w:szCs w:val="28"/>
        </w:rPr>
        <w:t>（</w:t>
      </w:r>
      <w:r>
        <w:rPr>
          <w:rFonts w:hint="eastAsia" w:ascii="黑体" w:hAnsi="黑体" w:eastAsia="黑体" w:cs="黑体"/>
          <w:spacing w:val="-2"/>
          <w:sz w:val="28"/>
          <w:szCs w:val="28"/>
        </w:rPr>
        <w:t>班组长</w:t>
      </w:r>
      <w:r>
        <w:rPr>
          <w:rFonts w:hint="eastAsia" w:ascii="黑体" w:hAnsi="黑体" w:eastAsia="黑体" w:cs="黑体"/>
          <w:spacing w:val="-20"/>
          <w:sz w:val="28"/>
          <w:szCs w:val="28"/>
        </w:rPr>
        <w:t>）</w:t>
      </w:r>
      <w:r>
        <w:rPr>
          <w:rFonts w:hint="eastAsia" w:ascii="黑体" w:hAnsi="黑体" w:eastAsia="黑体" w:cs="黑体"/>
          <w:spacing w:val="-3"/>
          <w:sz w:val="28"/>
          <w:szCs w:val="28"/>
        </w:rPr>
        <w:t xml:space="preserve">和相  </w:t>
      </w:r>
      <w:r>
        <w:rPr>
          <w:rFonts w:hint="eastAsia" w:ascii="黑体" w:hAnsi="黑体" w:eastAsia="黑体" w:cs="黑体"/>
          <w:spacing w:val="-5"/>
          <w:sz w:val="28"/>
          <w:szCs w:val="28"/>
        </w:rPr>
        <w:t>关人员前往扑救；</w:t>
      </w:r>
    </w:p>
    <w:p>
      <w:pPr>
        <w:pStyle w:val="11"/>
        <w:keepNext w:val="0"/>
        <w:keepLines w:val="0"/>
        <w:pageBreakBefore w:val="0"/>
        <w:widowControl w:val="0"/>
        <w:numPr>
          <w:ilvl w:val="0"/>
          <w:numId w:val="4"/>
        </w:numPr>
        <w:tabs>
          <w:tab w:val="left" w:pos="1121"/>
        </w:tabs>
        <w:kinsoku/>
        <w:wordWrap/>
        <w:overflowPunct/>
        <w:topLinePunct w:val="0"/>
        <w:autoSpaceDE w:val="0"/>
        <w:autoSpaceDN w:val="0"/>
        <w:bidi w:val="0"/>
        <w:adjustRightInd/>
        <w:snapToGrid/>
        <w:spacing w:before="0" w:beforeAutospacing="0" w:after="0" w:line="360" w:lineRule="auto"/>
        <w:ind w:left="0" w:right="0" w:firstLine="540" w:firstLineChars="200"/>
        <w:jc w:val="left"/>
        <w:textAlignment w:val="auto"/>
        <w:rPr>
          <w:rFonts w:hint="eastAsia" w:ascii="黑体" w:hAnsi="黑体" w:eastAsia="黑体" w:cs="黑体"/>
          <w:sz w:val="28"/>
          <w:szCs w:val="28"/>
        </w:rPr>
      </w:pPr>
      <w:r>
        <w:rPr>
          <w:rFonts w:hint="eastAsia" w:ascii="黑体" w:hAnsi="黑体" w:eastAsia="黑体" w:cs="黑体"/>
          <w:spacing w:val="-5"/>
          <w:sz w:val="28"/>
          <w:szCs w:val="28"/>
        </w:rPr>
        <w:t>取用灭火器材时应正确选用灭火器（根据物质的燃烧特性</w:t>
      </w:r>
      <w:r>
        <w:rPr>
          <w:rFonts w:hint="eastAsia" w:ascii="黑体" w:hAnsi="黑体" w:eastAsia="黑体" w:cs="黑体"/>
          <w:sz w:val="28"/>
          <w:szCs w:val="28"/>
        </w:rPr>
        <w:t>）</w:t>
      </w:r>
      <w:r>
        <w:rPr>
          <w:rFonts w:hint="eastAsia" w:ascii="黑体" w:hAnsi="黑体" w:eastAsia="黑体" w:cs="黑体"/>
          <w:spacing w:val="-5"/>
          <w:sz w:val="28"/>
          <w:szCs w:val="28"/>
        </w:rPr>
        <w:t>以免用错灭火器使回火复燃；</w:t>
      </w:r>
    </w:p>
    <w:p>
      <w:pPr>
        <w:pStyle w:val="11"/>
        <w:keepNext w:val="0"/>
        <w:keepLines w:val="0"/>
        <w:pageBreakBefore w:val="0"/>
        <w:widowControl w:val="0"/>
        <w:numPr>
          <w:ilvl w:val="0"/>
          <w:numId w:val="4"/>
        </w:numPr>
        <w:tabs>
          <w:tab w:val="left" w:pos="1140"/>
        </w:tabs>
        <w:kinsoku/>
        <w:wordWrap/>
        <w:overflowPunct/>
        <w:topLinePunct w:val="0"/>
        <w:autoSpaceDE w:val="0"/>
        <w:autoSpaceDN w:val="0"/>
        <w:bidi w:val="0"/>
        <w:adjustRightInd/>
        <w:snapToGrid/>
        <w:spacing w:before="0" w:beforeAutospacing="0" w:after="0" w:line="360" w:lineRule="auto"/>
        <w:ind w:left="0" w:right="0" w:firstLine="524" w:firstLineChars="200"/>
        <w:jc w:val="left"/>
        <w:textAlignment w:val="auto"/>
        <w:rPr>
          <w:rFonts w:hint="eastAsia" w:ascii="黑体" w:hAnsi="黑体" w:eastAsia="黑体" w:cs="黑体"/>
          <w:sz w:val="28"/>
          <w:szCs w:val="28"/>
        </w:rPr>
      </w:pPr>
      <w:r>
        <w:rPr>
          <w:rFonts w:hint="eastAsia" w:ascii="黑体" w:hAnsi="黑体" w:eastAsia="黑体" w:cs="黑体"/>
          <w:spacing w:val="-10"/>
          <w:w w:val="101"/>
          <w:sz w:val="28"/>
          <w:szCs w:val="28"/>
        </w:rPr>
        <w:t>若是机房、电气发生火灾，应先切断一切电源，选用“</w:t>
      </w:r>
      <w:r>
        <w:rPr>
          <w:rFonts w:hint="eastAsia" w:ascii="黑体" w:hAnsi="黑体" w:eastAsia="黑体" w:cs="黑体"/>
          <w:spacing w:val="-1"/>
          <w:w w:val="101"/>
          <w:sz w:val="28"/>
          <w:szCs w:val="28"/>
        </w:rPr>
        <w:t>12</w:t>
      </w:r>
      <w:r>
        <w:rPr>
          <w:rFonts w:hint="eastAsia" w:ascii="黑体" w:hAnsi="黑体" w:eastAsia="黑体" w:cs="黑体"/>
          <w:spacing w:val="-6"/>
          <w:w w:val="101"/>
          <w:sz w:val="28"/>
          <w:szCs w:val="28"/>
        </w:rPr>
        <w:t>1</w:t>
      </w:r>
      <w:r>
        <w:rPr>
          <w:rFonts w:hint="eastAsia" w:ascii="黑体" w:hAnsi="黑体" w:eastAsia="黑体" w:cs="黑体"/>
          <w:spacing w:val="-1"/>
          <w:w w:val="101"/>
          <w:sz w:val="28"/>
          <w:szCs w:val="28"/>
        </w:rPr>
        <w:t>1</w:t>
      </w:r>
      <w:r>
        <w:rPr>
          <w:rFonts w:hint="eastAsia" w:ascii="黑体" w:hAnsi="黑体" w:eastAsia="黑体" w:cs="黑体"/>
          <w:spacing w:val="-24"/>
          <w:w w:val="101"/>
          <w:sz w:val="28"/>
          <w:szCs w:val="28"/>
        </w:rPr>
        <w:t>”、干粉和</w:t>
      </w:r>
      <w:r>
        <w:rPr>
          <w:rFonts w:hint="eastAsia" w:ascii="黑体" w:hAnsi="黑体" w:eastAsia="黑体" w:cs="黑体"/>
          <w:spacing w:val="-52"/>
          <w:sz w:val="28"/>
          <w:szCs w:val="28"/>
        </w:rPr>
        <w:t xml:space="preserve"> </w:t>
      </w:r>
      <w:r>
        <w:rPr>
          <w:rFonts w:hint="eastAsia" w:ascii="黑体" w:hAnsi="黑体" w:eastAsia="黑体" w:cs="黑体"/>
          <w:spacing w:val="-3"/>
          <w:w w:val="101"/>
          <w:sz w:val="28"/>
          <w:szCs w:val="28"/>
        </w:rPr>
        <w:t>C</w:t>
      </w:r>
      <w:r>
        <w:rPr>
          <w:rFonts w:hint="eastAsia" w:ascii="黑体" w:hAnsi="黑体" w:eastAsia="黑体" w:cs="黑体"/>
          <w:spacing w:val="-1"/>
          <w:w w:val="101"/>
          <w:sz w:val="28"/>
          <w:szCs w:val="28"/>
        </w:rPr>
        <w:t>O</w:t>
      </w:r>
      <w:r>
        <w:rPr>
          <w:rFonts w:hint="eastAsia" w:ascii="黑体" w:hAnsi="黑体" w:eastAsia="黑体" w:cs="黑体"/>
          <w:w w:val="101"/>
          <w:sz w:val="28"/>
          <w:szCs w:val="28"/>
        </w:rPr>
        <w:t>2</w:t>
      </w:r>
      <w:r>
        <w:rPr>
          <w:rFonts w:hint="eastAsia" w:ascii="黑体" w:hAnsi="黑体" w:eastAsia="黑体" w:cs="黑体"/>
          <w:spacing w:val="-21"/>
          <w:sz w:val="28"/>
          <w:szCs w:val="28"/>
        </w:rPr>
        <w:t xml:space="preserve"> </w:t>
      </w:r>
      <w:r>
        <w:rPr>
          <w:rFonts w:hint="eastAsia" w:ascii="黑体" w:hAnsi="黑体" w:eastAsia="黑体" w:cs="黑体"/>
          <w:spacing w:val="-5"/>
          <w:w w:val="101"/>
          <w:sz w:val="28"/>
          <w:szCs w:val="28"/>
        </w:rPr>
        <w:t>等灭火器直接喷射火源处</w:t>
      </w:r>
      <w:r>
        <w:rPr>
          <w:rFonts w:hint="eastAsia" w:ascii="黑体" w:hAnsi="黑体" w:eastAsia="黑体" w:cs="黑体"/>
          <w:sz w:val="28"/>
          <w:szCs w:val="28"/>
        </w:rPr>
        <w:t>，</w:t>
      </w:r>
      <w:r>
        <w:rPr>
          <w:rFonts w:hint="eastAsia" w:ascii="黑体" w:hAnsi="黑体" w:eastAsia="黑体" w:cs="黑体"/>
          <w:spacing w:val="-3"/>
          <w:sz w:val="28"/>
          <w:szCs w:val="28"/>
        </w:rPr>
        <w:t>如有油的电源设备</w:t>
      </w:r>
      <w:r>
        <w:rPr>
          <w:rFonts w:hint="eastAsia" w:ascii="黑体" w:hAnsi="黑体" w:eastAsia="黑体" w:cs="黑体"/>
          <w:spacing w:val="-5"/>
          <w:sz w:val="28"/>
          <w:szCs w:val="28"/>
        </w:rPr>
        <w:t>（</w:t>
      </w:r>
      <w:r>
        <w:rPr>
          <w:rFonts w:hint="eastAsia" w:ascii="黑体" w:hAnsi="黑体" w:eastAsia="黑体" w:cs="黑体"/>
          <w:spacing w:val="-4"/>
          <w:sz w:val="28"/>
          <w:szCs w:val="28"/>
        </w:rPr>
        <w:t>如变压器、油开关</w:t>
      </w:r>
      <w:r>
        <w:rPr>
          <w:rFonts w:hint="eastAsia" w:ascii="黑体" w:hAnsi="黑体" w:eastAsia="黑体" w:cs="黑体"/>
          <w:sz w:val="28"/>
          <w:szCs w:val="28"/>
        </w:rPr>
        <w:t>）</w:t>
      </w:r>
      <w:r>
        <w:rPr>
          <w:rFonts w:hint="eastAsia" w:ascii="黑体" w:hAnsi="黑体" w:eastAsia="黑体" w:cs="黑体"/>
          <w:spacing w:val="-5"/>
          <w:sz w:val="28"/>
          <w:szCs w:val="28"/>
        </w:rPr>
        <w:t>着火时，也可用干燥的黄沙盖住火焰，使火熄灭，装有自动灭 火装置的场所，直接开启自动灭火装置施放药剂灭火。</w:t>
      </w:r>
    </w:p>
    <w:p>
      <w:pPr>
        <w:pStyle w:val="11"/>
        <w:keepNext w:val="0"/>
        <w:keepLines w:val="0"/>
        <w:pageBreakBefore w:val="0"/>
        <w:widowControl w:val="0"/>
        <w:numPr>
          <w:ilvl w:val="1"/>
          <w:numId w:val="2"/>
        </w:numPr>
        <w:tabs>
          <w:tab w:val="left" w:pos="1182"/>
        </w:tabs>
        <w:kinsoku/>
        <w:wordWrap/>
        <w:overflowPunct/>
        <w:topLinePunct w:val="0"/>
        <w:autoSpaceDE w:val="0"/>
        <w:autoSpaceDN w:val="0"/>
        <w:bidi w:val="0"/>
        <w:adjustRightInd/>
        <w:snapToGrid/>
        <w:spacing w:before="0" w:beforeAutospacing="0" w:after="0" w:line="360" w:lineRule="auto"/>
        <w:ind w:left="0" w:right="0" w:firstLine="540" w:firstLineChars="200"/>
        <w:jc w:val="left"/>
        <w:textAlignment w:val="auto"/>
        <w:rPr>
          <w:rFonts w:hint="eastAsia" w:ascii="黑体" w:hAnsi="黑体" w:eastAsia="黑体" w:cs="黑体"/>
          <w:sz w:val="28"/>
          <w:szCs w:val="28"/>
        </w:rPr>
      </w:pPr>
      <w:r>
        <w:rPr>
          <w:rFonts w:hint="eastAsia" w:ascii="黑体" w:hAnsi="黑体" w:eastAsia="黑体" w:cs="黑体"/>
          <w:spacing w:val="-5"/>
          <w:sz w:val="28"/>
          <w:szCs w:val="28"/>
        </w:rPr>
        <w:t>火灾扑救及现场控制</w:t>
      </w:r>
    </w:p>
    <w:p>
      <w:pPr>
        <w:pStyle w:val="4"/>
        <w:keepNext w:val="0"/>
        <w:keepLines w:val="0"/>
        <w:pageBreakBefore w:val="0"/>
        <w:widowControl w:val="0"/>
        <w:kinsoku/>
        <w:wordWrap/>
        <w:overflowPunct/>
        <w:topLinePunct w:val="0"/>
        <w:autoSpaceDE w:val="0"/>
        <w:autoSpaceDN w:val="0"/>
        <w:bidi w:val="0"/>
        <w:adjustRightInd/>
        <w:snapToGrid/>
        <w:spacing w:before="0" w:beforeAutospacing="0" w:line="360" w:lineRule="auto"/>
        <w:ind w:left="0" w:right="0"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4.3.</w:t>
      </w:r>
      <w:r>
        <w:rPr>
          <w:rFonts w:hint="eastAsia" w:ascii="黑体" w:hAnsi="黑体" w:eastAsia="黑体" w:cs="黑体"/>
          <w:spacing w:val="-7"/>
          <w:sz w:val="28"/>
          <w:szCs w:val="28"/>
        </w:rPr>
        <w:t xml:space="preserve">消防管理中心根据预先制定的灭火预案立即组织灭火和对现场进行控制，消防管理中心主管应临指挥， </w:t>
      </w:r>
      <w:r>
        <w:rPr>
          <w:rFonts w:hint="eastAsia" w:ascii="黑体" w:hAnsi="黑体" w:eastAsia="黑体" w:cs="黑体"/>
          <w:spacing w:val="-5"/>
          <w:sz w:val="28"/>
          <w:szCs w:val="28"/>
        </w:rPr>
        <w:t>具体要求如下：</w:t>
      </w:r>
    </w:p>
    <w:p>
      <w:pPr>
        <w:pStyle w:val="11"/>
        <w:keepNext w:val="0"/>
        <w:keepLines w:val="0"/>
        <w:pageBreakBefore w:val="0"/>
        <w:widowControl w:val="0"/>
        <w:numPr>
          <w:ilvl w:val="0"/>
          <w:numId w:val="5"/>
        </w:numPr>
        <w:tabs>
          <w:tab w:val="left" w:pos="1135"/>
        </w:tabs>
        <w:kinsoku/>
        <w:wordWrap/>
        <w:overflowPunct/>
        <w:topLinePunct w:val="0"/>
        <w:autoSpaceDE w:val="0"/>
        <w:autoSpaceDN w:val="0"/>
        <w:bidi w:val="0"/>
        <w:adjustRightInd/>
        <w:snapToGrid/>
        <w:spacing w:before="0" w:beforeAutospacing="0" w:after="0" w:line="360" w:lineRule="auto"/>
        <w:ind w:left="0" w:right="0" w:firstLine="544" w:firstLineChars="200"/>
        <w:jc w:val="left"/>
        <w:textAlignment w:val="auto"/>
        <w:rPr>
          <w:rFonts w:hint="eastAsia" w:ascii="黑体" w:hAnsi="黑体" w:eastAsia="黑体" w:cs="黑体"/>
          <w:sz w:val="28"/>
          <w:szCs w:val="28"/>
        </w:rPr>
      </w:pPr>
      <w:r>
        <w:rPr>
          <w:rFonts w:hint="eastAsia" w:ascii="黑体" w:hAnsi="黑体" w:eastAsia="黑体" w:cs="黑体"/>
          <w:spacing w:val="-4"/>
          <w:sz w:val="28"/>
          <w:szCs w:val="28"/>
        </w:rPr>
        <w:t>向“</w:t>
      </w:r>
      <w:r>
        <w:rPr>
          <w:rFonts w:hint="eastAsia" w:ascii="黑体" w:hAnsi="黑体" w:eastAsia="黑体" w:cs="黑体"/>
          <w:spacing w:val="-3"/>
          <w:sz w:val="28"/>
          <w:szCs w:val="28"/>
        </w:rPr>
        <w:t>119</w:t>
      </w:r>
      <w:r>
        <w:rPr>
          <w:rFonts w:hint="eastAsia" w:ascii="黑体" w:hAnsi="黑体" w:eastAsia="黑体" w:cs="黑体"/>
          <w:spacing w:val="-5"/>
          <w:sz w:val="28"/>
          <w:szCs w:val="28"/>
        </w:rPr>
        <w:t>”台报警，并派队员到必经路口引导；</w:t>
      </w:r>
    </w:p>
    <w:p>
      <w:pPr>
        <w:pStyle w:val="11"/>
        <w:keepNext w:val="0"/>
        <w:keepLines w:val="0"/>
        <w:pageBreakBefore w:val="0"/>
        <w:widowControl w:val="0"/>
        <w:numPr>
          <w:ilvl w:val="0"/>
          <w:numId w:val="5"/>
        </w:numPr>
        <w:tabs>
          <w:tab w:val="left" w:pos="1140"/>
        </w:tabs>
        <w:kinsoku/>
        <w:wordWrap/>
        <w:overflowPunct/>
        <w:topLinePunct w:val="0"/>
        <w:autoSpaceDE w:val="0"/>
        <w:autoSpaceDN w:val="0"/>
        <w:bidi w:val="0"/>
        <w:adjustRightInd/>
        <w:snapToGrid/>
        <w:spacing w:before="0" w:beforeAutospacing="0" w:after="0" w:line="360" w:lineRule="auto"/>
        <w:ind w:left="0" w:right="0" w:firstLine="540" w:firstLineChars="200"/>
        <w:jc w:val="left"/>
        <w:textAlignment w:val="auto"/>
        <w:rPr>
          <w:rFonts w:hint="eastAsia" w:ascii="黑体" w:hAnsi="黑体" w:eastAsia="黑体" w:cs="黑体"/>
          <w:sz w:val="28"/>
          <w:szCs w:val="28"/>
        </w:rPr>
      </w:pPr>
      <w:r>
        <w:rPr>
          <w:rFonts w:hint="eastAsia" w:ascii="黑体" w:hAnsi="黑体" w:eastAsia="黑体" w:cs="黑体"/>
          <w:spacing w:val="-5"/>
          <w:sz w:val="28"/>
          <w:szCs w:val="28"/>
        </w:rPr>
        <w:t>通知安全处紧急组织安全员员赶赴火灾现场，进行外围警戒和交通管制；</w:t>
      </w:r>
    </w:p>
    <w:p>
      <w:pPr>
        <w:pStyle w:val="11"/>
        <w:keepNext w:val="0"/>
        <w:keepLines w:val="0"/>
        <w:pageBreakBefore w:val="0"/>
        <w:widowControl w:val="0"/>
        <w:numPr>
          <w:ilvl w:val="0"/>
          <w:numId w:val="5"/>
        </w:numPr>
        <w:tabs>
          <w:tab w:val="left" w:pos="1121"/>
        </w:tabs>
        <w:kinsoku/>
        <w:wordWrap/>
        <w:overflowPunct/>
        <w:topLinePunct w:val="0"/>
        <w:autoSpaceDE w:val="0"/>
        <w:autoSpaceDN w:val="0"/>
        <w:bidi w:val="0"/>
        <w:adjustRightInd/>
        <w:snapToGrid/>
        <w:spacing w:before="0" w:beforeAutospacing="0" w:after="0" w:line="360" w:lineRule="auto"/>
        <w:ind w:left="0" w:right="0" w:firstLine="536" w:firstLineChars="200"/>
        <w:jc w:val="left"/>
        <w:textAlignment w:val="auto"/>
        <w:rPr>
          <w:rFonts w:hint="eastAsia" w:ascii="黑体" w:hAnsi="黑体" w:eastAsia="黑体" w:cs="黑体"/>
          <w:sz w:val="28"/>
          <w:szCs w:val="28"/>
        </w:rPr>
      </w:pPr>
      <w:r>
        <w:rPr>
          <w:rFonts w:hint="eastAsia" w:ascii="黑体" w:hAnsi="黑体" w:eastAsia="黑体" w:cs="黑体"/>
          <w:spacing w:val="-6"/>
          <w:sz w:val="28"/>
          <w:szCs w:val="28"/>
        </w:rPr>
        <w:t xml:space="preserve">通知安全处立即组织安全员员赶赴火场进行疏散，救护被困 人员，抢救财物，协助灭火； </w:t>
      </w:r>
      <w:r>
        <w:rPr>
          <w:rFonts w:hint="eastAsia" w:ascii="黑体" w:hAnsi="黑体" w:eastAsia="黑体" w:cs="黑体"/>
          <w:sz w:val="28"/>
          <w:szCs w:val="28"/>
        </w:rPr>
        <w:t>d）</w:t>
      </w:r>
      <w:r>
        <w:rPr>
          <w:rFonts w:hint="eastAsia" w:ascii="黑体" w:hAnsi="黑体" w:eastAsia="黑体" w:cs="黑体"/>
          <w:spacing w:val="-5"/>
          <w:sz w:val="28"/>
          <w:szCs w:val="28"/>
        </w:rPr>
        <w:t>通知机电处电工断开相关电源，开启自动灭火系统、排烟系统防水泵，保证消防供水； e）消防管理中心班组长在其主管的指挥下带领消防员铺设水带，施放灭火，控制火势。</w:t>
      </w:r>
    </w:p>
    <w:p>
      <w:pPr>
        <w:pStyle w:val="11"/>
        <w:keepNext w:val="0"/>
        <w:keepLines w:val="0"/>
        <w:pageBreakBefore w:val="0"/>
        <w:widowControl w:val="0"/>
        <w:numPr>
          <w:ilvl w:val="2"/>
          <w:numId w:val="6"/>
        </w:numPr>
        <w:tabs>
          <w:tab w:val="left" w:pos="1365"/>
        </w:tabs>
        <w:kinsoku/>
        <w:wordWrap/>
        <w:overflowPunct/>
        <w:topLinePunct w:val="0"/>
        <w:autoSpaceDE w:val="0"/>
        <w:autoSpaceDN w:val="0"/>
        <w:bidi w:val="0"/>
        <w:adjustRightInd/>
        <w:snapToGrid/>
        <w:spacing w:before="0" w:beforeAutospacing="0" w:after="0" w:line="360" w:lineRule="auto"/>
        <w:ind w:left="0" w:right="0" w:firstLine="540" w:firstLineChars="200"/>
        <w:jc w:val="left"/>
        <w:textAlignment w:val="auto"/>
        <w:rPr>
          <w:rFonts w:hint="eastAsia" w:ascii="黑体" w:hAnsi="黑体" w:eastAsia="黑体" w:cs="黑体"/>
          <w:sz w:val="28"/>
          <w:szCs w:val="28"/>
        </w:rPr>
      </w:pPr>
      <w:r>
        <w:rPr>
          <w:rFonts w:hint="eastAsia" w:ascii="黑体" w:hAnsi="黑体" w:eastAsia="黑体" w:cs="黑体"/>
          <w:spacing w:val="-5"/>
          <w:sz w:val="28"/>
          <w:szCs w:val="28"/>
        </w:rPr>
        <w:t>火灾现场及影响区人员的疏散：</w:t>
      </w:r>
    </w:p>
    <w:p>
      <w:pPr>
        <w:pStyle w:val="11"/>
        <w:keepNext w:val="0"/>
        <w:keepLines w:val="0"/>
        <w:pageBreakBefore w:val="0"/>
        <w:widowControl w:val="0"/>
        <w:numPr>
          <w:ilvl w:val="0"/>
          <w:numId w:val="7"/>
        </w:numPr>
        <w:tabs>
          <w:tab w:val="left" w:pos="1135"/>
        </w:tabs>
        <w:kinsoku/>
        <w:wordWrap/>
        <w:overflowPunct/>
        <w:topLinePunct w:val="0"/>
        <w:autoSpaceDE w:val="0"/>
        <w:autoSpaceDN w:val="0"/>
        <w:bidi w:val="0"/>
        <w:adjustRightInd/>
        <w:snapToGrid/>
        <w:spacing w:before="0" w:beforeAutospacing="0" w:after="0" w:line="360" w:lineRule="auto"/>
        <w:ind w:left="0" w:right="0" w:firstLine="532" w:firstLineChars="200"/>
        <w:jc w:val="left"/>
        <w:textAlignment w:val="auto"/>
        <w:rPr>
          <w:rFonts w:hint="eastAsia" w:ascii="黑体" w:hAnsi="黑体" w:eastAsia="黑体" w:cs="黑体"/>
          <w:sz w:val="28"/>
          <w:szCs w:val="28"/>
        </w:rPr>
      </w:pPr>
      <w:r>
        <w:rPr>
          <w:rFonts w:hint="eastAsia" w:ascii="黑体" w:hAnsi="黑体" w:eastAsia="黑体" w:cs="黑体"/>
          <w:spacing w:val="-7"/>
          <w:sz w:val="28"/>
          <w:szCs w:val="28"/>
        </w:rPr>
        <w:t xml:space="preserve">公共娱乐场所超高层楼座的消防控制中心应通过消防应急广播装置进行广播，通报火灾情况，引导群  </w:t>
      </w:r>
      <w:r>
        <w:rPr>
          <w:rFonts w:hint="eastAsia" w:ascii="黑体" w:hAnsi="黑体" w:eastAsia="黑体" w:cs="黑体"/>
          <w:spacing w:val="-2"/>
          <w:sz w:val="28"/>
          <w:szCs w:val="28"/>
        </w:rPr>
        <w:t>众疏散；</w:t>
      </w:r>
    </w:p>
    <w:p>
      <w:pPr>
        <w:pStyle w:val="11"/>
        <w:keepNext w:val="0"/>
        <w:keepLines w:val="0"/>
        <w:pageBreakBefore w:val="0"/>
        <w:widowControl w:val="0"/>
        <w:numPr>
          <w:ilvl w:val="0"/>
          <w:numId w:val="7"/>
        </w:numPr>
        <w:tabs>
          <w:tab w:val="left" w:pos="1140"/>
        </w:tabs>
        <w:kinsoku/>
        <w:wordWrap/>
        <w:overflowPunct/>
        <w:topLinePunct w:val="0"/>
        <w:autoSpaceDE w:val="0"/>
        <w:autoSpaceDN w:val="0"/>
        <w:bidi w:val="0"/>
        <w:adjustRightInd/>
        <w:snapToGrid/>
        <w:spacing w:before="0" w:beforeAutospacing="0" w:after="0" w:line="360" w:lineRule="auto"/>
        <w:ind w:left="0" w:right="0" w:firstLine="540" w:firstLineChars="200"/>
        <w:jc w:val="left"/>
        <w:textAlignment w:val="auto"/>
        <w:rPr>
          <w:rFonts w:hint="eastAsia" w:ascii="黑体" w:hAnsi="黑体" w:eastAsia="黑体" w:cs="黑体"/>
          <w:sz w:val="28"/>
          <w:szCs w:val="28"/>
        </w:rPr>
      </w:pPr>
      <w:r>
        <w:rPr>
          <w:rFonts w:hint="eastAsia" w:ascii="黑体" w:hAnsi="黑体" w:eastAsia="黑体" w:cs="黑体"/>
          <w:spacing w:val="-5"/>
          <w:sz w:val="28"/>
          <w:szCs w:val="28"/>
        </w:rPr>
        <w:t>安全处安全员员应逐户</w:t>
      </w:r>
      <w:r>
        <w:rPr>
          <w:rFonts w:hint="eastAsia" w:ascii="黑体" w:hAnsi="黑体" w:eastAsia="黑体" w:cs="黑体"/>
          <w:sz w:val="28"/>
          <w:szCs w:val="28"/>
        </w:rPr>
        <w:t>（</w:t>
      </w:r>
      <w:r>
        <w:rPr>
          <w:rFonts w:hint="eastAsia" w:ascii="黑体" w:hAnsi="黑体" w:eastAsia="黑体" w:cs="黑体"/>
          <w:spacing w:val="-3"/>
          <w:sz w:val="28"/>
          <w:szCs w:val="28"/>
        </w:rPr>
        <w:t>楼层</w:t>
      </w:r>
      <w:r>
        <w:rPr>
          <w:rFonts w:hint="eastAsia" w:ascii="黑体" w:hAnsi="黑体" w:eastAsia="黑体" w:cs="黑体"/>
          <w:spacing w:val="-5"/>
          <w:sz w:val="28"/>
          <w:szCs w:val="28"/>
        </w:rPr>
        <w:t>）通知受影响的住户、顾客，引导住户疏散；或做好撤离准备；</w:t>
      </w:r>
    </w:p>
    <w:p>
      <w:pPr>
        <w:pStyle w:val="11"/>
        <w:keepNext w:val="0"/>
        <w:keepLines w:val="0"/>
        <w:pageBreakBefore w:val="0"/>
        <w:widowControl w:val="0"/>
        <w:numPr>
          <w:ilvl w:val="0"/>
          <w:numId w:val="7"/>
        </w:numPr>
        <w:tabs>
          <w:tab w:val="left" w:pos="1121"/>
        </w:tabs>
        <w:kinsoku/>
        <w:wordWrap/>
        <w:overflowPunct/>
        <w:topLinePunct w:val="0"/>
        <w:autoSpaceDE w:val="0"/>
        <w:autoSpaceDN w:val="0"/>
        <w:bidi w:val="0"/>
        <w:adjustRightInd/>
        <w:snapToGrid/>
        <w:spacing w:before="0" w:beforeAutospacing="0" w:after="0" w:line="360" w:lineRule="auto"/>
        <w:ind w:left="0" w:right="0" w:firstLine="532" w:firstLineChars="200"/>
        <w:jc w:val="left"/>
        <w:textAlignment w:val="auto"/>
        <w:rPr>
          <w:rFonts w:hint="eastAsia" w:ascii="黑体" w:hAnsi="黑体" w:eastAsia="黑体" w:cs="黑体"/>
          <w:sz w:val="28"/>
          <w:szCs w:val="28"/>
        </w:rPr>
      </w:pPr>
      <w:r>
        <w:rPr>
          <w:rFonts w:hint="eastAsia" w:ascii="黑体" w:hAnsi="黑体" w:eastAsia="黑体" w:cs="黑体"/>
          <w:spacing w:val="-7"/>
          <w:sz w:val="28"/>
          <w:szCs w:val="28"/>
        </w:rPr>
        <w:t xml:space="preserve">公共娱乐场所值班电工在切断电源后应开通应急照明电源，火灾现场部门员工打开所有安全通道，引  </w:t>
      </w:r>
      <w:r>
        <w:rPr>
          <w:rFonts w:hint="eastAsia" w:ascii="黑体" w:hAnsi="黑体" w:eastAsia="黑体" w:cs="黑体"/>
          <w:spacing w:val="-5"/>
          <w:sz w:val="28"/>
          <w:szCs w:val="28"/>
        </w:rPr>
        <w:t>导住户、顾客有序地撤离。</w:t>
      </w:r>
    </w:p>
    <w:p>
      <w:pPr>
        <w:pStyle w:val="11"/>
        <w:keepNext w:val="0"/>
        <w:keepLines w:val="0"/>
        <w:pageBreakBefore w:val="0"/>
        <w:widowControl w:val="0"/>
        <w:numPr>
          <w:ilvl w:val="2"/>
          <w:numId w:val="6"/>
        </w:numPr>
        <w:tabs>
          <w:tab w:val="left" w:pos="1365"/>
        </w:tabs>
        <w:kinsoku/>
        <w:wordWrap/>
        <w:overflowPunct/>
        <w:topLinePunct w:val="0"/>
        <w:autoSpaceDE w:val="0"/>
        <w:autoSpaceDN w:val="0"/>
        <w:bidi w:val="0"/>
        <w:adjustRightInd/>
        <w:snapToGrid/>
        <w:spacing w:before="0" w:beforeAutospacing="0" w:after="0" w:line="360" w:lineRule="auto"/>
        <w:ind w:left="0" w:right="0" w:firstLine="552" w:firstLineChars="200"/>
        <w:jc w:val="left"/>
        <w:textAlignment w:val="auto"/>
        <w:rPr>
          <w:rFonts w:hint="eastAsia" w:ascii="黑体" w:hAnsi="黑体" w:eastAsia="黑体" w:cs="黑体"/>
          <w:sz w:val="28"/>
          <w:szCs w:val="28"/>
        </w:rPr>
      </w:pPr>
      <w:r>
        <w:rPr>
          <w:rFonts w:hint="eastAsia" w:ascii="黑体" w:hAnsi="黑体" w:eastAsia="黑体" w:cs="黑体"/>
          <w:spacing w:val="-2"/>
          <w:sz w:val="28"/>
          <w:szCs w:val="28"/>
        </w:rPr>
        <w:t>扑救：</w:t>
      </w:r>
    </w:p>
    <w:p>
      <w:pPr>
        <w:pStyle w:val="11"/>
        <w:keepNext w:val="0"/>
        <w:keepLines w:val="0"/>
        <w:pageBreakBefore w:val="0"/>
        <w:widowControl w:val="0"/>
        <w:numPr>
          <w:ilvl w:val="0"/>
          <w:numId w:val="8"/>
        </w:numPr>
        <w:tabs>
          <w:tab w:val="left" w:pos="1135"/>
        </w:tabs>
        <w:kinsoku/>
        <w:wordWrap/>
        <w:overflowPunct/>
        <w:topLinePunct w:val="0"/>
        <w:autoSpaceDE w:val="0"/>
        <w:autoSpaceDN w:val="0"/>
        <w:bidi w:val="0"/>
        <w:adjustRightInd/>
        <w:snapToGrid/>
        <w:spacing w:before="0" w:beforeAutospacing="0" w:after="0" w:line="360" w:lineRule="auto"/>
        <w:ind w:left="0" w:right="0" w:firstLine="524" w:firstLineChars="200"/>
        <w:jc w:val="left"/>
        <w:textAlignment w:val="auto"/>
        <w:rPr>
          <w:rFonts w:hint="eastAsia" w:ascii="黑体" w:hAnsi="黑体" w:eastAsia="黑体" w:cs="黑体"/>
          <w:sz w:val="28"/>
          <w:szCs w:val="28"/>
        </w:rPr>
      </w:pPr>
      <w:r>
        <w:rPr>
          <w:rFonts w:hint="eastAsia" w:ascii="黑体" w:hAnsi="黑体" w:eastAsia="黑体" w:cs="黑体"/>
          <w:spacing w:val="-9"/>
          <w:sz w:val="28"/>
          <w:szCs w:val="28"/>
        </w:rPr>
        <w:t>公共娱乐场所和超高层楼座的消防控制中心应立即进行操作，同时遵守《消防系统操作标准作业规程》 ，</w:t>
      </w:r>
      <w:r>
        <w:rPr>
          <w:rFonts w:hint="eastAsia" w:ascii="黑体" w:hAnsi="黑体" w:eastAsia="黑体" w:cs="黑体"/>
          <w:spacing w:val="-5"/>
          <w:sz w:val="28"/>
          <w:szCs w:val="28"/>
        </w:rPr>
        <w:t>将火灾单元的电梯迫降到低层，以供消防队员扑救用；</w:t>
      </w:r>
    </w:p>
    <w:p>
      <w:pPr>
        <w:pStyle w:val="11"/>
        <w:keepNext w:val="0"/>
        <w:keepLines w:val="0"/>
        <w:pageBreakBefore w:val="0"/>
        <w:widowControl w:val="0"/>
        <w:numPr>
          <w:ilvl w:val="0"/>
          <w:numId w:val="8"/>
        </w:numPr>
        <w:tabs>
          <w:tab w:val="left" w:pos="1140"/>
        </w:tabs>
        <w:kinsoku/>
        <w:wordWrap/>
        <w:overflowPunct/>
        <w:topLinePunct w:val="0"/>
        <w:autoSpaceDE w:val="0"/>
        <w:autoSpaceDN w:val="0"/>
        <w:bidi w:val="0"/>
        <w:adjustRightInd/>
        <w:snapToGrid/>
        <w:spacing w:before="0" w:beforeAutospacing="0" w:after="0" w:line="360" w:lineRule="auto"/>
        <w:ind w:left="0" w:right="0" w:firstLine="520" w:firstLineChars="200"/>
        <w:jc w:val="left"/>
        <w:textAlignment w:val="auto"/>
        <w:rPr>
          <w:rFonts w:hint="eastAsia" w:ascii="黑体" w:hAnsi="黑体" w:eastAsia="黑体" w:cs="黑体"/>
          <w:sz w:val="28"/>
          <w:szCs w:val="28"/>
        </w:rPr>
      </w:pPr>
      <w:r>
        <w:rPr>
          <w:rFonts w:hint="eastAsia" w:ascii="黑体" w:hAnsi="黑体" w:eastAsia="黑体" w:cs="黑体"/>
          <w:spacing w:val="-10"/>
          <w:sz w:val="28"/>
          <w:szCs w:val="28"/>
        </w:rPr>
        <w:t xml:space="preserve">扑救工作应有组织的进行，在公安消防队未到达之前，消防管理中心主管或履行其职责的人应负责火  </w:t>
      </w:r>
      <w:r>
        <w:rPr>
          <w:rFonts w:hint="eastAsia" w:ascii="黑体" w:hAnsi="黑体" w:eastAsia="黑体" w:cs="黑体"/>
          <w:spacing w:val="-5"/>
          <w:sz w:val="28"/>
          <w:szCs w:val="28"/>
        </w:rPr>
        <w:t>灾现场的指挥，调动一切人员利用所有消防设备和装备器材开展扑救工作；</w:t>
      </w:r>
    </w:p>
    <w:p>
      <w:pPr>
        <w:pStyle w:val="11"/>
        <w:keepNext w:val="0"/>
        <w:keepLines w:val="0"/>
        <w:pageBreakBefore w:val="0"/>
        <w:widowControl w:val="0"/>
        <w:numPr>
          <w:ilvl w:val="0"/>
          <w:numId w:val="8"/>
        </w:numPr>
        <w:tabs>
          <w:tab w:val="left" w:pos="1121"/>
        </w:tabs>
        <w:kinsoku/>
        <w:wordWrap/>
        <w:overflowPunct/>
        <w:topLinePunct w:val="0"/>
        <w:autoSpaceDE w:val="0"/>
        <w:autoSpaceDN w:val="0"/>
        <w:bidi w:val="0"/>
        <w:adjustRightInd/>
        <w:snapToGrid/>
        <w:spacing w:before="0" w:beforeAutospacing="0" w:after="0" w:line="360" w:lineRule="auto"/>
        <w:ind w:left="0" w:right="0" w:firstLine="524" w:firstLineChars="200"/>
        <w:jc w:val="left"/>
        <w:textAlignment w:val="auto"/>
        <w:rPr>
          <w:rFonts w:hint="eastAsia" w:ascii="黑体" w:hAnsi="黑体" w:eastAsia="黑体" w:cs="黑体"/>
          <w:sz w:val="28"/>
          <w:szCs w:val="28"/>
        </w:rPr>
      </w:pPr>
      <w:r>
        <w:rPr>
          <w:rFonts w:hint="eastAsia" w:ascii="黑体" w:hAnsi="黑体" w:eastAsia="黑体" w:cs="黑体"/>
          <w:spacing w:val="-9"/>
          <w:sz w:val="28"/>
          <w:szCs w:val="28"/>
        </w:rPr>
        <w:t xml:space="preserve">公安消防队到达以后，消防管理中心迅速向公安消防队指挥员报告火情，移交指挥权，组织公司所有  </w:t>
      </w:r>
      <w:r>
        <w:rPr>
          <w:rFonts w:hint="eastAsia" w:ascii="黑体" w:hAnsi="黑体" w:eastAsia="黑体" w:cs="黑体"/>
          <w:spacing w:val="-5"/>
          <w:sz w:val="28"/>
          <w:szCs w:val="28"/>
        </w:rPr>
        <w:t>参战人员配合扑灭火灾。</w:t>
      </w:r>
    </w:p>
    <w:p>
      <w:pPr>
        <w:pStyle w:val="11"/>
        <w:keepNext w:val="0"/>
        <w:keepLines w:val="0"/>
        <w:pageBreakBefore w:val="0"/>
        <w:widowControl w:val="0"/>
        <w:numPr>
          <w:ilvl w:val="2"/>
          <w:numId w:val="6"/>
        </w:numPr>
        <w:tabs>
          <w:tab w:val="left" w:pos="1365"/>
        </w:tabs>
        <w:kinsoku/>
        <w:wordWrap/>
        <w:overflowPunct/>
        <w:topLinePunct w:val="0"/>
        <w:autoSpaceDE w:val="0"/>
        <w:autoSpaceDN w:val="0"/>
        <w:bidi w:val="0"/>
        <w:adjustRightInd/>
        <w:snapToGrid/>
        <w:spacing w:before="0" w:beforeAutospacing="0" w:after="0" w:line="360" w:lineRule="auto"/>
        <w:ind w:left="0" w:right="0" w:firstLine="540" w:firstLineChars="200"/>
        <w:jc w:val="left"/>
        <w:textAlignment w:val="auto"/>
        <w:rPr>
          <w:rFonts w:hint="eastAsia" w:ascii="黑体" w:hAnsi="黑体" w:eastAsia="黑体" w:cs="黑体"/>
          <w:sz w:val="28"/>
          <w:szCs w:val="28"/>
        </w:rPr>
      </w:pPr>
      <w:r>
        <w:rPr>
          <w:rFonts w:hint="eastAsia" w:ascii="黑体" w:hAnsi="黑体" w:eastAsia="黑体" w:cs="黑体"/>
          <w:spacing w:val="-5"/>
          <w:sz w:val="28"/>
          <w:szCs w:val="28"/>
        </w:rPr>
        <w:t>交通管制和现场治安的维护：</w:t>
      </w:r>
    </w:p>
    <w:p>
      <w:pPr>
        <w:pStyle w:val="4"/>
        <w:keepNext w:val="0"/>
        <w:keepLines w:val="0"/>
        <w:pageBreakBefore w:val="0"/>
        <w:widowControl w:val="0"/>
        <w:kinsoku/>
        <w:wordWrap/>
        <w:overflowPunct/>
        <w:topLinePunct w:val="0"/>
        <w:autoSpaceDE w:val="0"/>
        <w:autoSpaceDN w:val="0"/>
        <w:bidi w:val="0"/>
        <w:adjustRightInd/>
        <w:snapToGrid/>
        <w:spacing w:before="0" w:beforeAutospacing="0" w:line="360" w:lineRule="auto"/>
        <w:ind w:left="0" w:right="0"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a)安全处主管亲临火灾现场组织并指挥所属安全员员对火灾现场进行交通管制和现场控制； b）撤出或移走妨碍消防和救护车辆通行的障碍；</w:t>
      </w:r>
    </w:p>
    <w:p>
      <w:pPr>
        <w:pStyle w:val="4"/>
        <w:keepNext w:val="0"/>
        <w:keepLines w:val="0"/>
        <w:pageBreakBefore w:val="0"/>
        <w:widowControl w:val="0"/>
        <w:kinsoku/>
        <w:wordWrap/>
        <w:overflowPunct/>
        <w:topLinePunct w:val="0"/>
        <w:autoSpaceDE w:val="0"/>
        <w:autoSpaceDN w:val="0"/>
        <w:bidi w:val="0"/>
        <w:adjustRightInd/>
        <w:snapToGrid/>
        <w:spacing w:before="0" w:beforeAutospacing="0" w:line="360" w:lineRule="auto"/>
        <w:ind w:left="0" w:right="0"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c）阻拦与扑救无关的人员进入火灾现场或影响区，防火场中物品被盗窃； d）看管被抢救的公私财物，在火灾扑救前严禁任何人转移；</w:t>
      </w:r>
    </w:p>
    <w:p>
      <w:pPr>
        <w:pStyle w:val="4"/>
        <w:keepNext w:val="0"/>
        <w:keepLines w:val="0"/>
        <w:pageBreakBefore w:val="0"/>
        <w:widowControl w:val="0"/>
        <w:kinsoku/>
        <w:wordWrap/>
        <w:overflowPunct/>
        <w:topLinePunct w:val="0"/>
        <w:autoSpaceDE w:val="0"/>
        <w:autoSpaceDN w:val="0"/>
        <w:bidi w:val="0"/>
        <w:adjustRightInd/>
        <w:snapToGrid/>
        <w:spacing w:before="0" w:beforeAutospacing="0" w:line="360" w:lineRule="auto"/>
        <w:ind w:left="0" w:right="0"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e）保护现场使用的消防器材装备正常使用。</w:t>
      </w:r>
    </w:p>
    <w:p>
      <w:pPr>
        <w:pStyle w:val="11"/>
        <w:keepNext w:val="0"/>
        <w:keepLines w:val="0"/>
        <w:pageBreakBefore w:val="0"/>
        <w:widowControl w:val="0"/>
        <w:numPr>
          <w:ilvl w:val="2"/>
          <w:numId w:val="6"/>
        </w:numPr>
        <w:tabs>
          <w:tab w:val="left" w:pos="1365"/>
        </w:tabs>
        <w:kinsoku/>
        <w:wordWrap/>
        <w:overflowPunct/>
        <w:topLinePunct w:val="0"/>
        <w:autoSpaceDE w:val="0"/>
        <w:autoSpaceDN w:val="0"/>
        <w:bidi w:val="0"/>
        <w:adjustRightInd/>
        <w:snapToGrid/>
        <w:spacing w:before="0" w:beforeAutospacing="0" w:after="0" w:line="360" w:lineRule="auto"/>
        <w:ind w:left="0" w:right="0" w:firstLine="540" w:firstLineChars="200"/>
        <w:jc w:val="left"/>
        <w:textAlignment w:val="auto"/>
        <w:rPr>
          <w:rFonts w:hint="eastAsia" w:ascii="黑体" w:hAnsi="黑体" w:eastAsia="黑体" w:cs="黑体"/>
          <w:sz w:val="28"/>
          <w:szCs w:val="28"/>
        </w:rPr>
      </w:pPr>
      <w:r>
        <w:rPr>
          <w:rFonts w:hint="eastAsia" w:ascii="黑体" w:hAnsi="黑体" w:eastAsia="黑体" w:cs="黑体"/>
          <w:spacing w:val="-5"/>
          <w:sz w:val="28"/>
          <w:szCs w:val="28"/>
        </w:rPr>
        <w:t>疏散及转移物资：</w:t>
      </w:r>
    </w:p>
    <w:p>
      <w:pPr>
        <w:pStyle w:val="4"/>
        <w:keepNext w:val="0"/>
        <w:keepLines w:val="0"/>
        <w:pageBreakBefore w:val="0"/>
        <w:widowControl w:val="0"/>
        <w:kinsoku/>
        <w:wordWrap/>
        <w:overflowPunct/>
        <w:topLinePunct w:val="0"/>
        <w:autoSpaceDE w:val="0"/>
        <w:autoSpaceDN w:val="0"/>
        <w:bidi w:val="0"/>
        <w:adjustRightInd/>
        <w:snapToGrid/>
        <w:spacing w:before="0" w:beforeAutospacing="0" w:line="360" w:lineRule="auto"/>
        <w:ind w:left="0" w:right="0"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a）安全处主管到领所属安全员员协助安顿、疏散住户，协助运送火场中被困或受伤人员； b）安全员员应积极主动进入火灾现场，撤出易燃、易爆物品，抢救公私财物。</w:t>
      </w:r>
    </w:p>
    <w:p>
      <w:pPr>
        <w:pStyle w:val="11"/>
        <w:keepNext w:val="0"/>
        <w:keepLines w:val="0"/>
        <w:pageBreakBefore w:val="0"/>
        <w:widowControl w:val="0"/>
        <w:numPr>
          <w:ilvl w:val="1"/>
          <w:numId w:val="2"/>
        </w:numPr>
        <w:tabs>
          <w:tab w:val="left" w:pos="1182"/>
        </w:tabs>
        <w:kinsoku/>
        <w:wordWrap/>
        <w:overflowPunct/>
        <w:topLinePunct w:val="0"/>
        <w:autoSpaceDE w:val="0"/>
        <w:autoSpaceDN w:val="0"/>
        <w:bidi w:val="0"/>
        <w:adjustRightInd/>
        <w:snapToGrid/>
        <w:spacing w:before="0" w:beforeAutospacing="0" w:after="0" w:line="360" w:lineRule="auto"/>
        <w:ind w:left="0" w:right="0" w:firstLine="544" w:firstLineChars="200"/>
        <w:jc w:val="left"/>
        <w:textAlignment w:val="auto"/>
        <w:rPr>
          <w:rFonts w:hint="eastAsia" w:ascii="黑体" w:hAnsi="黑体" w:eastAsia="黑体" w:cs="黑体"/>
          <w:sz w:val="28"/>
          <w:szCs w:val="28"/>
        </w:rPr>
      </w:pPr>
      <w:r>
        <w:rPr>
          <w:rFonts w:hint="eastAsia" w:ascii="黑体" w:hAnsi="黑体" w:eastAsia="黑体" w:cs="黑体"/>
          <w:spacing w:val="-4"/>
          <w:sz w:val="28"/>
          <w:szCs w:val="28"/>
        </w:rPr>
        <w:t>火灾扑灭后的处置</w:t>
      </w:r>
    </w:p>
    <w:p>
      <w:pPr>
        <w:pStyle w:val="11"/>
        <w:keepNext w:val="0"/>
        <w:keepLines w:val="0"/>
        <w:pageBreakBefore w:val="0"/>
        <w:widowControl w:val="0"/>
        <w:numPr>
          <w:ilvl w:val="2"/>
          <w:numId w:val="2"/>
        </w:numPr>
        <w:tabs>
          <w:tab w:val="left" w:pos="1408"/>
        </w:tabs>
        <w:kinsoku/>
        <w:wordWrap/>
        <w:overflowPunct/>
        <w:topLinePunct w:val="0"/>
        <w:autoSpaceDE w:val="0"/>
        <w:autoSpaceDN w:val="0"/>
        <w:bidi w:val="0"/>
        <w:adjustRightInd/>
        <w:snapToGrid/>
        <w:spacing w:before="0" w:beforeAutospacing="0" w:after="0" w:line="360" w:lineRule="auto"/>
        <w:ind w:left="0" w:right="0" w:firstLine="540" w:firstLineChars="200"/>
        <w:jc w:val="left"/>
        <w:textAlignment w:val="auto"/>
        <w:rPr>
          <w:rFonts w:hint="eastAsia" w:ascii="黑体" w:hAnsi="黑体" w:eastAsia="黑体" w:cs="黑体"/>
          <w:sz w:val="28"/>
          <w:szCs w:val="28"/>
        </w:rPr>
      </w:pPr>
      <w:r>
        <w:rPr>
          <w:rFonts w:hint="eastAsia" w:ascii="黑体" w:hAnsi="黑体" w:eastAsia="黑体" w:cs="黑体"/>
          <w:spacing w:val="-5"/>
          <w:sz w:val="28"/>
          <w:szCs w:val="28"/>
        </w:rPr>
        <w:t>消防管理中心主管以及相关人员应配合公安消防部门对火灾现场进行调查分析，评估火灾造成的损</w:t>
      </w:r>
      <w:r>
        <w:rPr>
          <w:rFonts w:hint="eastAsia" w:ascii="黑体" w:hAnsi="黑体" w:eastAsia="黑体" w:cs="黑体"/>
          <w:spacing w:val="-11"/>
          <w:sz w:val="28"/>
          <w:szCs w:val="28"/>
        </w:rPr>
        <w:t>失，填写《火警、火灾事故报告表》，组织对灭火预案的可靠性和有效进行讨论，必要时进行修改。</w:t>
      </w:r>
    </w:p>
    <w:p>
      <w:pPr>
        <w:pStyle w:val="11"/>
        <w:keepNext w:val="0"/>
        <w:keepLines w:val="0"/>
        <w:pageBreakBefore w:val="0"/>
        <w:widowControl w:val="0"/>
        <w:numPr>
          <w:ilvl w:val="2"/>
          <w:numId w:val="2"/>
        </w:numPr>
        <w:tabs>
          <w:tab w:val="left" w:pos="1365"/>
        </w:tabs>
        <w:kinsoku/>
        <w:wordWrap/>
        <w:overflowPunct/>
        <w:topLinePunct w:val="0"/>
        <w:autoSpaceDE w:val="0"/>
        <w:autoSpaceDN w:val="0"/>
        <w:bidi w:val="0"/>
        <w:adjustRightInd/>
        <w:snapToGrid/>
        <w:spacing w:before="0" w:beforeAutospacing="0" w:after="0" w:line="360" w:lineRule="auto"/>
        <w:ind w:left="0" w:right="0" w:firstLine="540" w:firstLineChars="200"/>
        <w:jc w:val="left"/>
        <w:textAlignment w:val="auto"/>
        <w:rPr>
          <w:rFonts w:hint="eastAsia" w:ascii="黑体" w:hAnsi="黑体" w:eastAsia="黑体" w:cs="黑体"/>
          <w:sz w:val="28"/>
          <w:szCs w:val="28"/>
        </w:rPr>
      </w:pPr>
      <w:r>
        <w:rPr>
          <w:rFonts w:hint="eastAsia" w:ascii="黑体" w:hAnsi="黑体" w:eastAsia="黑体" w:cs="黑体"/>
          <w:spacing w:val="-5"/>
          <w:sz w:val="28"/>
          <w:szCs w:val="28"/>
        </w:rPr>
        <w:t>安全处主管应组织安全员员对抢救出的物品进行确领取及转移到仓库保存。</w:t>
      </w:r>
    </w:p>
    <w:p>
      <w:pPr>
        <w:pStyle w:val="11"/>
        <w:keepNext w:val="0"/>
        <w:keepLines w:val="0"/>
        <w:pageBreakBefore w:val="0"/>
        <w:widowControl w:val="0"/>
        <w:numPr>
          <w:ilvl w:val="2"/>
          <w:numId w:val="2"/>
        </w:numPr>
        <w:tabs>
          <w:tab w:val="left" w:pos="1365"/>
        </w:tabs>
        <w:kinsoku/>
        <w:wordWrap/>
        <w:overflowPunct/>
        <w:topLinePunct w:val="0"/>
        <w:autoSpaceDE w:val="0"/>
        <w:autoSpaceDN w:val="0"/>
        <w:bidi w:val="0"/>
        <w:adjustRightInd/>
        <w:snapToGrid/>
        <w:spacing w:before="0" w:beforeAutospacing="0" w:after="0" w:line="360" w:lineRule="auto"/>
        <w:ind w:left="0" w:right="0" w:firstLine="540" w:firstLineChars="200"/>
        <w:jc w:val="left"/>
        <w:textAlignment w:val="auto"/>
        <w:rPr>
          <w:rFonts w:hint="eastAsia" w:ascii="黑体" w:hAnsi="黑体" w:eastAsia="黑体" w:cs="黑体"/>
          <w:sz w:val="28"/>
          <w:szCs w:val="28"/>
        </w:rPr>
      </w:pPr>
      <w:r>
        <w:rPr>
          <w:rFonts w:hint="eastAsia" w:ascii="黑体" w:hAnsi="黑体" w:eastAsia="黑体" w:cs="黑体"/>
          <w:spacing w:val="-5"/>
          <w:sz w:val="28"/>
          <w:szCs w:val="28"/>
        </w:rPr>
        <w:t>公司领导对受灾住户进行安慰及解决实际问题。</w:t>
      </w:r>
    </w:p>
    <w:p>
      <w:pPr>
        <w:pStyle w:val="11"/>
        <w:keepNext w:val="0"/>
        <w:keepLines w:val="0"/>
        <w:pageBreakBefore w:val="0"/>
        <w:widowControl w:val="0"/>
        <w:numPr>
          <w:ilvl w:val="2"/>
          <w:numId w:val="2"/>
        </w:numPr>
        <w:tabs>
          <w:tab w:val="left" w:pos="1365"/>
        </w:tabs>
        <w:kinsoku/>
        <w:wordWrap/>
        <w:overflowPunct/>
        <w:topLinePunct w:val="0"/>
        <w:autoSpaceDE w:val="0"/>
        <w:autoSpaceDN w:val="0"/>
        <w:bidi w:val="0"/>
        <w:adjustRightInd/>
        <w:snapToGrid/>
        <w:spacing w:before="0" w:beforeAutospacing="0" w:after="0" w:line="360" w:lineRule="auto"/>
        <w:ind w:left="0" w:right="0" w:firstLine="540" w:firstLineChars="200"/>
        <w:jc w:val="left"/>
        <w:textAlignment w:val="auto"/>
        <w:rPr>
          <w:rFonts w:hint="eastAsia" w:ascii="黑体" w:hAnsi="黑体" w:eastAsia="黑体" w:cs="黑体"/>
          <w:sz w:val="28"/>
          <w:szCs w:val="28"/>
        </w:rPr>
      </w:pPr>
      <w:r>
        <w:rPr>
          <w:rFonts w:hint="eastAsia" w:ascii="黑体" w:hAnsi="黑体" w:eastAsia="黑体" w:cs="黑体"/>
          <w:spacing w:val="-5"/>
          <w:sz w:val="28"/>
          <w:szCs w:val="28"/>
        </w:rPr>
        <w:t>主管经理应召集参与实施灭火扑救的部门负责人，总结灭火工作的经验及教训。</w:t>
      </w:r>
    </w:p>
    <w:p>
      <w:pPr>
        <w:pStyle w:val="11"/>
        <w:keepNext w:val="0"/>
        <w:keepLines w:val="0"/>
        <w:pageBreakBefore w:val="0"/>
        <w:widowControl w:val="0"/>
        <w:numPr>
          <w:ilvl w:val="2"/>
          <w:numId w:val="2"/>
        </w:numPr>
        <w:tabs>
          <w:tab w:val="left" w:pos="1365"/>
        </w:tabs>
        <w:kinsoku/>
        <w:wordWrap/>
        <w:overflowPunct/>
        <w:topLinePunct w:val="0"/>
        <w:autoSpaceDE w:val="0"/>
        <w:autoSpaceDN w:val="0"/>
        <w:bidi w:val="0"/>
        <w:adjustRightInd/>
        <w:snapToGrid/>
        <w:spacing w:before="0" w:beforeAutospacing="0" w:after="0" w:line="360" w:lineRule="auto"/>
        <w:ind w:left="0" w:right="0" w:firstLine="540" w:firstLineChars="200"/>
        <w:jc w:val="left"/>
        <w:textAlignment w:val="auto"/>
        <w:rPr>
          <w:rFonts w:hint="eastAsia" w:ascii="黑体" w:hAnsi="黑体" w:eastAsia="黑体" w:cs="黑体"/>
          <w:sz w:val="28"/>
          <w:szCs w:val="28"/>
        </w:rPr>
      </w:pPr>
      <w:r>
        <w:rPr>
          <w:rFonts w:hint="eastAsia" w:ascii="黑体" w:hAnsi="黑体" w:eastAsia="黑体" w:cs="黑体"/>
          <w:spacing w:val="-5"/>
          <w:sz w:val="28"/>
          <w:szCs w:val="28"/>
        </w:rPr>
        <w:t>机电处应对消防设备设施进行一次检查和清点，对已损坏的设备设施进行修复或提出补充申请。</w:t>
      </w:r>
    </w:p>
    <w:p>
      <w:pPr>
        <w:pStyle w:val="4"/>
        <w:keepNext w:val="0"/>
        <w:keepLines w:val="0"/>
        <w:pageBreakBefore w:val="0"/>
        <w:widowControl w:val="0"/>
        <w:kinsoku/>
        <w:wordWrap/>
        <w:overflowPunct/>
        <w:topLinePunct w:val="0"/>
        <w:autoSpaceDE w:val="0"/>
        <w:autoSpaceDN w:val="0"/>
        <w:bidi w:val="0"/>
        <w:adjustRightInd/>
        <w:snapToGrid/>
        <w:spacing w:before="0" w:beforeAutospacing="0" w:line="360" w:lineRule="auto"/>
        <w:ind w:left="0" w:right="0"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5.0</w:t>
      </w:r>
      <w:r>
        <w:rPr>
          <w:rFonts w:hint="eastAsia" w:ascii="黑体" w:hAnsi="黑体" w:eastAsia="黑体" w:cs="黑体"/>
          <w:sz w:val="28"/>
          <w:szCs w:val="28"/>
          <w:lang w:val="en-US" w:eastAsia="zh-CN"/>
        </w:rPr>
        <w:t xml:space="preserve"> </w:t>
      </w:r>
      <w:r>
        <w:rPr>
          <w:rFonts w:hint="eastAsia" w:ascii="黑体" w:hAnsi="黑体" w:eastAsia="黑体" w:cs="黑体"/>
          <w:spacing w:val="-14"/>
          <w:sz w:val="28"/>
          <w:szCs w:val="28"/>
        </w:rPr>
        <w:t xml:space="preserve"> </w:t>
      </w:r>
      <w:r>
        <w:rPr>
          <w:rFonts w:hint="eastAsia" w:ascii="黑体" w:hAnsi="黑体" w:eastAsia="黑体" w:cs="黑体"/>
          <w:sz w:val="28"/>
          <w:szCs w:val="28"/>
        </w:rPr>
        <w:t>记录《火警、火灾事故报告表》</w:t>
      </w:r>
    </w:p>
    <w:p>
      <w:pPr>
        <w:pStyle w:val="11"/>
        <w:keepNext w:val="0"/>
        <w:keepLines w:val="0"/>
        <w:pageBreakBefore w:val="0"/>
        <w:widowControl w:val="0"/>
        <w:numPr>
          <w:ilvl w:val="1"/>
          <w:numId w:val="9"/>
        </w:numPr>
        <w:tabs>
          <w:tab w:val="left" w:pos="1182"/>
        </w:tabs>
        <w:kinsoku/>
        <w:wordWrap/>
        <w:overflowPunct/>
        <w:topLinePunct w:val="0"/>
        <w:autoSpaceDE w:val="0"/>
        <w:autoSpaceDN w:val="0"/>
        <w:bidi w:val="0"/>
        <w:adjustRightInd/>
        <w:snapToGrid/>
        <w:spacing w:before="0" w:beforeAutospacing="0" w:after="0" w:line="360" w:lineRule="auto"/>
        <w:ind w:left="0" w:right="0" w:firstLine="548" w:firstLineChars="200"/>
        <w:jc w:val="left"/>
        <w:textAlignment w:val="auto"/>
        <w:rPr>
          <w:rFonts w:hint="eastAsia" w:ascii="黑体" w:hAnsi="黑体" w:eastAsia="黑体" w:cs="黑体"/>
          <w:sz w:val="28"/>
          <w:szCs w:val="28"/>
        </w:rPr>
      </w:pPr>
      <w:r>
        <w:rPr>
          <w:rFonts w:hint="eastAsia" w:ascii="黑体" w:hAnsi="黑体" w:eastAsia="黑体" w:cs="黑体"/>
          <w:spacing w:val="-3"/>
          <w:sz w:val="28"/>
          <w:szCs w:val="28"/>
        </w:rPr>
        <w:t>相关支持文件</w:t>
      </w:r>
    </w:p>
    <w:p>
      <w:pPr>
        <w:pStyle w:val="11"/>
        <w:keepNext w:val="0"/>
        <w:keepLines w:val="0"/>
        <w:pageBreakBefore w:val="0"/>
        <w:widowControl w:val="0"/>
        <w:numPr>
          <w:ilvl w:val="1"/>
          <w:numId w:val="9"/>
        </w:numPr>
        <w:tabs>
          <w:tab w:val="left" w:pos="1141"/>
        </w:tabs>
        <w:kinsoku/>
        <w:wordWrap/>
        <w:overflowPunct/>
        <w:topLinePunct w:val="0"/>
        <w:autoSpaceDE w:val="0"/>
        <w:autoSpaceDN w:val="0"/>
        <w:bidi w:val="0"/>
        <w:adjustRightInd/>
        <w:snapToGrid/>
        <w:spacing w:before="0" w:beforeAutospacing="0" w:after="0" w:line="360" w:lineRule="auto"/>
        <w:ind w:left="0" w:right="0" w:firstLine="540" w:firstLineChars="200"/>
        <w:jc w:val="left"/>
        <w:textAlignment w:val="auto"/>
        <w:rPr>
          <w:rFonts w:hint="eastAsia" w:ascii="黑体" w:hAnsi="黑体" w:eastAsia="黑体" w:cs="黑体"/>
          <w:sz w:val="28"/>
          <w:szCs w:val="28"/>
        </w:rPr>
      </w:pPr>
      <w:r>
        <w:rPr>
          <w:rFonts w:hint="eastAsia" w:ascii="黑体" w:hAnsi="黑体" w:eastAsia="黑体" w:cs="黑体"/>
          <w:spacing w:val="-5"/>
          <w:sz w:val="28"/>
          <w:szCs w:val="28"/>
        </w:rPr>
        <w:t>《消防系统操作标准作业规程》</w:t>
      </w:r>
    </w:p>
    <w:p>
      <w:pPr>
        <w:pStyle w:val="11"/>
        <w:keepNext w:val="0"/>
        <w:keepLines w:val="0"/>
        <w:pageBreakBefore w:val="0"/>
        <w:widowControl w:val="0"/>
        <w:numPr>
          <w:ilvl w:val="1"/>
          <w:numId w:val="9"/>
        </w:numPr>
        <w:tabs>
          <w:tab w:val="left" w:pos="1141"/>
        </w:tabs>
        <w:kinsoku/>
        <w:wordWrap/>
        <w:overflowPunct/>
        <w:topLinePunct w:val="0"/>
        <w:autoSpaceDE w:val="0"/>
        <w:autoSpaceDN w:val="0"/>
        <w:bidi w:val="0"/>
        <w:adjustRightInd/>
        <w:snapToGrid/>
        <w:spacing w:before="0" w:beforeAutospacing="0" w:after="0" w:line="360" w:lineRule="auto"/>
        <w:ind w:left="0" w:right="0" w:firstLine="540" w:firstLineChars="200"/>
        <w:jc w:val="left"/>
        <w:textAlignment w:val="auto"/>
        <w:rPr>
          <w:rFonts w:hint="eastAsia" w:ascii="黑体" w:hAnsi="黑体" w:eastAsia="黑体" w:cs="黑体"/>
          <w:sz w:val="28"/>
          <w:szCs w:val="28"/>
        </w:rPr>
      </w:pPr>
      <w:r>
        <w:rPr>
          <w:rFonts w:hint="eastAsia" w:ascii="黑体" w:hAnsi="黑体" w:eastAsia="黑体" w:cs="黑体"/>
          <w:spacing w:val="-5"/>
          <w:sz w:val="28"/>
          <w:szCs w:val="28"/>
        </w:rPr>
        <w:t>《灭火预案标准作业规程》</w:t>
      </w:r>
    </w:p>
    <w:p>
      <w:pPr>
        <w:snapToGrid w:val="0"/>
        <w:spacing w:beforeLines="0" w:afterLines="0" w:line="300" w:lineRule="auto"/>
        <w:jc w:val="right"/>
        <w:rPr>
          <w:rFonts w:hint="eastAsia" w:ascii="黑体" w:hAnsi="宋体" w:eastAsia="黑体"/>
          <w:sz w:val="28"/>
        </w:rPr>
      </w:pPr>
      <w:r>
        <w:drawing>
          <wp:anchor distT="0" distB="0" distL="114300" distR="114300" simplePos="0" relativeHeight="251659264" behindDoc="0" locked="0" layoutInCell="1" allowOverlap="1">
            <wp:simplePos x="0" y="0"/>
            <wp:positionH relativeFrom="column">
              <wp:posOffset>4224655</wp:posOffset>
            </wp:positionH>
            <wp:positionV relativeFrom="paragraph">
              <wp:posOffset>27940</wp:posOffset>
            </wp:positionV>
            <wp:extent cx="1524000" cy="15240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1524000" cy="1524000"/>
                    </a:xfrm>
                    <a:prstGeom prst="rect">
                      <a:avLst/>
                    </a:prstGeom>
                    <a:noFill/>
                    <a:ln>
                      <a:noFill/>
                    </a:ln>
                  </pic:spPr>
                </pic:pic>
              </a:graphicData>
            </a:graphic>
          </wp:anchor>
        </w:drawing>
      </w:r>
    </w:p>
    <w:p>
      <w:pPr>
        <w:snapToGrid w:val="0"/>
        <w:spacing w:beforeLines="0" w:afterLines="0" w:line="300" w:lineRule="auto"/>
        <w:jc w:val="right"/>
        <w:rPr>
          <w:rFonts w:hint="eastAsia" w:ascii="黑体" w:hAnsi="宋体" w:eastAsia="黑体"/>
          <w:sz w:val="28"/>
        </w:rPr>
      </w:pPr>
      <w:r>
        <w:rPr>
          <w:rFonts w:hint="eastAsia" w:ascii="黑体" w:hAnsi="宋体" w:eastAsia="黑体"/>
          <w:sz w:val="28"/>
        </w:rPr>
        <w:t>签发单位负责人：</w:t>
      </w:r>
    </w:p>
    <w:p>
      <w:pPr>
        <w:snapToGrid w:val="0"/>
        <w:spacing w:beforeLines="0" w:afterLines="0" w:line="300" w:lineRule="auto"/>
        <w:jc w:val="right"/>
        <w:rPr>
          <w:rFonts w:hint="eastAsia" w:ascii="黑体" w:hAnsi="宋体" w:eastAsia="黑体"/>
          <w:sz w:val="28"/>
        </w:rPr>
      </w:pPr>
      <w:r>
        <w:rPr>
          <w:rFonts w:hint="eastAsia" w:ascii="黑体" w:hAnsi="宋体" w:eastAsia="黑体"/>
          <w:sz w:val="28"/>
        </w:rPr>
        <w:t>****有限公司</w:t>
      </w:r>
    </w:p>
    <w:p>
      <w:pPr>
        <w:spacing w:beforeLines="0" w:afterLines="0"/>
        <w:jc w:val="right"/>
        <w:rPr>
          <w:rFonts w:hint="eastAsia" w:ascii="宋体" w:hAnsi="宋体"/>
          <w:sz w:val="21"/>
        </w:rPr>
      </w:pPr>
      <w:r>
        <w:rPr>
          <w:rFonts w:hint="eastAsia" w:ascii="黑体" w:hAnsi="宋体" w:eastAsia="黑体"/>
          <w:sz w:val="28"/>
        </w:rPr>
        <w:t>20** 年 * 月** 日</w:t>
      </w:r>
    </w:p>
    <w:p>
      <w:pPr>
        <w:keepNext w:val="0"/>
        <w:keepLines w:val="0"/>
        <w:pageBreakBefore w:val="0"/>
        <w:widowControl w:val="0"/>
        <w:kinsoku/>
        <w:wordWrap/>
        <w:overflowPunct/>
        <w:topLinePunct w:val="0"/>
        <w:autoSpaceDE w:val="0"/>
        <w:autoSpaceDN w:val="0"/>
        <w:bidi w:val="0"/>
        <w:adjustRightInd/>
        <w:snapToGrid/>
        <w:ind w:left="0" w:right="0" w:firstLine="440" w:firstLineChars="200"/>
        <w:textAlignment w:val="auto"/>
      </w:pPr>
    </w:p>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庞门正道标题体">
    <w:altName w:val="宋体"/>
    <w:panose1 w:val="02010600030101010101"/>
    <w:charset w:val="86"/>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F05207"/>
    <w:multiLevelType w:val="multilevel"/>
    <w:tmpl w:val="A0F05207"/>
    <w:lvl w:ilvl="0" w:tentative="0">
      <w:start w:val="4"/>
      <w:numFmt w:val="decimal"/>
      <w:lvlText w:val="%1"/>
      <w:lvlJc w:val="left"/>
      <w:pPr>
        <w:ind w:left="1364" w:hanging="524"/>
        <w:jc w:val="left"/>
      </w:pPr>
      <w:rPr>
        <w:rFonts w:hint="default"/>
        <w:lang w:val="zh-CN" w:eastAsia="zh-CN" w:bidi="zh-CN"/>
      </w:rPr>
    </w:lvl>
    <w:lvl w:ilvl="1" w:tentative="0">
      <w:start w:val="3"/>
      <w:numFmt w:val="decimal"/>
      <w:lvlText w:val="%1.%2"/>
      <w:lvlJc w:val="left"/>
      <w:pPr>
        <w:ind w:left="1364" w:hanging="524"/>
        <w:jc w:val="left"/>
      </w:pPr>
      <w:rPr>
        <w:rFonts w:hint="default"/>
        <w:lang w:val="zh-CN" w:eastAsia="zh-CN" w:bidi="zh-CN"/>
      </w:rPr>
    </w:lvl>
    <w:lvl w:ilvl="2" w:tentative="0">
      <w:start w:val="2"/>
      <w:numFmt w:val="decimal"/>
      <w:lvlText w:val="%1.%2.%3"/>
      <w:lvlJc w:val="left"/>
      <w:pPr>
        <w:ind w:left="1364" w:hanging="524"/>
        <w:jc w:val="left"/>
      </w:pPr>
      <w:rPr>
        <w:rFonts w:hint="default" w:ascii="Verdana" w:hAnsi="Verdana" w:eastAsia="Verdana" w:cs="Verdana"/>
        <w:spacing w:val="-1"/>
        <w:w w:val="101"/>
        <w:sz w:val="18"/>
        <w:szCs w:val="18"/>
        <w:lang w:val="zh-CN" w:eastAsia="zh-CN" w:bidi="zh-CN"/>
      </w:rPr>
    </w:lvl>
    <w:lvl w:ilvl="3" w:tentative="0">
      <w:start w:val="0"/>
      <w:numFmt w:val="bullet"/>
      <w:lvlText w:val="•"/>
      <w:lvlJc w:val="left"/>
      <w:pPr>
        <w:ind w:left="3995" w:hanging="524"/>
      </w:pPr>
      <w:rPr>
        <w:rFonts w:hint="default"/>
        <w:lang w:val="zh-CN" w:eastAsia="zh-CN" w:bidi="zh-CN"/>
      </w:rPr>
    </w:lvl>
    <w:lvl w:ilvl="4" w:tentative="0">
      <w:start w:val="0"/>
      <w:numFmt w:val="bullet"/>
      <w:lvlText w:val="•"/>
      <w:lvlJc w:val="left"/>
      <w:pPr>
        <w:ind w:left="4873" w:hanging="524"/>
      </w:pPr>
      <w:rPr>
        <w:rFonts w:hint="default"/>
        <w:lang w:val="zh-CN" w:eastAsia="zh-CN" w:bidi="zh-CN"/>
      </w:rPr>
    </w:lvl>
    <w:lvl w:ilvl="5" w:tentative="0">
      <w:start w:val="0"/>
      <w:numFmt w:val="bullet"/>
      <w:lvlText w:val="•"/>
      <w:lvlJc w:val="left"/>
      <w:pPr>
        <w:ind w:left="5752" w:hanging="524"/>
      </w:pPr>
      <w:rPr>
        <w:rFonts w:hint="default"/>
        <w:lang w:val="zh-CN" w:eastAsia="zh-CN" w:bidi="zh-CN"/>
      </w:rPr>
    </w:lvl>
    <w:lvl w:ilvl="6" w:tentative="0">
      <w:start w:val="0"/>
      <w:numFmt w:val="bullet"/>
      <w:lvlText w:val="•"/>
      <w:lvlJc w:val="left"/>
      <w:pPr>
        <w:ind w:left="6630" w:hanging="524"/>
      </w:pPr>
      <w:rPr>
        <w:rFonts w:hint="default"/>
        <w:lang w:val="zh-CN" w:eastAsia="zh-CN" w:bidi="zh-CN"/>
      </w:rPr>
    </w:lvl>
    <w:lvl w:ilvl="7" w:tentative="0">
      <w:start w:val="0"/>
      <w:numFmt w:val="bullet"/>
      <w:lvlText w:val="•"/>
      <w:lvlJc w:val="left"/>
      <w:pPr>
        <w:ind w:left="7508" w:hanging="524"/>
      </w:pPr>
      <w:rPr>
        <w:rFonts w:hint="default"/>
        <w:lang w:val="zh-CN" w:eastAsia="zh-CN" w:bidi="zh-CN"/>
      </w:rPr>
    </w:lvl>
    <w:lvl w:ilvl="8" w:tentative="0">
      <w:start w:val="0"/>
      <w:numFmt w:val="bullet"/>
      <w:lvlText w:val="•"/>
      <w:lvlJc w:val="left"/>
      <w:pPr>
        <w:ind w:left="8387" w:hanging="524"/>
      </w:pPr>
      <w:rPr>
        <w:rFonts w:hint="default"/>
        <w:lang w:val="zh-CN" w:eastAsia="zh-CN" w:bidi="zh-CN"/>
      </w:rPr>
    </w:lvl>
  </w:abstractNum>
  <w:abstractNum w:abstractNumId="1">
    <w:nsid w:val="B23A94A9"/>
    <w:multiLevelType w:val="multilevel"/>
    <w:tmpl w:val="B23A94A9"/>
    <w:lvl w:ilvl="0" w:tentative="0">
      <w:start w:val="2"/>
      <w:numFmt w:val="lowerLetter"/>
      <w:lvlText w:val="%1）"/>
      <w:lvlJc w:val="left"/>
      <w:pPr>
        <w:ind w:left="840" w:hanging="299"/>
        <w:jc w:val="left"/>
      </w:pPr>
      <w:rPr>
        <w:rFonts w:hint="default" w:ascii="Verdana" w:hAnsi="Verdana" w:eastAsia="Verdana" w:cs="Verdana"/>
        <w:spacing w:val="-20"/>
        <w:w w:val="101"/>
        <w:sz w:val="16"/>
        <w:szCs w:val="16"/>
        <w:lang w:val="zh-CN" w:eastAsia="zh-CN" w:bidi="zh-CN"/>
      </w:rPr>
    </w:lvl>
    <w:lvl w:ilvl="1" w:tentative="0">
      <w:start w:val="0"/>
      <w:numFmt w:val="bullet"/>
      <w:lvlText w:val="•"/>
      <w:lvlJc w:val="left"/>
      <w:pPr>
        <w:ind w:left="1770" w:hanging="299"/>
      </w:pPr>
      <w:rPr>
        <w:rFonts w:hint="default"/>
        <w:lang w:val="zh-CN" w:eastAsia="zh-CN" w:bidi="zh-CN"/>
      </w:rPr>
    </w:lvl>
    <w:lvl w:ilvl="2" w:tentative="0">
      <w:start w:val="0"/>
      <w:numFmt w:val="bullet"/>
      <w:lvlText w:val="•"/>
      <w:lvlJc w:val="left"/>
      <w:pPr>
        <w:ind w:left="2700" w:hanging="299"/>
      </w:pPr>
      <w:rPr>
        <w:rFonts w:hint="default"/>
        <w:lang w:val="zh-CN" w:eastAsia="zh-CN" w:bidi="zh-CN"/>
      </w:rPr>
    </w:lvl>
    <w:lvl w:ilvl="3" w:tentative="0">
      <w:start w:val="0"/>
      <w:numFmt w:val="bullet"/>
      <w:lvlText w:val="•"/>
      <w:lvlJc w:val="left"/>
      <w:pPr>
        <w:ind w:left="3631" w:hanging="299"/>
      </w:pPr>
      <w:rPr>
        <w:rFonts w:hint="default"/>
        <w:lang w:val="zh-CN" w:eastAsia="zh-CN" w:bidi="zh-CN"/>
      </w:rPr>
    </w:lvl>
    <w:lvl w:ilvl="4" w:tentative="0">
      <w:start w:val="0"/>
      <w:numFmt w:val="bullet"/>
      <w:lvlText w:val="•"/>
      <w:lvlJc w:val="left"/>
      <w:pPr>
        <w:ind w:left="4561" w:hanging="299"/>
      </w:pPr>
      <w:rPr>
        <w:rFonts w:hint="default"/>
        <w:lang w:val="zh-CN" w:eastAsia="zh-CN" w:bidi="zh-CN"/>
      </w:rPr>
    </w:lvl>
    <w:lvl w:ilvl="5" w:tentative="0">
      <w:start w:val="0"/>
      <w:numFmt w:val="bullet"/>
      <w:lvlText w:val="•"/>
      <w:lvlJc w:val="left"/>
      <w:pPr>
        <w:ind w:left="5492" w:hanging="299"/>
      </w:pPr>
      <w:rPr>
        <w:rFonts w:hint="default"/>
        <w:lang w:val="zh-CN" w:eastAsia="zh-CN" w:bidi="zh-CN"/>
      </w:rPr>
    </w:lvl>
    <w:lvl w:ilvl="6" w:tentative="0">
      <w:start w:val="0"/>
      <w:numFmt w:val="bullet"/>
      <w:lvlText w:val="•"/>
      <w:lvlJc w:val="left"/>
      <w:pPr>
        <w:ind w:left="6422" w:hanging="299"/>
      </w:pPr>
      <w:rPr>
        <w:rFonts w:hint="default"/>
        <w:lang w:val="zh-CN" w:eastAsia="zh-CN" w:bidi="zh-CN"/>
      </w:rPr>
    </w:lvl>
    <w:lvl w:ilvl="7" w:tentative="0">
      <w:start w:val="0"/>
      <w:numFmt w:val="bullet"/>
      <w:lvlText w:val="•"/>
      <w:lvlJc w:val="left"/>
      <w:pPr>
        <w:ind w:left="7352" w:hanging="299"/>
      </w:pPr>
      <w:rPr>
        <w:rFonts w:hint="default"/>
        <w:lang w:val="zh-CN" w:eastAsia="zh-CN" w:bidi="zh-CN"/>
      </w:rPr>
    </w:lvl>
    <w:lvl w:ilvl="8" w:tentative="0">
      <w:start w:val="0"/>
      <w:numFmt w:val="bullet"/>
      <w:lvlText w:val="•"/>
      <w:lvlJc w:val="left"/>
      <w:pPr>
        <w:ind w:left="8283" w:hanging="299"/>
      </w:pPr>
      <w:rPr>
        <w:rFonts w:hint="default"/>
        <w:lang w:val="zh-CN" w:eastAsia="zh-CN" w:bidi="zh-CN"/>
      </w:rPr>
    </w:lvl>
  </w:abstractNum>
  <w:abstractNum w:abstractNumId="2">
    <w:nsid w:val="C0915F4F"/>
    <w:multiLevelType w:val="multilevel"/>
    <w:tmpl w:val="C0915F4F"/>
    <w:lvl w:ilvl="0" w:tentative="0">
      <w:start w:val="4"/>
      <w:numFmt w:val="decimal"/>
      <w:lvlText w:val="%1"/>
      <w:lvlJc w:val="left"/>
      <w:pPr>
        <w:ind w:left="1181" w:hanging="341"/>
        <w:jc w:val="left"/>
      </w:pPr>
      <w:rPr>
        <w:rFonts w:hint="default"/>
        <w:lang w:val="zh-CN" w:eastAsia="zh-CN" w:bidi="zh-CN"/>
      </w:rPr>
    </w:lvl>
    <w:lvl w:ilvl="1" w:tentative="0">
      <w:start w:val="0"/>
      <w:numFmt w:val="decimal"/>
      <w:lvlText w:val="%1.%2"/>
      <w:lvlJc w:val="left"/>
      <w:pPr>
        <w:ind w:left="1181" w:hanging="341"/>
        <w:jc w:val="left"/>
      </w:pPr>
      <w:rPr>
        <w:rFonts w:hint="default" w:ascii="Verdana" w:hAnsi="Verdana" w:eastAsia="Verdana" w:cs="Verdana"/>
        <w:spacing w:val="-1"/>
        <w:w w:val="101"/>
        <w:sz w:val="18"/>
        <w:szCs w:val="18"/>
        <w:lang w:val="zh-CN" w:eastAsia="zh-CN" w:bidi="zh-CN"/>
      </w:rPr>
    </w:lvl>
    <w:lvl w:ilvl="2" w:tentative="0">
      <w:start w:val="1"/>
      <w:numFmt w:val="decimal"/>
      <w:lvlText w:val="%1.%2.%3"/>
      <w:lvlJc w:val="left"/>
      <w:pPr>
        <w:ind w:left="1364" w:hanging="524"/>
        <w:jc w:val="left"/>
      </w:pPr>
      <w:rPr>
        <w:rFonts w:hint="default" w:ascii="Verdana" w:hAnsi="Verdana" w:eastAsia="Verdana" w:cs="Verdana"/>
        <w:spacing w:val="-1"/>
        <w:w w:val="101"/>
        <w:sz w:val="18"/>
        <w:szCs w:val="18"/>
        <w:lang w:val="zh-CN" w:eastAsia="zh-CN" w:bidi="zh-CN"/>
      </w:rPr>
    </w:lvl>
    <w:lvl w:ilvl="3" w:tentative="0">
      <w:start w:val="0"/>
      <w:numFmt w:val="bullet"/>
      <w:lvlText w:val="•"/>
      <w:lvlJc w:val="left"/>
      <w:pPr>
        <w:ind w:left="2458" w:hanging="524"/>
      </w:pPr>
      <w:rPr>
        <w:rFonts w:hint="default"/>
        <w:lang w:val="zh-CN" w:eastAsia="zh-CN" w:bidi="zh-CN"/>
      </w:rPr>
    </w:lvl>
    <w:lvl w:ilvl="4" w:tentative="0">
      <w:start w:val="0"/>
      <w:numFmt w:val="bullet"/>
      <w:lvlText w:val="•"/>
      <w:lvlJc w:val="left"/>
      <w:pPr>
        <w:ind w:left="3556" w:hanging="524"/>
      </w:pPr>
      <w:rPr>
        <w:rFonts w:hint="default"/>
        <w:lang w:val="zh-CN" w:eastAsia="zh-CN" w:bidi="zh-CN"/>
      </w:rPr>
    </w:lvl>
    <w:lvl w:ilvl="5" w:tentative="0">
      <w:start w:val="0"/>
      <w:numFmt w:val="bullet"/>
      <w:lvlText w:val="•"/>
      <w:lvlJc w:val="left"/>
      <w:pPr>
        <w:ind w:left="4654" w:hanging="524"/>
      </w:pPr>
      <w:rPr>
        <w:rFonts w:hint="default"/>
        <w:lang w:val="zh-CN" w:eastAsia="zh-CN" w:bidi="zh-CN"/>
      </w:rPr>
    </w:lvl>
    <w:lvl w:ilvl="6" w:tentative="0">
      <w:start w:val="0"/>
      <w:numFmt w:val="bullet"/>
      <w:lvlText w:val="•"/>
      <w:lvlJc w:val="left"/>
      <w:pPr>
        <w:ind w:left="5752" w:hanging="524"/>
      </w:pPr>
      <w:rPr>
        <w:rFonts w:hint="default"/>
        <w:lang w:val="zh-CN" w:eastAsia="zh-CN" w:bidi="zh-CN"/>
      </w:rPr>
    </w:lvl>
    <w:lvl w:ilvl="7" w:tentative="0">
      <w:start w:val="0"/>
      <w:numFmt w:val="bullet"/>
      <w:lvlText w:val="•"/>
      <w:lvlJc w:val="left"/>
      <w:pPr>
        <w:ind w:left="6850" w:hanging="524"/>
      </w:pPr>
      <w:rPr>
        <w:rFonts w:hint="default"/>
        <w:lang w:val="zh-CN" w:eastAsia="zh-CN" w:bidi="zh-CN"/>
      </w:rPr>
    </w:lvl>
    <w:lvl w:ilvl="8" w:tentative="0">
      <w:start w:val="0"/>
      <w:numFmt w:val="bullet"/>
      <w:lvlText w:val="•"/>
      <w:lvlJc w:val="left"/>
      <w:pPr>
        <w:ind w:left="7948" w:hanging="524"/>
      </w:pPr>
      <w:rPr>
        <w:rFonts w:hint="default"/>
        <w:lang w:val="zh-CN" w:eastAsia="zh-CN" w:bidi="zh-CN"/>
      </w:rPr>
    </w:lvl>
  </w:abstractNum>
  <w:abstractNum w:abstractNumId="3">
    <w:nsid w:val="F689643B"/>
    <w:multiLevelType w:val="multilevel"/>
    <w:tmpl w:val="F689643B"/>
    <w:lvl w:ilvl="0" w:tentative="0">
      <w:start w:val="1"/>
      <w:numFmt w:val="lowerLetter"/>
      <w:lvlText w:val="%1）"/>
      <w:lvlJc w:val="left"/>
      <w:pPr>
        <w:ind w:left="840" w:hanging="294"/>
        <w:jc w:val="left"/>
      </w:pPr>
      <w:rPr>
        <w:rFonts w:hint="default" w:ascii="Verdana" w:hAnsi="Verdana" w:eastAsia="Verdana" w:cs="Verdana"/>
        <w:spacing w:val="-29"/>
        <w:w w:val="101"/>
        <w:sz w:val="16"/>
        <w:szCs w:val="16"/>
        <w:lang w:val="zh-CN" w:eastAsia="zh-CN" w:bidi="zh-CN"/>
      </w:rPr>
    </w:lvl>
    <w:lvl w:ilvl="1" w:tentative="0">
      <w:start w:val="0"/>
      <w:numFmt w:val="bullet"/>
      <w:lvlText w:val="•"/>
      <w:lvlJc w:val="left"/>
      <w:pPr>
        <w:ind w:left="1770" w:hanging="294"/>
      </w:pPr>
      <w:rPr>
        <w:rFonts w:hint="default"/>
        <w:lang w:val="zh-CN" w:eastAsia="zh-CN" w:bidi="zh-CN"/>
      </w:rPr>
    </w:lvl>
    <w:lvl w:ilvl="2" w:tentative="0">
      <w:start w:val="0"/>
      <w:numFmt w:val="bullet"/>
      <w:lvlText w:val="•"/>
      <w:lvlJc w:val="left"/>
      <w:pPr>
        <w:ind w:left="2700" w:hanging="294"/>
      </w:pPr>
      <w:rPr>
        <w:rFonts w:hint="default"/>
        <w:lang w:val="zh-CN" w:eastAsia="zh-CN" w:bidi="zh-CN"/>
      </w:rPr>
    </w:lvl>
    <w:lvl w:ilvl="3" w:tentative="0">
      <w:start w:val="0"/>
      <w:numFmt w:val="bullet"/>
      <w:lvlText w:val="•"/>
      <w:lvlJc w:val="left"/>
      <w:pPr>
        <w:ind w:left="3631" w:hanging="294"/>
      </w:pPr>
      <w:rPr>
        <w:rFonts w:hint="default"/>
        <w:lang w:val="zh-CN" w:eastAsia="zh-CN" w:bidi="zh-CN"/>
      </w:rPr>
    </w:lvl>
    <w:lvl w:ilvl="4" w:tentative="0">
      <w:start w:val="0"/>
      <w:numFmt w:val="bullet"/>
      <w:lvlText w:val="•"/>
      <w:lvlJc w:val="left"/>
      <w:pPr>
        <w:ind w:left="4561" w:hanging="294"/>
      </w:pPr>
      <w:rPr>
        <w:rFonts w:hint="default"/>
        <w:lang w:val="zh-CN" w:eastAsia="zh-CN" w:bidi="zh-CN"/>
      </w:rPr>
    </w:lvl>
    <w:lvl w:ilvl="5" w:tentative="0">
      <w:start w:val="0"/>
      <w:numFmt w:val="bullet"/>
      <w:lvlText w:val="•"/>
      <w:lvlJc w:val="left"/>
      <w:pPr>
        <w:ind w:left="5492" w:hanging="294"/>
      </w:pPr>
      <w:rPr>
        <w:rFonts w:hint="default"/>
        <w:lang w:val="zh-CN" w:eastAsia="zh-CN" w:bidi="zh-CN"/>
      </w:rPr>
    </w:lvl>
    <w:lvl w:ilvl="6" w:tentative="0">
      <w:start w:val="0"/>
      <w:numFmt w:val="bullet"/>
      <w:lvlText w:val="•"/>
      <w:lvlJc w:val="left"/>
      <w:pPr>
        <w:ind w:left="6422" w:hanging="294"/>
      </w:pPr>
      <w:rPr>
        <w:rFonts w:hint="default"/>
        <w:lang w:val="zh-CN" w:eastAsia="zh-CN" w:bidi="zh-CN"/>
      </w:rPr>
    </w:lvl>
    <w:lvl w:ilvl="7" w:tentative="0">
      <w:start w:val="0"/>
      <w:numFmt w:val="bullet"/>
      <w:lvlText w:val="•"/>
      <w:lvlJc w:val="left"/>
      <w:pPr>
        <w:ind w:left="7352" w:hanging="294"/>
      </w:pPr>
      <w:rPr>
        <w:rFonts w:hint="default"/>
        <w:lang w:val="zh-CN" w:eastAsia="zh-CN" w:bidi="zh-CN"/>
      </w:rPr>
    </w:lvl>
    <w:lvl w:ilvl="8" w:tentative="0">
      <w:start w:val="0"/>
      <w:numFmt w:val="bullet"/>
      <w:lvlText w:val="•"/>
      <w:lvlJc w:val="left"/>
      <w:pPr>
        <w:ind w:left="8283" w:hanging="294"/>
      </w:pPr>
      <w:rPr>
        <w:rFonts w:hint="default"/>
        <w:lang w:val="zh-CN" w:eastAsia="zh-CN" w:bidi="zh-CN"/>
      </w:rPr>
    </w:lvl>
  </w:abstractNum>
  <w:abstractNum w:abstractNumId="4">
    <w:nsid w:val="FEC2EA36"/>
    <w:multiLevelType w:val="multilevel"/>
    <w:tmpl w:val="FEC2EA36"/>
    <w:lvl w:ilvl="0" w:tentative="0">
      <w:start w:val="6"/>
      <w:numFmt w:val="decimal"/>
      <w:lvlText w:val="%1"/>
      <w:lvlJc w:val="left"/>
      <w:pPr>
        <w:ind w:left="1181" w:hanging="341"/>
        <w:jc w:val="left"/>
      </w:pPr>
      <w:rPr>
        <w:rFonts w:hint="default"/>
        <w:lang w:val="zh-CN" w:eastAsia="zh-CN" w:bidi="zh-CN"/>
      </w:rPr>
    </w:lvl>
    <w:lvl w:ilvl="1" w:tentative="0">
      <w:start w:val="0"/>
      <w:numFmt w:val="decimal"/>
      <w:lvlText w:val="%1.%2"/>
      <w:lvlJc w:val="left"/>
      <w:pPr>
        <w:ind w:left="1181" w:hanging="341"/>
        <w:jc w:val="left"/>
      </w:pPr>
      <w:rPr>
        <w:rFonts w:hint="default" w:ascii="Verdana" w:hAnsi="Verdana" w:eastAsia="Verdana" w:cs="Verdana"/>
        <w:spacing w:val="-1"/>
        <w:w w:val="101"/>
        <w:sz w:val="18"/>
        <w:szCs w:val="18"/>
        <w:lang w:val="zh-CN" w:eastAsia="zh-CN" w:bidi="zh-CN"/>
      </w:rPr>
    </w:lvl>
    <w:lvl w:ilvl="2" w:tentative="0">
      <w:start w:val="0"/>
      <w:numFmt w:val="bullet"/>
      <w:lvlText w:val="•"/>
      <w:lvlJc w:val="left"/>
      <w:pPr>
        <w:ind w:left="2972" w:hanging="341"/>
      </w:pPr>
      <w:rPr>
        <w:rFonts w:hint="default"/>
        <w:lang w:val="zh-CN" w:eastAsia="zh-CN" w:bidi="zh-CN"/>
      </w:rPr>
    </w:lvl>
    <w:lvl w:ilvl="3" w:tentative="0">
      <w:start w:val="0"/>
      <w:numFmt w:val="bullet"/>
      <w:lvlText w:val="•"/>
      <w:lvlJc w:val="left"/>
      <w:pPr>
        <w:ind w:left="3869" w:hanging="341"/>
      </w:pPr>
      <w:rPr>
        <w:rFonts w:hint="default"/>
        <w:lang w:val="zh-CN" w:eastAsia="zh-CN" w:bidi="zh-CN"/>
      </w:rPr>
    </w:lvl>
    <w:lvl w:ilvl="4" w:tentative="0">
      <w:start w:val="0"/>
      <w:numFmt w:val="bullet"/>
      <w:lvlText w:val="•"/>
      <w:lvlJc w:val="left"/>
      <w:pPr>
        <w:ind w:left="4765" w:hanging="341"/>
      </w:pPr>
      <w:rPr>
        <w:rFonts w:hint="default"/>
        <w:lang w:val="zh-CN" w:eastAsia="zh-CN" w:bidi="zh-CN"/>
      </w:rPr>
    </w:lvl>
    <w:lvl w:ilvl="5" w:tentative="0">
      <w:start w:val="0"/>
      <w:numFmt w:val="bullet"/>
      <w:lvlText w:val="•"/>
      <w:lvlJc w:val="left"/>
      <w:pPr>
        <w:ind w:left="5662" w:hanging="341"/>
      </w:pPr>
      <w:rPr>
        <w:rFonts w:hint="default"/>
        <w:lang w:val="zh-CN" w:eastAsia="zh-CN" w:bidi="zh-CN"/>
      </w:rPr>
    </w:lvl>
    <w:lvl w:ilvl="6" w:tentative="0">
      <w:start w:val="0"/>
      <w:numFmt w:val="bullet"/>
      <w:lvlText w:val="•"/>
      <w:lvlJc w:val="left"/>
      <w:pPr>
        <w:ind w:left="6558" w:hanging="341"/>
      </w:pPr>
      <w:rPr>
        <w:rFonts w:hint="default"/>
        <w:lang w:val="zh-CN" w:eastAsia="zh-CN" w:bidi="zh-CN"/>
      </w:rPr>
    </w:lvl>
    <w:lvl w:ilvl="7" w:tentative="0">
      <w:start w:val="0"/>
      <w:numFmt w:val="bullet"/>
      <w:lvlText w:val="•"/>
      <w:lvlJc w:val="left"/>
      <w:pPr>
        <w:ind w:left="7454" w:hanging="341"/>
      </w:pPr>
      <w:rPr>
        <w:rFonts w:hint="default"/>
        <w:lang w:val="zh-CN" w:eastAsia="zh-CN" w:bidi="zh-CN"/>
      </w:rPr>
    </w:lvl>
    <w:lvl w:ilvl="8" w:tentative="0">
      <w:start w:val="0"/>
      <w:numFmt w:val="bullet"/>
      <w:lvlText w:val="•"/>
      <w:lvlJc w:val="left"/>
      <w:pPr>
        <w:ind w:left="8351" w:hanging="341"/>
      </w:pPr>
      <w:rPr>
        <w:rFonts w:hint="default"/>
        <w:lang w:val="zh-CN" w:eastAsia="zh-CN" w:bidi="zh-CN"/>
      </w:rPr>
    </w:lvl>
  </w:abstractNum>
  <w:abstractNum w:abstractNumId="5">
    <w:nsid w:val="03A63A41"/>
    <w:multiLevelType w:val="multilevel"/>
    <w:tmpl w:val="03A63A41"/>
    <w:lvl w:ilvl="0" w:tentative="0">
      <w:start w:val="3"/>
      <w:numFmt w:val="decimal"/>
      <w:lvlText w:val="%1"/>
      <w:lvlJc w:val="left"/>
      <w:pPr>
        <w:ind w:left="1181" w:hanging="341"/>
        <w:jc w:val="left"/>
      </w:pPr>
      <w:rPr>
        <w:rFonts w:hint="default"/>
        <w:lang w:val="zh-CN" w:eastAsia="zh-CN" w:bidi="zh-CN"/>
      </w:rPr>
    </w:lvl>
    <w:lvl w:ilvl="1" w:tentative="0">
      <w:start w:val="0"/>
      <w:numFmt w:val="decimal"/>
      <w:lvlText w:val="%1.%2"/>
      <w:lvlJc w:val="left"/>
      <w:pPr>
        <w:ind w:left="1181" w:hanging="341"/>
        <w:jc w:val="left"/>
      </w:pPr>
      <w:rPr>
        <w:rFonts w:hint="default" w:ascii="Verdana" w:hAnsi="Verdana" w:eastAsia="Verdana" w:cs="Verdana"/>
        <w:spacing w:val="-1"/>
        <w:w w:val="101"/>
        <w:sz w:val="18"/>
        <w:szCs w:val="18"/>
        <w:lang w:val="zh-CN" w:eastAsia="zh-CN" w:bidi="zh-CN"/>
      </w:rPr>
    </w:lvl>
    <w:lvl w:ilvl="2" w:tentative="0">
      <w:start w:val="0"/>
      <w:numFmt w:val="bullet"/>
      <w:lvlText w:val="•"/>
      <w:lvlJc w:val="left"/>
      <w:pPr>
        <w:ind w:left="2972" w:hanging="341"/>
      </w:pPr>
      <w:rPr>
        <w:rFonts w:hint="default"/>
        <w:lang w:val="zh-CN" w:eastAsia="zh-CN" w:bidi="zh-CN"/>
      </w:rPr>
    </w:lvl>
    <w:lvl w:ilvl="3" w:tentative="0">
      <w:start w:val="0"/>
      <w:numFmt w:val="bullet"/>
      <w:lvlText w:val="•"/>
      <w:lvlJc w:val="left"/>
      <w:pPr>
        <w:ind w:left="3869" w:hanging="341"/>
      </w:pPr>
      <w:rPr>
        <w:rFonts w:hint="default"/>
        <w:lang w:val="zh-CN" w:eastAsia="zh-CN" w:bidi="zh-CN"/>
      </w:rPr>
    </w:lvl>
    <w:lvl w:ilvl="4" w:tentative="0">
      <w:start w:val="0"/>
      <w:numFmt w:val="bullet"/>
      <w:lvlText w:val="•"/>
      <w:lvlJc w:val="left"/>
      <w:pPr>
        <w:ind w:left="4765" w:hanging="341"/>
      </w:pPr>
      <w:rPr>
        <w:rFonts w:hint="default"/>
        <w:lang w:val="zh-CN" w:eastAsia="zh-CN" w:bidi="zh-CN"/>
      </w:rPr>
    </w:lvl>
    <w:lvl w:ilvl="5" w:tentative="0">
      <w:start w:val="0"/>
      <w:numFmt w:val="bullet"/>
      <w:lvlText w:val="•"/>
      <w:lvlJc w:val="left"/>
      <w:pPr>
        <w:ind w:left="5662" w:hanging="341"/>
      </w:pPr>
      <w:rPr>
        <w:rFonts w:hint="default"/>
        <w:lang w:val="zh-CN" w:eastAsia="zh-CN" w:bidi="zh-CN"/>
      </w:rPr>
    </w:lvl>
    <w:lvl w:ilvl="6" w:tentative="0">
      <w:start w:val="0"/>
      <w:numFmt w:val="bullet"/>
      <w:lvlText w:val="•"/>
      <w:lvlJc w:val="left"/>
      <w:pPr>
        <w:ind w:left="6558" w:hanging="341"/>
      </w:pPr>
      <w:rPr>
        <w:rFonts w:hint="default"/>
        <w:lang w:val="zh-CN" w:eastAsia="zh-CN" w:bidi="zh-CN"/>
      </w:rPr>
    </w:lvl>
    <w:lvl w:ilvl="7" w:tentative="0">
      <w:start w:val="0"/>
      <w:numFmt w:val="bullet"/>
      <w:lvlText w:val="•"/>
      <w:lvlJc w:val="left"/>
      <w:pPr>
        <w:ind w:left="7454" w:hanging="341"/>
      </w:pPr>
      <w:rPr>
        <w:rFonts w:hint="default"/>
        <w:lang w:val="zh-CN" w:eastAsia="zh-CN" w:bidi="zh-CN"/>
      </w:rPr>
    </w:lvl>
    <w:lvl w:ilvl="8" w:tentative="0">
      <w:start w:val="0"/>
      <w:numFmt w:val="bullet"/>
      <w:lvlText w:val="•"/>
      <w:lvlJc w:val="left"/>
      <w:pPr>
        <w:ind w:left="8351" w:hanging="341"/>
      </w:pPr>
      <w:rPr>
        <w:rFonts w:hint="default"/>
        <w:lang w:val="zh-CN" w:eastAsia="zh-CN" w:bidi="zh-CN"/>
      </w:rPr>
    </w:lvl>
  </w:abstractNum>
  <w:abstractNum w:abstractNumId="6">
    <w:nsid w:val="12EADF99"/>
    <w:multiLevelType w:val="multilevel"/>
    <w:tmpl w:val="12EADF99"/>
    <w:lvl w:ilvl="0" w:tentative="0">
      <w:start w:val="1"/>
      <w:numFmt w:val="lowerLetter"/>
      <w:lvlText w:val="%1）"/>
      <w:lvlJc w:val="left"/>
      <w:pPr>
        <w:ind w:left="840" w:hanging="294"/>
        <w:jc w:val="left"/>
      </w:pPr>
      <w:rPr>
        <w:rFonts w:hint="default" w:ascii="Verdana" w:hAnsi="Verdana" w:eastAsia="Verdana" w:cs="Verdana"/>
        <w:spacing w:val="-25"/>
        <w:w w:val="101"/>
        <w:sz w:val="16"/>
        <w:szCs w:val="16"/>
        <w:lang w:val="zh-CN" w:eastAsia="zh-CN" w:bidi="zh-CN"/>
      </w:rPr>
    </w:lvl>
    <w:lvl w:ilvl="1" w:tentative="0">
      <w:start w:val="0"/>
      <w:numFmt w:val="bullet"/>
      <w:lvlText w:val="•"/>
      <w:lvlJc w:val="left"/>
      <w:pPr>
        <w:ind w:left="1770" w:hanging="294"/>
      </w:pPr>
      <w:rPr>
        <w:rFonts w:hint="default"/>
        <w:lang w:val="zh-CN" w:eastAsia="zh-CN" w:bidi="zh-CN"/>
      </w:rPr>
    </w:lvl>
    <w:lvl w:ilvl="2" w:tentative="0">
      <w:start w:val="0"/>
      <w:numFmt w:val="bullet"/>
      <w:lvlText w:val="•"/>
      <w:lvlJc w:val="left"/>
      <w:pPr>
        <w:ind w:left="2700" w:hanging="294"/>
      </w:pPr>
      <w:rPr>
        <w:rFonts w:hint="default"/>
        <w:lang w:val="zh-CN" w:eastAsia="zh-CN" w:bidi="zh-CN"/>
      </w:rPr>
    </w:lvl>
    <w:lvl w:ilvl="3" w:tentative="0">
      <w:start w:val="0"/>
      <w:numFmt w:val="bullet"/>
      <w:lvlText w:val="•"/>
      <w:lvlJc w:val="left"/>
      <w:pPr>
        <w:ind w:left="3631" w:hanging="294"/>
      </w:pPr>
      <w:rPr>
        <w:rFonts w:hint="default"/>
        <w:lang w:val="zh-CN" w:eastAsia="zh-CN" w:bidi="zh-CN"/>
      </w:rPr>
    </w:lvl>
    <w:lvl w:ilvl="4" w:tentative="0">
      <w:start w:val="0"/>
      <w:numFmt w:val="bullet"/>
      <w:lvlText w:val="•"/>
      <w:lvlJc w:val="left"/>
      <w:pPr>
        <w:ind w:left="4561" w:hanging="294"/>
      </w:pPr>
      <w:rPr>
        <w:rFonts w:hint="default"/>
        <w:lang w:val="zh-CN" w:eastAsia="zh-CN" w:bidi="zh-CN"/>
      </w:rPr>
    </w:lvl>
    <w:lvl w:ilvl="5" w:tentative="0">
      <w:start w:val="0"/>
      <w:numFmt w:val="bullet"/>
      <w:lvlText w:val="•"/>
      <w:lvlJc w:val="left"/>
      <w:pPr>
        <w:ind w:left="5492" w:hanging="294"/>
      </w:pPr>
      <w:rPr>
        <w:rFonts w:hint="default"/>
        <w:lang w:val="zh-CN" w:eastAsia="zh-CN" w:bidi="zh-CN"/>
      </w:rPr>
    </w:lvl>
    <w:lvl w:ilvl="6" w:tentative="0">
      <w:start w:val="0"/>
      <w:numFmt w:val="bullet"/>
      <w:lvlText w:val="•"/>
      <w:lvlJc w:val="left"/>
      <w:pPr>
        <w:ind w:left="6422" w:hanging="294"/>
      </w:pPr>
      <w:rPr>
        <w:rFonts w:hint="default"/>
        <w:lang w:val="zh-CN" w:eastAsia="zh-CN" w:bidi="zh-CN"/>
      </w:rPr>
    </w:lvl>
    <w:lvl w:ilvl="7" w:tentative="0">
      <w:start w:val="0"/>
      <w:numFmt w:val="bullet"/>
      <w:lvlText w:val="•"/>
      <w:lvlJc w:val="left"/>
      <w:pPr>
        <w:ind w:left="7352" w:hanging="294"/>
      </w:pPr>
      <w:rPr>
        <w:rFonts w:hint="default"/>
        <w:lang w:val="zh-CN" w:eastAsia="zh-CN" w:bidi="zh-CN"/>
      </w:rPr>
    </w:lvl>
    <w:lvl w:ilvl="8" w:tentative="0">
      <w:start w:val="0"/>
      <w:numFmt w:val="bullet"/>
      <w:lvlText w:val="•"/>
      <w:lvlJc w:val="left"/>
      <w:pPr>
        <w:ind w:left="8283" w:hanging="294"/>
      </w:pPr>
      <w:rPr>
        <w:rFonts w:hint="default"/>
        <w:lang w:val="zh-CN" w:eastAsia="zh-CN" w:bidi="zh-CN"/>
      </w:rPr>
    </w:lvl>
  </w:abstractNum>
  <w:abstractNum w:abstractNumId="7">
    <w:nsid w:val="30A0AC00"/>
    <w:multiLevelType w:val="multilevel"/>
    <w:tmpl w:val="30A0AC00"/>
    <w:lvl w:ilvl="0" w:tentative="0">
      <w:start w:val="1"/>
      <w:numFmt w:val="lowerLetter"/>
      <w:lvlText w:val="%1）"/>
      <w:lvlJc w:val="left"/>
      <w:pPr>
        <w:ind w:left="840" w:hanging="294"/>
        <w:jc w:val="left"/>
      </w:pPr>
      <w:rPr>
        <w:rFonts w:hint="default" w:ascii="Verdana" w:hAnsi="Verdana" w:eastAsia="Verdana" w:cs="Verdana"/>
        <w:spacing w:val="-29"/>
        <w:w w:val="101"/>
        <w:sz w:val="16"/>
        <w:szCs w:val="16"/>
        <w:lang w:val="zh-CN" w:eastAsia="zh-CN" w:bidi="zh-CN"/>
      </w:rPr>
    </w:lvl>
    <w:lvl w:ilvl="1" w:tentative="0">
      <w:start w:val="0"/>
      <w:numFmt w:val="bullet"/>
      <w:lvlText w:val="•"/>
      <w:lvlJc w:val="left"/>
      <w:pPr>
        <w:ind w:left="1770" w:hanging="294"/>
      </w:pPr>
      <w:rPr>
        <w:rFonts w:hint="default"/>
        <w:lang w:val="zh-CN" w:eastAsia="zh-CN" w:bidi="zh-CN"/>
      </w:rPr>
    </w:lvl>
    <w:lvl w:ilvl="2" w:tentative="0">
      <w:start w:val="0"/>
      <w:numFmt w:val="bullet"/>
      <w:lvlText w:val="•"/>
      <w:lvlJc w:val="left"/>
      <w:pPr>
        <w:ind w:left="2700" w:hanging="294"/>
      </w:pPr>
      <w:rPr>
        <w:rFonts w:hint="default"/>
        <w:lang w:val="zh-CN" w:eastAsia="zh-CN" w:bidi="zh-CN"/>
      </w:rPr>
    </w:lvl>
    <w:lvl w:ilvl="3" w:tentative="0">
      <w:start w:val="0"/>
      <w:numFmt w:val="bullet"/>
      <w:lvlText w:val="•"/>
      <w:lvlJc w:val="left"/>
      <w:pPr>
        <w:ind w:left="3631" w:hanging="294"/>
      </w:pPr>
      <w:rPr>
        <w:rFonts w:hint="default"/>
        <w:lang w:val="zh-CN" w:eastAsia="zh-CN" w:bidi="zh-CN"/>
      </w:rPr>
    </w:lvl>
    <w:lvl w:ilvl="4" w:tentative="0">
      <w:start w:val="0"/>
      <w:numFmt w:val="bullet"/>
      <w:lvlText w:val="•"/>
      <w:lvlJc w:val="left"/>
      <w:pPr>
        <w:ind w:left="4561" w:hanging="294"/>
      </w:pPr>
      <w:rPr>
        <w:rFonts w:hint="default"/>
        <w:lang w:val="zh-CN" w:eastAsia="zh-CN" w:bidi="zh-CN"/>
      </w:rPr>
    </w:lvl>
    <w:lvl w:ilvl="5" w:tentative="0">
      <w:start w:val="0"/>
      <w:numFmt w:val="bullet"/>
      <w:lvlText w:val="•"/>
      <w:lvlJc w:val="left"/>
      <w:pPr>
        <w:ind w:left="5492" w:hanging="294"/>
      </w:pPr>
      <w:rPr>
        <w:rFonts w:hint="default"/>
        <w:lang w:val="zh-CN" w:eastAsia="zh-CN" w:bidi="zh-CN"/>
      </w:rPr>
    </w:lvl>
    <w:lvl w:ilvl="6" w:tentative="0">
      <w:start w:val="0"/>
      <w:numFmt w:val="bullet"/>
      <w:lvlText w:val="•"/>
      <w:lvlJc w:val="left"/>
      <w:pPr>
        <w:ind w:left="6422" w:hanging="294"/>
      </w:pPr>
      <w:rPr>
        <w:rFonts w:hint="default"/>
        <w:lang w:val="zh-CN" w:eastAsia="zh-CN" w:bidi="zh-CN"/>
      </w:rPr>
    </w:lvl>
    <w:lvl w:ilvl="7" w:tentative="0">
      <w:start w:val="0"/>
      <w:numFmt w:val="bullet"/>
      <w:lvlText w:val="•"/>
      <w:lvlJc w:val="left"/>
      <w:pPr>
        <w:ind w:left="7352" w:hanging="294"/>
      </w:pPr>
      <w:rPr>
        <w:rFonts w:hint="default"/>
        <w:lang w:val="zh-CN" w:eastAsia="zh-CN" w:bidi="zh-CN"/>
      </w:rPr>
    </w:lvl>
    <w:lvl w:ilvl="8" w:tentative="0">
      <w:start w:val="0"/>
      <w:numFmt w:val="bullet"/>
      <w:lvlText w:val="•"/>
      <w:lvlJc w:val="left"/>
      <w:pPr>
        <w:ind w:left="8283" w:hanging="294"/>
      </w:pPr>
      <w:rPr>
        <w:rFonts w:hint="default"/>
        <w:lang w:val="zh-CN" w:eastAsia="zh-CN" w:bidi="zh-CN"/>
      </w:rPr>
    </w:lvl>
  </w:abstractNum>
  <w:abstractNum w:abstractNumId="8">
    <w:nsid w:val="3B8127DF"/>
    <w:multiLevelType w:val="multilevel"/>
    <w:tmpl w:val="3B8127DF"/>
    <w:lvl w:ilvl="0" w:tentative="0">
      <w:start w:val="1"/>
      <w:numFmt w:val="lowerLetter"/>
      <w:lvlText w:val="%1）"/>
      <w:lvlJc w:val="left"/>
      <w:pPr>
        <w:ind w:left="1134" w:hanging="294"/>
        <w:jc w:val="left"/>
      </w:pPr>
      <w:rPr>
        <w:rFonts w:hint="default" w:ascii="Verdana" w:hAnsi="Verdana" w:eastAsia="Verdana" w:cs="Verdana"/>
        <w:w w:val="101"/>
        <w:sz w:val="16"/>
        <w:szCs w:val="16"/>
        <w:lang w:val="zh-CN" w:eastAsia="zh-CN" w:bidi="zh-CN"/>
      </w:rPr>
    </w:lvl>
    <w:lvl w:ilvl="1" w:tentative="0">
      <w:start w:val="0"/>
      <w:numFmt w:val="bullet"/>
      <w:lvlText w:val="•"/>
      <w:lvlJc w:val="left"/>
      <w:pPr>
        <w:ind w:left="2040" w:hanging="294"/>
      </w:pPr>
      <w:rPr>
        <w:rFonts w:hint="default"/>
        <w:lang w:val="zh-CN" w:eastAsia="zh-CN" w:bidi="zh-CN"/>
      </w:rPr>
    </w:lvl>
    <w:lvl w:ilvl="2" w:tentative="0">
      <w:start w:val="0"/>
      <w:numFmt w:val="bullet"/>
      <w:lvlText w:val="•"/>
      <w:lvlJc w:val="left"/>
      <w:pPr>
        <w:ind w:left="2940" w:hanging="294"/>
      </w:pPr>
      <w:rPr>
        <w:rFonts w:hint="default"/>
        <w:lang w:val="zh-CN" w:eastAsia="zh-CN" w:bidi="zh-CN"/>
      </w:rPr>
    </w:lvl>
    <w:lvl w:ilvl="3" w:tentative="0">
      <w:start w:val="0"/>
      <w:numFmt w:val="bullet"/>
      <w:lvlText w:val="•"/>
      <w:lvlJc w:val="left"/>
      <w:pPr>
        <w:ind w:left="3841" w:hanging="294"/>
      </w:pPr>
      <w:rPr>
        <w:rFonts w:hint="default"/>
        <w:lang w:val="zh-CN" w:eastAsia="zh-CN" w:bidi="zh-CN"/>
      </w:rPr>
    </w:lvl>
    <w:lvl w:ilvl="4" w:tentative="0">
      <w:start w:val="0"/>
      <w:numFmt w:val="bullet"/>
      <w:lvlText w:val="•"/>
      <w:lvlJc w:val="left"/>
      <w:pPr>
        <w:ind w:left="4741" w:hanging="294"/>
      </w:pPr>
      <w:rPr>
        <w:rFonts w:hint="default"/>
        <w:lang w:val="zh-CN" w:eastAsia="zh-CN" w:bidi="zh-CN"/>
      </w:rPr>
    </w:lvl>
    <w:lvl w:ilvl="5" w:tentative="0">
      <w:start w:val="0"/>
      <w:numFmt w:val="bullet"/>
      <w:lvlText w:val="•"/>
      <w:lvlJc w:val="left"/>
      <w:pPr>
        <w:ind w:left="5642" w:hanging="294"/>
      </w:pPr>
      <w:rPr>
        <w:rFonts w:hint="default"/>
        <w:lang w:val="zh-CN" w:eastAsia="zh-CN" w:bidi="zh-CN"/>
      </w:rPr>
    </w:lvl>
    <w:lvl w:ilvl="6" w:tentative="0">
      <w:start w:val="0"/>
      <w:numFmt w:val="bullet"/>
      <w:lvlText w:val="•"/>
      <w:lvlJc w:val="left"/>
      <w:pPr>
        <w:ind w:left="6542" w:hanging="294"/>
      </w:pPr>
      <w:rPr>
        <w:rFonts w:hint="default"/>
        <w:lang w:val="zh-CN" w:eastAsia="zh-CN" w:bidi="zh-CN"/>
      </w:rPr>
    </w:lvl>
    <w:lvl w:ilvl="7" w:tentative="0">
      <w:start w:val="0"/>
      <w:numFmt w:val="bullet"/>
      <w:lvlText w:val="•"/>
      <w:lvlJc w:val="left"/>
      <w:pPr>
        <w:ind w:left="7442" w:hanging="294"/>
      </w:pPr>
      <w:rPr>
        <w:rFonts w:hint="default"/>
        <w:lang w:val="zh-CN" w:eastAsia="zh-CN" w:bidi="zh-CN"/>
      </w:rPr>
    </w:lvl>
    <w:lvl w:ilvl="8" w:tentative="0">
      <w:start w:val="0"/>
      <w:numFmt w:val="bullet"/>
      <w:lvlText w:val="•"/>
      <w:lvlJc w:val="left"/>
      <w:pPr>
        <w:ind w:left="8343" w:hanging="294"/>
      </w:pPr>
      <w:rPr>
        <w:rFonts w:hint="default"/>
        <w:lang w:val="zh-CN" w:eastAsia="zh-CN" w:bidi="zh-CN"/>
      </w:rPr>
    </w:lvl>
  </w:abstractNum>
  <w:num w:numId="1">
    <w:abstractNumId w:val="5"/>
  </w:num>
  <w:num w:numId="2">
    <w:abstractNumId w:val="2"/>
  </w:num>
  <w:num w:numId="3">
    <w:abstractNumId w:val="6"/>
  </w:num>
  <w:num w:numId="4">
    <w:abstractNumId w:val="1"/>
  </w:num>
  <w:num w:numId="5">
    <w:abstractNumId w:val="8"/>
  </w:num>
  <w:num w:numId="6">
    <w:abstractNumId w:val="0"/>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93251"/>
    <w:rsid w:val="2CD82F98"/>
    <w:rsid w:val="38F93251"/>
    <w:rsid w:val="57DC6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0"/>
    <w:semiHidden/>
    <w:unhideWhenUsed/>
    <w:qFormat/>
    <w:uiPriority w:val="0"/>
    <w:pPr>
      <w:keepNext/>
      <w:keepLines/>
      <w:spacing w:before="260" w:after="260" w:line="360" w:lineRule="auto"/>
      <w:outlineLvl w:val="1"/>
    </w:pPr>
    <w:rPr>
      <w:rFonts w:ascii="Cambria" w:hAnsi="Cambria" w:eastAsia="黑体" w:cs="Times New Roman"/>
      <w:b/>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18"/>
      <w:szCs w:val="18"/>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0"/>
    <w:pPr>
      <w:widowControl/>
      <w:spacing w:before="100" w:beforeAutospacing="1" w:after="100" w:afterAutospacing="1"/>
    </w:pPr>
    <w:rPr>
      <w:rFonts w:hint="eastAsia"/>
      <w:sz w:val="24"/>
    </w:rPr>
  </w:style>
  <w:style w:type="character" w:customStyle="1" w:styleId="10">
    <w:name w:val="标题 2 Char Char"/>
    <w:link w:val="3"/>
    <w:qFormat/>
    <w:uiPriority w:val="0"/>
    <w:rPr>
      <w:rFonts w:ascii="Cambria" w:hAnsi="Cambria" w:eastAsia="黑体" w:cs="Times New Roman"/>
      <w:b/>
      <w:sz w:val="24"/>
    </w:rPr>
  </w:style>
  <w:style w:type="paragraph" w:styleId="11">
    <w:name w:val="List Paragraph"/>
    <w:basedOn w:val="1"/>
    <w:qFormat/>
    <w:uiPriority w:val="1"/>
    <w:pPr>
      <w:ind w:left="444"/>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1984a8b4-838a-4db9-809b-350eb2e6a048\&#28779;&#28798;&#20107;&#25925;&#32039;&#24613;&#22788;&#29702;&#31243;&#2420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火灾事故紧急处理程序.docx</Template>
  <Pages>4</Pages>
  <Words>2102</Words>
  <Characters>2148</Characters>
  <Lines>0</Lines>
  <Paragraphs>0</Paragraphs>
  <TotalTime>0</TotalTime>
  <ScaleCrop>false</ScaleCrop>
  <LinksUpToDate>false</LinksUpToDate>
  <CharactersWithSpaces>2190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2022-07-15T09:54:00Z</dcterms:created>
  <dc:creator>信念+行动</dc:creator>
  <cp:lastModifiedBy>信念+行动</cp:lastModifiedBy>
  <dcterms:modified xsi:type="dcterms:W3CDTF">2022-07-15T09:55:06Z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KSOTemplateUUID">
    <vt:lpwstr>v1.0_library_WLQPZZhbj58Ora+gkvnspw==</vt:lpwstr>
  </property>
  <property fmtid="{D5CDD505-2E9C-101B-9397-08002B2CF9AE}" pid="4" name="ICV">
    <vt:lpwstr>21B826F6313F4138AE16782377F7CB07</vt:lpwstr>
  </property>
</Properties>
</file>