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39BC3ED">
      <w:pPr>
        <w:rPr>
          <w:rFonts w:hint="eastAsia"/>
          <w:b/>
          <w:bCs/>
          <w:sz w:val="32"/>
          <w:szCs w:val="32"/>
          <w:lang w:val="en-US" w:eastAsia="zh-CN"/>
        </w:rPr>
      </w:pPr>
      <w:r>
        <w:rPr>
          <w:rFonts w:hint="eastAsia"/>
          <w:b/>
          <w:bCs/>
          <w:sz w:val="32"/>
          <w:szCs w:val="32"/>
          <w:lang w:val="en-US" w:eastAsia="zh-CN"/>
        </w:rPr>
        <w:t xml:space="preserve">           </w:t>
      </w:r>
    </w:p>
    <w:p w14:paraId="41DB7564">
      <w:pPr>
        <w:jc w:val="center"/>
        <w:rPr>
          <w:rFonts w:hint="eastAsia" w:ascii="黑体" w:hAnsi="黑体" w:eastAsia="黑体" w:cs="黑体"/>
          <w:b/>
          <w:bCs/>
          <w:sz w:val="52"/>
          <w:szCs w:val="52"/>
          <w:lang w:val="en-US" w:eastAsia="zh-CN"/>
        </w:rPr>
      </w:pPr>
      <w:r>
        <w:rPr>
          <w:rFonts w:hint="eastAsia" w:ascii="黑体" w:hAnsi="黑体" w:eastAsia="黑体" w:cs="黑体"/>
          <w:b w:val="0"/>
          <w:bCs w:val="0"/>
          <w:sz w:val="56"/>
          <w:szCs w:val="56"/>
          <w:lang w:val="en-US" w:eastAsia="zh-CN"/>
        </w:rPr>
        <w:t>XXX</w:t>
      </w:r>
      <w:r>
        <w:rPr>
          <w:rFonts w:hint="eastAsia" w:ascii="黑体" w:hAnsi="黑体" w:eastAsia="黑体" w:cs="黑体"/>
          <w:b/>
          <w:bCs/>
          <w:sz w:val="52"/>
          <w:szCs w:val="52"/>
          <w:lang w:val="en-US" w:eastAsia="zh-CN"/>
        </w:rPr>
        <w:t>EHS红线管理清单</w:t>
      </w:r>
    </w:p>
    <w:p w14:paraId="3C17A628">
      <w:pPr>
        <w:rPr>
          <w:rFonts w:hint="eastAsia" w:ascii="黑体" w:hAnsi="黑体" w:eastAsia="黑体" w:cs="黑体"/>
          <w:b/>
          <w:bCs/>
          <w:sz w:val="52"/>
          <w:szCs w:val="52"/>
          <w:lang w:val="en-US" w:eastAsia="zh-CN"/>
        </w:rPr>
      </w:pPr>
    </w:p>
    <w:p w14:paraId="17CC1D6C">
      <w:pPr>
        <w:jc w:val="center"/>
        <w:rPr>
          <w:rFonts w:hint="default"/>
          <w:b w:val="0"/>
          <w:bCs w:val="0"/>
          <w:lang w:val="en-US" w:eastAsia="zh-CN"/>
        </w:rPr>
      </w:pPr>
      <w:r>
        <w:rPr>
          <w:rFonts w:hint="eastAsia" w:ascii="黑体" w:hAnsi="黑体" w:eastAsia="黑体" w:cs="黑体"/>
          <w:b w:val="0"/>
          <w:bCs w:val="0"/>
          <w:sz w:val="52"/>
          <w:szCs w:val="52"/>
          <w:lang w:val="en-US" w:eastAsia="zh-CN"/>
        </w:rPr>
        <w:t>第（一）版</w:t>
      </w:r>
    </w:p>
    <w:p w14:paraId="1C9104A1">
      <w:pPr>
        <w:rPr>
          <w:rFonts w:hint="eastAsia"/>
          <w:lang w:val="en-US" w:eastAsia="zh-CN"/>
        </w:rPr>
      </w:pPr>
    </w:p>
    <w:p w14:paraId="3E1805A4">
      <w:pPr>
        <w:rPr>
          <w:rFonts w:hint="eastAsia"/>
          <w:lang w:val="en-US" w:eastAsia="zh-CN"/>
        </w:rPr>
      </w:pPr>
    </w:p>
    <w:p w14:paraId="4BBE760B">
      <w:pPr>
        <w:rPr>
          <w:rFonts w:hint="eastAsia"/>
          <w:lang w:val="en-US" w:eastAsia="zh-CN"/>
        </w:rPr>
      </w:pPr>
    </w:p>
    <w:p w14:paraId="61F174D3">
      <w:pPr>
        <w:rPr>
          <w:rFonts w:hint="eastAsia"/>
          <w:lang w:val="en-US" w:eastAsia="zh-CN"/>
        </w:rPr>
      </w:pPr>
    </w:p>
    <w:p w14:paraId="47E2CEF1">
      <w:pPr>
        <w:rPr>
          <w:rFonts w:hint="eastAsia"/>
          <w:lang w:val="en-US" w:eastAsia="zh-CN"/>
        </w:rPr>
      </w:pPr>
    </w:p>
    <w:p w14:paraId="26783774">
      <w:pPr>
        <w:rPr>
          <w:rFonts w:hint="eastAsia"/>
          <w:lang w:val="en-US" w:eastAsia="zh-CN"/>
        </w:rPr>
      </w:pPr>
    </w:p>
    <w:p w14:paraId="6CB623FC">
      <w:pPr>
        <w:jc w:val="both"/>
        <w:rPr>
          <w:rFonts w:hint="eastAsia" w:ascii="黑体" w:hAnsi="黑体" w:eastAsia="黑体" w:cs="黑体"/>
          <w:sz w:val="30"/>
          <w:szCs w:val="30"/>
          <w:lang w:val="en-US" w:eastAsia="zh-CN"/>
        </w:rPr>
      </w:pPr>
    </w:p>
    <w:p w14:paraId="7E886817">
      <w:pPr>
        <w:jc w:val="center"/>
        <w:rPr>
          <w:rFonts w:hint="default" w:ascii="黑体" w:hAnsi="黑体" w:eastAsia="黑体" w:cs="黑体"/>
          <w:b w:val="0"/>
          <w:bCs w:val="0"/>
          <w:sz w:val="36"/>
          <w:szCs w:val="36"/>
          <w:lang w:val="en-US" w:eastAsia="zh-CN"/>
        </w:rPr>
      </w:pPr>
      <w:r>
        <w:rPr>
          <w:rFonts w:hint="eastAsia" w:ascii="黑体" w:hAnsi="黑体" w:eastAsia="黑体" w:cs="黑体"/>
          <w:sz w:val="36"/>
          <w:szCs w:val="36"/>
          <w:lang w:val="en-US" w:eastAsia="zh-CN"/>
        </w:rPr>
        <w:t>XXXXXXX</w:t>
      </w:r>
    </w:p>
    <w:p w14:paraId="48E67337">
      <w:pPr>
        <w:rPr>
          <w:rFonts w:hint="eastAsia"/>
          <w:lang w:val="en-US" w:eastAsia="zh-CN"/>
        </w:rPr>
      </w:pPr>
    </w:p>
    <w:p w14:paraId="4D0904D3">
      <w:pPr>
        <w:pStyle w:val="2"/>
        <w:rPr>
          <w:rFonts w:hint="eastAsia"/>
          <w:lang w:val="en-US" w:eastAsia="zh-CN"/>
        </w:rPr>
      </w:pPr>
    </w:p>
    <w:p w14:paraId="78257904">
      <w:pPr>
        <w:pStyle w:val="3"/>
        <w:rPr>
          <w:rFonts w:hint="eastAsia"/>
          <w:lang w:val="en-US" w:eastAsia="zh-CN"/>
        </w:rPr>
      </w:pPr>
    </w:p>
    <w:p w14:paraId="0F89B659">
      <w:pPr>
        <w:pStyle w:val="3"/>
        <w:rPr>
          <w:rFonts w:hint="eastAsia"/>
          <w:lang w:val="en-US" w:eastAsia="zh-CN"/>
        </w:rPr>
      </w:pPr>
    </w:p>
    <w:p w14:paraId="23EAC52F">
      <w:pPr>
        <w:pStyle w:val="3"/>
        <w:rPr>
          <w:rFonts w:hint="eastAsia"/>
          <w:lang w:val="en-US" w:eastAsia="zh-CN"/>
        </w:rPr>
      </w:pPr>
    </w:p>
    <w:p w14:paraId="4306810B">
      <w:pPr>
        <w:pStyle w:val="3"/>
        <w:rPr>
          <w:rFonts w:hint="eastAsia"/>
          <w:lang w:val="en-US" w:eastAsia="zh-CN"/>
        </w:rPr>
      </w:pPr>
    </w:p>
    <w:p w14:paraId="53140BDA">
      <w:pPr>
        <w:pStyle w:val="3"/>
        <w:rPr>
          <w:rFonts w:hint="eastAsia"/>
          <w:lang w:val="en-US" w:eastAsia="zh-CN"/>
        </w:rPr>
      </w:pPr>
    </w:p>
    <w:p w14:paraId="30E662FD">
      <w:pPr>
        <w:pStyle w:val="3"/>
        <w:rPr>
          <w:rFonts w:hint="eastAsia"/>
          <w:lang w:val="en-US" w:eastAsia="zh-CN"/>
        </w:rPr>
      </w:pPr>
    </w:p>
    <w:p w14:paraId="35A77E8D">
      <w:pPr>
        <w:pStyle w:val="3"/>
        <w:rPr>
          <w:rFonts w:hint="eastAsia"/>
          <w:lang w:val="en-US" w:eastAsia="zh-CN"/>
        </w:rPr>
      </w:pPr>
    </w:p>
    <w:p w14:paraId="07888DA3">
      <w:pPr>
        <w:pStyle w:val="3"/>
        <w:rPr>
          <w:rFonts w:hint="eastAsia"/>
          <w:lang w:val="en-US" w:eastAsia="zh-CN"/>
        </w:rPr>
      </w:pPr>
    </w:p>
    <w:p w14:paraId="5FC2B1E6">
      <w:pPr>
        <w:pStyle w:val="3"/>
        <w:rPr>
          <w:rFonts w:hint="eastAsia"/>
          <w:lang w:val="en-US" w:eastAsia="zh-CN"/>
        </w:rPr>
      </w:pPr>
    </w:p>
    <w:p w14:paraId="75333EA1">
      <w:pPr>
        <w:pStyle w:val="3"/>
        <w:rPr>
          <w:rFonts w:hint="eastAsia"/>
          <w:lang w:val="en-US" w:eastAsia="zh-CN"/>
        </w:rPr>
      </w:pPr>
    </w:p>
    <w:p w14:paraId="68C86556">
      <w:pPr>
        <w:pStyle w:val="3"/>
        <w:rPr>
          <w:rFonts w:hint="eastAsia"/>
          <w:lang w:val="en-US" w:eastAsia="zh-CN"/>
        </w:rPr>
      </w:pPr>
    </w:p>
    <w:p w14:paraId="1BEB4806">
      <w:pPr>
        <w:pStyle w:val="3"/>
        <w:rPr>
          <w:rFonts w:hint="eastAsia"/>
          <w:lang w:val="en-US" w:eastAsia="zh-CN"/>
        </w:rPr>
      </w:pPr>
    </w:p>
    <w:p w14:paraId="24C2E525">
      <w:pPr>
        <w:pStyle w:val="3"/>
        <w:rPr>
          <w:rFonts w:hint="eastAsia"/>
          <w:lang w:val="en-US" w:eastAsia="zh-CN"/>
        </w:rPr>
      </w:pPr>
    </w:p>
    <w:p w14:paraId="5A226749">
      <w:pPr>
        <w:pStyle w:val="3"/>
        <w:rPr>
          <w:rFonts w:hint="eastAsia"/>
          <w:lang w:val="en-US" w:eastAsia="zh-CN"/>
        </w:rPr>
      </w:pPr>
    </w:p>
    <w:p w14:paraId="27E7C4DF">
      <w:pPr>
        <w:pStyle w:val="3"/>
        <w:rPr>
          <w:rFonts w:hint="eastAsia"/>
          <w:lang w:val="en-US" w:eastAsia="zh-CN"/>
        </w:rPr>
      </w:pPr>
    </w:p>
    <w:p w14:paraId="3986DD2C">
      <w:pPr>
        <w:pStyle w:val="3"/>
        <w:rPr>
          <w:rFonts w:hint="eastAsia"/>
          <w:lang w:val="en-US" w:eastAsia="zh-CN"/>
        </w:rPr>
      </w:pPr>
    </w:p>
    <w:sdt>
      <w:sdtPr>
        <w:rPr>
          <w:rFonts w:ascii="宋体" w:hAnsi="宋体" w:eastAsia="宋体" w:cs="Times New Roman"/>
          <w:kern w:val="2"/>
          <w:sz w:val="36"/>
          <w:szCs w:val="36"/>
          <w:lang w:val="en-US" w:eastAsia="zh-CN" w:bidi="ar-SA"/>
        </w:rPr>
        <w:id w:val="147457790"/>
        <w15:color w:val="DBDBDB"/>
        <w:docPartObj>
          <w:docPartGallery w:val="Table of Contents"/>
          <w:docPartUnique/>
        </w:docPartObj>
      </w:sdtPr>
      <w:sdtEndPr>
        <w:rPr>
          <w:rFonts w:hint="default" w:ascii="Times New Roman" w:hAnsi="Times New Roman" w:eastAsia="宋体" w:cs="Times New Roman"/>
          <w:kern w:val="2"/>
          <w:sz w:val="21"/>
          <w:szCs w:val="36"/>
          <w:lang w:val="en-US" w:eastAsia="zh-CN" w:bidi="ar-SA"/>
        </w:rPr>
      </w:sdtEndPr>
      <w:sdtContent>
        <w:p w14:paraId="26602F18">
          <w:pPr>
            <w:spacing w:before="0" w:beforeLines="0" w:after="0" w:afterLines="0" w:line="240" w:lineRule="auto"/>
            <w:ind w:left="0" w:leftChars="0" w:right="0" w:rightChars="0" w:firstLine="0" w:firstLineChars="0"/>
            <w:jc w:val="center"/>
            <w:rPr>
              <w:rFonts w:hint="eastAsia" w:ascii="黑体" w:hAnsi="黑体" w:eastAsia="黑体" w:cs="黑体"/>
              <w:sz w:val="36"/>
              <w:szCs w:val="36"/>
            </w:rPr>
          </w:pPr>
          <w:r>
            <w:rPr>
              <w:rFonts w:hint="eastAsia" w:ascii="黑体" w:hAnsi="黑体" w:eastAsia="黑体" w:cs="黑体"/>
              <w:b/>
              <w:bCs/>
              <w:sz w:val="36"/>
              <w:szCs w:val="36"/>
            </w:rPr>
            <w:t>目录</w:t>
          </w:r>
        </w:p>
        <w:p w14:paraId="414F533B">
          <w:pPr>
            <w:pStyle w:val="43"/>
            <w:tabs>
              <w:tab w:val="right" w:leader="dot" w:pos="8306"/>
            </w:tabs>
            <w:rPr>
              <w:rFonts w:hint="eastAsia" w:ascii="黑体" w:hAnsi="黑体" w:eastAsia="黑体" w:cs="黑体"/>
              <w:sz w:val="28"/>
              <w:szCs w:val="28"/>
            </w:rPr>
          </w:pP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TOC \o "1-1" \h \u </w:instrText>
          </w:r>
          <w:r>
            <w:rPr>
              <w:rFonts w:hint="eastAsia" w:ascii="黑体" w:hAnsi="黑体" w:eastAsia="黑体" w:cs="黑体"/>
              <w:sz w:val="28"/>
              <w:szCs w:val="28"/>
              <w:lang w:val="en-US" w:eastAsia="zh-CN"/>
            </w:rPr>
            <w:fldChar w:fldCharType="separate"/>
          </w: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\l _Toc184 </w:instrText>
          </w:r>
          <w:r>
            <w:rPr>
              <w:rFonts w:hint="eastAsia" w:ascii="黑体" w:hAnsi="黑体" w:eastAsia="黑体" w:cs="黑体"/>
              <w:sz w:val="28"/>
              <w:szCs w:val="28"/>
              <w:lang w:val="en-US" w:eastAsia="zh-CN"/>
            </w:rPr>
            <w:fldChar w:fldCharType="separate"/>
          </w:r>
          <w:r>
            <w:rPr>
              <w:rFonts w:hint="eastAsia" w:ascii="黑体" w:hAnsi="黑体" w:eastAsia="黑体" w:cs="黑体"/>
              <w:sz w:val="28"/>
              <w:szCs w:val="28"/>
              <w:lang w:eastAsia="zh-CN"/>
            </w:rPr>
            <w:t>前</w:t>
          </w:r>
          <w:r>
            <w:rPr>
              <w:rFonts w:hint="eastAsia" w:ascii="黑体" w:hAnsi="黑体" w:eastAsia="黑体" w:cs="黑体"/>
              <w:sz w:val="28"/>
              <w:szCs w:val="28"/>
              <w:lang w:val="en-US" w:eastAsia="zh-CN"/>
            </w:rPr>
            <w:t xml:space="preserve">   </w:t>
          </w:r>
          <w:r>
            <w:rPr>
              <w:rFonts w:hint="eastAsia" w:ascii="黑体" w:hAnsi="黑体" w:eastAsia="黑体" w:cs="黑体"/>
              <w:sz w:val="28"/>
              <w:szCs w:val="28"/>
              <w:lang w:eastAsia="zh-CN"/>
            </w:rPr>
            <w:t>言</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_Toc184 \h </w:instrText>
          </w:r>
          <w:r>
            <w:rPr>
              <w:rFonts w:hint="eastAsia" w:ascii="黑体" w:hAnsi="黑体" w:eastAsia="黑体" w:cs="黑体"/>
              <w:sz w:val="28"/>
              <w:szCs w:val="28"/>
            </w:rPr>
            <w:fldChar w:fldCharType="separate"/>
          </w:r>
          <w:r>
            <w:rPr>
              <w:rFonts w:hint="eastAsia" w:ascii="黑体" w:hAnsi="黑体" w:eastAsia="黑体" w:cs="黑体"/>
              <w:sz w:val="28"/>
              <w:szCs w:val="28"/>
            </w:rPr>
            <w:t>3</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fldChar w:fldCharType="end"/>
          </w:r>
        </w:p>
        <w:p w14:paraId="693F54E3">
          <w:pPr>
            <w:pStyle w:val="43"/>
            <w:tabs>
              <w:tab w:val="right" w:leader="dot" w:pos="8306"/>
            </w:tabs>
            <w:rPr>
              <w:rFonts w:hint="eastAsia" w:ascii="黑体" w:hAnsi="黑体" w:eastAsia="黑体" w:cs="黑体"/>
              <w:sz w:val="28"/>
              <w:szCs w:val="28"/>
            </w:rPr>
          </w:pP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\l _Toc1927 </w:instrText>
          </w:r>
          <w:r>
            <w:rPr>
              <w:rFonts w:hint="eastAsia" w:ascii="黑体" w:hAnsi="黑体" w:eastAsia="黑体" w:cs="黑体"/>
              <w:sz w:val="28"/>
              <w:szCs w:val="28"/>
              <w:lang w:val="en-US" w:eastAsia="zh-CN"/>
            </w:rPr>
            <w:fldChar w:fldCharType="separate"/>
          </w:r>
          <w:r>
            <w:rPr>
              <w:rFonts w:hint="eastAsia" w:ascii="黑体" w:hAnsi="黑体" w:eastAsia="黑体" w:cs="黑体"/>
              <w:sz w:val="28"/>
              <w:szCs w:val="28"/>
              <w:lang w:val="en-US" w:eastAsia="zh-CN"/>
            </w:rPr>
            <w:t>XXX安全红线管理清单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_Toc1927 \h </w:instrText>
          </w:r>
          <w:r>
            <w:rPr>
              <w:rFonts w:hint="eastAsia" w:ascii="黑体" w:hAnsi="黑体" w:eastAsia="黑体" w:cs="黑体"/>
              <w:sz w:val="28"/>
              <w:szCs w:val="28"/>
            </w:rPr>
            <w:fldChar w:fldCharType="separate"/>
          </w:r>
          <w:r>
            <w:rPr>
              <w:rFonts w:hint="eastAsia" w:ascii="黑体" w:hAnsi="黑体" w:eastAsia="黑体" w:cs="黑体"/>
              <w:sz w:val="28"/>
              <w:szCs w:val="28"/>
            </w:rPr>
            <w:t>4</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fldChar w:fldCharType="end"/>
          </w:r>
        </w:p>
        <w:p w14:paraId="3D6FBD51">
          <w:pPr>
            <w:pStyle w:val="43"/>
            <w:tabs>
              <w:tab w:val="right" w:leader="dot" w:pos="8306"/>
            </w:tabs>
            <w:rPr>
              <w:rFonts w:hint="eastAsia" w:ascii="黑体" w:hAnsi="黑体" w:eastAsia="黑体" w:cs="黑体"/>
              <w:sz w:val="28"/>
              <w:szCs w:val="28"/>
            </w:rPr>
          </w:pP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\l _Toc26346 </w:instrText>
          </w:r>
          <w:r>
            <w:rPr>
              <w:rFonts w:hint="eastAsia" w:ascii="黑体" w:hAnsi="黑体" w:eastAsia="黑体" w:cs="黑体"/>
              <w:sz w:val="28"/>
              <w:szCs w:val="28"/>
              <w:lang w:val="en-US" w:eastAsia="zh-CN"/>
            </w:rPr>
            <w:fldChar w:fldCharType="separate"/>
          </w:r>
          <w:r>
            <w:rPr>
              <w:rFonts w:hint="eastAsia" w:ascii="黑体" w:hAnsi="黑体" w:eastAsia="黑体" w:cs="黑体"/>
              <w:sz w:val="28"/>
              <w:szCs w:val="28"/>
              <w:lang w:val="en-US" w:eastAsia="zh-CN"/>
            </w:rPr>
            <w:t>XXX职业卫生红线管理清单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_Toc26346 \h </w:instrText>
          </w:r>
          <w:r>
            <w:rPr>
              <w:rFonts w:hint="eastAsia" w:ascii="黑体" w:hAnsi="黑体" w:eastAsia="黑体" w:cs="黑体"/>
              <w:sz w:val="28"/>
              <w:szCs w:val="28"/>
            </w:rPr>
            <w:fldChar w:fldCharType="separate"/>
          </w:r>
          <w:r>
            <w:rPr>
              <w:rFonts w:hint="eastAsia" w:ascii="黑体" w:hAnsi="黑体" w:eastAsia="黑体" w:cs="黑体"/>
              <w:sz w:val="28"/>
              <w:szCs w:val="28"/>
            </w:rPr>
            <w:t>27</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fldChar w:fldCharType="end"/>
          </w:r>
        </w:p>
        <w:p w14:paraId="4E771D4A">
          <w:pPr>
            <w:pStyle w:val="43"/>
            <w:tabs>
              <w:tab w:val="right" w:leader="dot" w:pos="8306"/>
            </w:tabs>
            <w:rPr>
              <w:rFonts w:hint="eastAsia" w:ascii="黑体" w:hAnsi="黑体" w:eastAsia="黑体" w:cs="黑体"/>
              <w:sz w:val="28"/>
              <w:szCs w:val="28"/>
            </w:rPr>
          </w:pP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\l _Toc27004 </w:instrText>
          </w:r>
          <w:r>
            <w:rPr>
              <w:rFonts w:hint="eastAsia" w:ascii="黑体" w:hAnsi="黑体" w:eastAsia="黑体" w:cs="黑体"/>
              <w:sz w:val="28"/>
              <w:szCs w:val="28"/>
              <w:lang w:val="en-US" w:eastAsia="zh-CN"/>
            </w:rPr>
            <w:fldChar w:fldCharType="separate"/>
          </w:r>
          <w:r>
            <w:rPr>
              <w:rFonts w:hint="eastAsia" w:ascii="黑体" w:hAnsi="黑体" w:eastAsia="黑体" w:cs="黑体"/>
              <w:sz w:val="28"/>
              <w:szCs w:val="28"/>
              <w:lang w:val="en-US" w:eastAsia="zh-CN"/>
            </w:rPr>
            <w:t>XXX消防红线管理清单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_Toc27004 \h </w:instrText>
          </w:r>
          <w:r>
            <w:rPr>
              <w:rFonts w:hint="eastAsia" w:ascii="黑体" w:hAnsi="黑体" w:eastAsia="黑体" w:cs="黑体"/>
              <w:sz w:val="28"/>
              <w:szCs w:val="28"/>
            </w:rPr>
            <w:fldChar w:fldCharType="separate"/>
          </w:r>
          <w:r>
            <w:rPr>
              <w:rFonts w:hint="eastAsia" w:ascii="黑体" w:hAnsi="黑体" w:eastAsia="黑体" w:cs="黑体"/>
              <w:sz w:val="28"/>
              <w:szCs w:val="28"/>
            </w:rPr>
            <w:t>35</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fldChar w:fldCharType="end"/>
          </w:r>
        </w:p>
        <w:p w14:paraId="3F4A6D99">
          <w:pPr>
            <w:pStyle w:val="43"/>
            <w:tabs>
              <w:tab w:val="right" w:leader="dot" w:pos="8306"/>
            </w:tabs>
            <w:rPr>
              <w:rFonts w:hint="eastAsia" w:ascii="黑体" w:hAnsi="黑体" w:eastAsia="黑体" w:cs="黑体"/>
              <w:sz w:val="28"/>
              <w:szCs w:val="28"/>
            </w:rPr>
          </w:pPr>
          <w:r>
            <w:rPr>
              <w:rFonts w:hint="eastAsia" w:ascii="黑体" w:hAnsi="黑体" w:eastAsia="黑体" w:cs="黑体"/>
              <w:sz w:val="28"/>
              <w:szCs w:val="28"/>
              <w:lang w:val="en-US" w:eastAsia="zh-CN"/>
            </w:rPr>
            <w:fldChar w:fldCharType="begin"/>
          </w:r>
          <w:r>
            <w:rPr>
              <w:rFonts w:hint="eastAsia" w:ascii="黑体" w:hAnsi="黑体" w:eastAsia="黑体" w:cs="黑体"/>
              <w:sz w:val="28"/>
              <w:szCs w:val="28"/>
              <w:lang w:val="en-US" w:eastAsia="zh-CN"/>
            </w:rPr>
            <w:instrText xml:space="preserve"> HYPERLINK \l _Toc19202 </w:instrText>
          </w:r>
          <w:r>
            <w:rPr>
              <w:rFonts w:hint="eastAsia" w:ascii="黑体" w:hAnsi="黑体" w:eastAsia="黑体" w:cs="黑体"/>
              <w:sz w:val="28"/>
              <w:szCs w:val="28"/>
              <w:lang w:val="en-US" w:eastAsia="zh-CN"/>
            </w:rPr>
            <w:fldChar w:fldCharType="separate"/>
          </w:r>
          <w:r>
            <w:rPr>
              <w:rFonts w:hint="eastAsia" w:ascii="黑体" w:hAnsi="黑体" w:eastAsia="黑体" w:cs="黑体"/>
              <w:sz w:val="28"/>
              <w:szCs w:val="28"/>
              <w:lang w:val="en-US" w:eastAsia="zh-CN"/>
            </w:rPr>
            <w:t>XXX环保红线管理清单</w:t>
          </w:r>
          <w:r>
            <w:rPr>
              <w:rFonts w:hint="eastAsia" w:ascii="黑体" w:hAnsi="黑体" w:eastAsia="黑体" w:cs="黑体"/>
              <w:sz w:val="28"/>
              <w:szCs w:val="28"/>
            </w:rPr>
            <w:tab/>
          </w:r>
          <w:r>
            <w:rPr>
              <w:rFonts w:hint="eastAsia" w:ascii="黑体" w:hAnsi="黑体" w:eastAsia="黑体" w:cs="黑体"/>
              <w:sz w:val="28"/>
              <w:szCs w:val="28"/>
            </w:rPr>
            <w:fldChar w:fldCharType="begin"/>
          </w:r>
          <w:r>
            <w:rPr>
              <w:rFonts w:hint="eastAsia" w:ascii="黑体" w:hAnsi="黑体" w:eastAsia="黑体" w:cs="黑体"/>
              <w:sz w:val="28"/>
              <w:szCs w:val="28"/>
            </w:rPr>
            <w:instrText xml:space="preserve"> PAGEREF _Toc19202 \h </w:instrText>
          </w:r>
          <w:r>
            <w:rPr>
              <w:rFonts w:hint="eastAsia" w:ascii="黑体" w:hAnsi="黑体" w:eastAsia="黑体" w:cs="黑体"/>
              <w:sz w:val="28"/>
              <w:szCs w:val="28"/>
            </w:rPr>
            <w:fldChar w:fldCharType="separate"/>
          </w:r>
          <w:r>
            <w:rPr>
              <w:rFonts w:hint="eastAsia" w:ascii="黑体" w:hAnsi="黑体" w:eastAsia="黑体" w:cs="黑体"/>
              <w:sz w:val="28"/>
              <w:szCs w:val="28"/>
            </w:rPr>
            <w:t>41</w:t>
          </w:r>
          <w:r>
            <w:rPr>
              <w:rFonts w:hint="eastAsia" w:ascii="黑体" w:hAnsi="黑体" w:eastAsia="黑体" w:cs="黑体"/>
              <w:sz w:val="28"/>
              <w:szCs w:val="28"/>
            </w:rPr>
            <w:fldChar w:fldCharType="end"/>
          </w:r>
          <w:r>
            <w:rPr>
              <w:rFonts w:hint="eastAsia" w:ascii="黑体" w:hAnsi="黑体" w:eastAsia="黑体" w:cs="黑体"/>
              <w:sz w:val="28"/>
              <w:szCs w:val="28"/>
              <w:lang w:val="en-US" w:eastAsia="zh-CN"/>
            </w:rPr>
            <w:fldChar w:fldCharType="end"/>
          </w:r>
        </w:p>
        <w:p w14:paraId="598A76A9">
          <w:pPr>
            <w:rPr>
              <w:rFonts w:hint="default"/>
              <w:lang w:val="en-US" w:eastAsia="zh-CN"/>
            </w:rPr>
            <w:sectPr>
              <w:footerReference r:id="rId3" w:type="default"/>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黑体" w:hAnsi="黑体" w:eastAsia="黑体" w:cs="黑体"/>
              <w:sz w:val="28"/>
              <w:szCs w:val="28"/>
              <w:lang w:val="en-US" w:eastAsia="zh-CN"/>
            </w:rPr>
            <w:fldChar w:fldCharType="end"/>
          </w:r>
        </w:p>
      </w:sdtContent>
    </w:sdt>
    <w:p w14:paraId="14E1AD87">
      <w:pPr>
        <w:pStyle w:val="4"/>
        <w:bidi w:val="0"/>
        <w:ind w:firstLine="3614" w:firstLineChars="1000"/>
        <w:jc w:val="both"/>
        <w:rPr>
          <w:rFonts w:hint="eastAsia"/>
          <w:sz w:val="36"/>
          <w:szCs w:val="36"/>
          <w:lang w:eastAsia="zh-CN"/>
        </w:rPr>
      </w:pPr>
      <w:bookmarkStart w:id="0" w:name="_Toc184"/>
      <w:r>
        <w:rPr>
          <w:rFonts w:hint="eastAsia"/>
          <w:sz w:val="36"/>
          <w:szCs w:val="36"/>
          <w:lang w:eastAsia="zh-CN"/>
        </w:rPr>
        <w:t>前</w:t>
      </w:r>
      <w:r>
        <w:rPr>
          <w:rFonts w:hint="eastAsia"/>
          <w:sz w:val="36"/>
          <w:szCs w:val="36"/>
          <w:lang w:val="en-US" w:eastAsia="zh-CN"/>
        </w:rPr>
        <w:t xml:space="preserve">   </w:t>
      </w:r>
      <w:r>
        <w:rPr>
          <w:rFonts w:hint="eastAsia"/>
          <w:sz w:val="36"/>
          <w:szCs w:val="36"/>
          <w:lang w:eastAsia="zh-CN"/>
        </w:rPr>
        <w:t>言</w:t>
      </w:r>
      <w:bookmarkEnd w:id="0"/>
    </w:p>
    <w:p w14:paraId="5C028FF3">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default" w:ascii="仿宋" w:hAnsi="仿宋" w:eastAsia="仿宋" w:cs="仿宋"/>
          <w:sz w:val="28"/>
          <w:szCs w:val="28"/>
          <w:lang w:val="en-US" w:eastAsia="zh-CN"/>
        </w:rPr>
      </w:pPr>
      <w:r>
        <w:rPr>
          <w:rFonts w:hint="eastAsia" w:ascii="仿宋" w:hAnsi="仿宋" w:eastAsia="仿宋" w:cs="仿宋"/>
          <w:color w:val="000000" w:themeColor="text1"/>
          <w:sz w:val="28"/>
          <w:szCs w:val="28"/>
          <w:lang w:eastAsia="zh-CN"/>
          <w14:textFill>
            <w14:solidFill>
              <w14:schemeClr w14:val="tx1"/>
            </w14:solidFill>
          </w14:textFill>
        </w:rPr>
        <w:t>为确保</w:t>
      </w:r>
      <w:r>
        <w:rPr>
          <w:rFonts w:hint="eastAsia" w:ascii="仿宋" w:hAnsi="仿宋" w:eastAsia="仿宋" w:cs="仿宋"/>
          <w:color w:val="000000" w:themeColor="text1"/>
          <w:sz w:val="28"/>
          <w:szCs w:val="28"/>
          <w:lang w:val="en-US" w:eastAsia="zh-CN"/>
          <w14:textFill>
            <w14:solidFill>
              <w14:schemeClr w14:val="tx1"/>
            </w14:solidFill>
          </w14:textFill>
        </w:rPr>
        <w:t>XXX</w:t>
      </w:r>
      <w:r>
        <w:rPr>
          <w:rFonts w:hint="eastAsia" w:ascii="仿宋" w:hAnsi="仿宋" w:eastAsia="仿宋" w:cs="仿宋"/>
          <w:color w:val="000000" w:themeColor="text1"/>
          <w:sz w:val="28"/>
          <w:szCs w:val="28"/>
          <w:lang w:eastAsia="zh-CN"/>
          <w14:textFill>
            <w14:solidFill>
              <w14:schemeClr w14:val="tx1"/>
            </w14:solidFill>
          </w14:textFill>
        </w:rPr>
        <w:t>生产、</w:t>
      </w:r>
      <w:r>
        <w:rPr>
          <w:rFonts w:hint="eastAsia" w:ascii="仿宋" w:hAnsi="仿宋" w:eastAsia="仿宋" w:cs="仿宋"/>
          <w:color w:val="000000" w:themeColor="text1"/>
          <w:sz w:val="28"/>
          <w:szCs w:val="28"/>
          <w:lang w:val="en-US" w:eastAsia="zh-CN"/>
          <w14:textFill>
            <w14:solidFill>
              <w14:schemeClr w14:val="tx1"/>
            </w14:solidFill>
          </w14:textFill>
        </w:rPr>
        <w:t>经营、项目建设</w:t>
      </w:r>
      <w:r>
        <w:rPr>
          <w:rFonts w:hint="eastAsia" w:ascii="仿宋" w:hAnsi="仿宋" w:eastAsia="仿宋" w:cs="仿宋"/>
          <w:color w:val="000000" w:themeColor="text1"/>
          <w:sz w:val="28"/>
          <w:szCs w:val="28"/>
          <w:lang w:eastAsia="zh-CN"/>
          <w14:textFill>
            <w14:solidFill>
              <w14:schemeClr w14:val="tx1"/>
            </w14:solidFill>
          </w14:textFill>
        </w:rPr>
        <w:t>符合国家法律法规要求，</w:t>
      </w:r>
      <w:r>
        <w:rPr>
          <w:rFonts w:hint="eastAsia" w:ascii="仿宋" w:hAnsi="仿宋" w:eastAsia="仿宋" w:cs="仿宋"/>
          <w:color w:val="000000" w:themeColor="text1"/>
          <w:sz w:val="28"/>
          <w:szCs w:val="28"/>
          <w:lang w:val="en-US" w:eastAsia="zh-CN"/>
          <w14:textFill>
            <w14:solidFill>
              <w14:schemeClr w14:val="tx1"/>
            </w14:solidFill>
          </w14:textFill>
        </w:rPr>
        <w:t>以</w:t>
      </w:r>
      <w:r>
        <w:rPr>
          <w:rFonts w:hint="eastAsia" w:ascii="仿宋" w:hAnsi="仿宋" w:eastAsia="仿宋" w:cs="仿宋"/>
          <w:sz w:val="28"/>
          <w:szCs w:val="28"/>
          <w:lang w:val="en-US" w:eastAsia="zh-CN"/>
        </w:rPr>
        <w:t>“守住底线、 远离红线、 提高基线” 的“三线”目标，</w:t>
      </w:r>
      <w:r>
        <w:rPr>
          <w:rFonts w:hint="eastAsia" w:ascii="仿宋" w:hAnsi="仿宋" w:eastAsia="仿宋" w:cs="仿宋"/>
          <w:color w:val="000000" w:themeColor="text1"/>
          <w:sz w:val="28"/>
          <w:szCs w:val="28"/>
          <w:lang w:val="en-US" w:eastAsia="zh-CN"/>
          <w14:textFill>
            <w14:solidFill>
              <w14:schemeClr w14:val="tx1"/>
            </w14:solidFill>
          </w14:textFill>
        </w:rPr>
        <w:t>XXX安全环保部识别并获取</w:t>
      </w:r>
      <w:r>
        <w:rPr>
          <w:rFonts w:hint="eastAsia" w:ascii="仿宋" w:hAnsi="仿宋" w:eastAsia="仿宋" w:cs="仿宋"/>
          <w:color w:val="000000" w:themeColor="text1"/>
          <w:sz w:val="28"/>
          <w:szCs w:val="28"/>
          <w:lang w:eastAsia="zh-CN"/>
          <w14:textFill>
            <w14:solidFill>
              <w14:schemeClr w14:val="tx1"/>
            </w14:solidFill>
          </w14:textFill>
        </w:rPr>
        <w:t>安全、</w:t>
      </w:r>
      <w:r>
        <w:rPr>
          <w:rFonts w:hint="eastAsia" w:ascii="仿宋" w:hAnsi="仿宋" w:eastAsia="仿宋" w:cs="仿宋"/>
          <w:color w:val="000000" w:themeColor="text1"/>
          <w:sz w:val="28"/>
          <w:szCs w:val="28"/>
          <w:lang w:val="en-US" w:eastAsia="zh-CN"/>
          <w14:textFill>
            <w14:solidFill>
              <w14:schemeClr w14:val="tx1"/>
            </w14:solidFill>
          </w14:textFill>
        </w:rPr>
        <w:t>环保、</w:t>
      </w:r>
      <w:r>
        <w:rPr>
          <w:rFonts w:hint="eastAsia" w:ascii="仿宋" w:hAnsi="仿宋" w:eastAsia="仿宋" w:cs="仿宋"/>
          <w:color w:val="000000" w:themeColor="text1"/>
          <w:sz w:val="28"/>
          <w:szCs w:val="28"/>
          <w:lang w:eastAsia="zh-CN"/>
          <w14:textFill>
            <w14:solidFill>
              <w14:schemeClr w14:val="tx1"/>
            </w14:solidFill>
          </w14:textFill>
        </w:rPr>
        <w:t>消防、职业健康等领域的国家法律</w:t>
      </w:r>
      <w:r>
        <w:rPr>
          <w:rFonts w:hint="eastAsia" w:ascii="仿宋" w:hAnsi="仿宋" w:eastAsia="仿宋" w:cs="仿宋"/>
          <w:color w:val="000000" w:themeColor="text1"/>
          <w:sz w:val="28"/>
          <w:szCs w:val="28"/>
          <w:lang w:val="en-US" w:eastAsia="zh-CN"/>
          <w14:textFill>
            <w14:solidFill>
              <w14:schemeClr w14:val="tx1"/>
            </w14:solidFill>
          </w14:textFill>
        </w:rPr>
        <w:t>法规</w:t>
      </w:r>
      <w:r>
        <w:rPr>
          <w:rFonts w:hint="eastAsia" w:ascii="仿宋" w:hAnsi="仿宋" w:eastAsia="仿宋" w:cs="仿宋"/>
          <w:color w:val="000000" w:themeColor="text1"/>
          <w:sz w:val="28"/>
          <w:szCs w:val="28"/>
          <w:lang w:eastAsia="zh-CN"/>
          <w14:textFill>
            <w14:solidFill>
              <w14:schemeClr w14:val="tx1"/>
            </w14:solidFill>
          </w14:textFill>
        </w:rPr>
        <w:t>、部门规章、标准</w:t>
      </w:r>
      <w:r>
        <w:rPr>
          <w:rFonts w:hint="eastAsia" w:ascii="仿宋" w:hAnsi="仿宋" w:eastAsia="仿宋" w:cs="仿宋"/>
          <w:color w:val="000000" w:themeColor="text1"/>
          <w:sz w:val="28"/>
          <w:szCs w:val="28"/>
          <w:lang w:val="en-US" w:eastAsia="zh-CN"/>
          <w14:textFill>
            <w14:solidFill>
              <w14:schemeClr w14:val="tx1"/>
            </w14:solidFill>
          </w14:textFill>
        </w:rPr>
        <w:t>规范等相关规定和法律条款</w:t>
      </w:r>
      <w:r>
        <w:rPr>
          <w:rFonts w:hint="eastAsia" w:ascii="仿宋" w:hAnsi="仿宋" w:eastAsia="仿宋" w:cs="仿宋"/>
          <w:color w:val="000000" w:themeColor="text1"/>
          <w:sz w:val="28"/>
          <w:szCs w:val="28"/>
          <w:lang w:eastAsia="zh-CN"/>
          <w14:textFill>
            <w14:solidFill>
              <w14:schemeClr w14:val="tx1"/>
            </w14:solidFill>
          </w14:textFill>
        </w:rPr>
        <w:t>，</w:t>
      </w:r>
      <w:r>
        <w:rPr>
          <w:rFonts w:hint="eastAsia" w:ascii="仿宋" w:hAnsi="仿宋" w:eastAsia="仿宋" w:cs="仿宋"/>
          <w:color w:val="000000" w:themeColor="text1"/>
          <w:sz w:val="28"/>
          <w:szCs w:val="28"/>
          <w:lang w:val="en-US" w:eastAsia="zh-CN"/>
          <w14:textFill>
            <w14:solidFill>
              <w14:schemeClr w14:val="tx1"/>
            </w14:solidFill>
          </w14:textFill>
        </w:rPr>
        <w:t>形成</w:t>
      </w:r>
      <w:r>
        <w:rPr>
          <w:rFonts w:hint="eastAsia" w:ascii="仿宋" w:hAnsi="仿宋" w:eastAsia="仿宋" w:cs="仿宋"/>
          <w:color w:val="000000" w:themeColor="text1"/>
          <w:sz w:val="28"/>
          <w:szCs w:val="28"/>
          <w:lang w:eastAsia="zh-CN"/>
          <w14:textFill>
            <w14:solidFill>
              <w14:schemeClr w14:val="tx1"/>
            </w14:solidFill>
          </w14:textFill>
        </w:rPr>
        <w:t>安全、</w:t>
      </w:r>
      <w:r>
        <w:rPr>
          <w:rFonts w:hint="eastAsia" w:ascii="仿宋" w:hAnsi="仿宋" w:eastAsia="仿宋" w:cs="仿宋"/>
          <w:color w:val="000000" w:themeColor="text1"/>
          <w:sz w:val="28"/>
          <w:szCs w:val="28"/>
          <w:lang w:val="en-US" w:eastAsia="zh-CN"/>
          <w14:textFill>
            <w14:solidFill>
              <w14:schemeClr w14:val="tx1"/>
            </w14:solidFill>
          </w14:textFill>
        </w:rPr>
        <w:t>环保、</w:t>
      </w:r>
      <w:r>
        <w:rPr>
          <w:rFonts w:hint="eastAsia" w:ascii="仿宋" w:hAnsi="仿宋" w:eastAsia="仿宋" w:cs="仿宋"/>
          <w:color w:val="000000" w:themeColor="text1"/>
          <w:sz w:val="28"/>
          <w:szCs w:val="28"/>
          <w:lang w:eastAsia="zh-CN"/>
          <w14:textFill>
            <w14:solidFill>
              <w14:schemeClr w14:val="tx1"/>
            </w14:solidFill>
          </w14:textFill>
        </w:rPr>
        <w:t>消防、职业健康</w:t>
      </w:r>
      <w:r>
        <w:rPr>
          <w:rFonts w:hint="eastAsia" w:ascii="仿宋" w:hAnsi="仿宋" w:eastAsia="仿宋" w:cs="仿宋"/>
          <w:color w:val="000000" w:themeColor="text1"/>
          <w:sz w:val="28"/>
          <w:szCs w:val="28"/>
          <w:lang w:val="en-US" w:eastAsia="zh-CN"/>
          <w14:textFill>
            <w14:solidFill>
              <w14:schemeClr w14:val="tx1"/>
            </w14:solidFill>
          </w14:textFill>
        </w:rPr>
        <w:t>红线管理清单，指导XXX各公司、事业部、部门合规性管理，防范法律风险。</w:t>
      </w:r>
      <w:r>
        <w:rPr>
          <w:rFonts w:hint="eastAsia" w:ascii="仿宋" w:hAnsi="仿宋" w:eastAsia="仿宋" w:cs="仿宋"/>
          <w:sz w:val="28"/>
          <w:szCs w:val="28"/>
          <w:lang w:val="en-US" w:eastAsia="zh-CN"/>
        </w:rPr>
        <w:t>XXX负责人，以及各级管理部门应严格按照</w:t>
      </w:r>
      <w:r>
        <w:rPr>
          <w:rFonts w:hint="eastAsia" w:ascii="仿宋" w:hAnsi="仿宋" w:eastAsia="仿宋" w:cs="仿宋"/>
          <w:color w:val="000000" w:themeColor="text1"/>
          <w:sz w:val="28"/>
          <w:szCs w:val="28"/>
          <w:lang w:eastAsia="zh-CN"/>
          <w14:textFill>
            <w14:solidFill>
              <w14:schemeClr w14:val="tx1"/>
            </w14:solidFill>
          </w14:textFill>
        </w:rPr>
        <w:t>安全、</w:t>
      </w:r>
      <w:r>
        <w:rPr>
          <w:rFonts w:hint="eastAsia" w:ascii="仿宋" w:hAnsi="仿宋" w:eastAsia="仿宋" w:cs="仿宋"/>
          <w:color w:val="000000" w:themeColor="text1"/>
          <w:sz w:val="28"/>
          <w:szCs w:val="28"/>
          <w:lang w:val="en-US" w:eastAsia="zh-CN"/>
          <w14:textFill>
            <w14:solidFill>
              <w14:schemeClr w14:val="tx1"/>
            </w14:solidFill>
          </w14:textFill>
        </w:rPr>
        <w:t>环保、</w:t>
      </w:r>
      <w:r>
        <w:rPr>
          <w:rFonts w:hint="eastAsia" w:ascii="仿宋" w:hAnsi="仿宋" w:eastAsia="仿宋" w:cs="仿宋"/>
          <w:color w:val="000000" w:themeColor="text1"/>
          <w:sz w:val="28"/>
          <w:szCs w:val="28"/>
          <w:lang w:eastAsia="zh-CN"/>
          <w14:textFill>
            <w14:solidFill>
              <w14:schemeClr w14:val="tx1"/>
            </w14:solidFill>
          </w14:textFill>
        </w:rPr>
        <w:t>消防、职业健康</w:t>
      </w:r>
      <w:r>
        <w:rPr>
          <w:rFonts w:hint="eastAsia" w:ascii="仿宋" w:hAnsi="仿宋" w:eastAsia="仿宋" w:cs="仿宋"/>
          <w:color w:val="000000" w:themeColor="text1"/>
          <w:sz w:val="28"/>
          <w:szCs w:val="28"/>
          <w:lang w:val="en-US" w:eastAsia="zh-CN"/>
          <w14:textFill>
            <w14:solidFill>
              <w14:schemeClr w14:val="tx1"/>
            </w14:solidFill>
          </w14:textFill>
        </w:rPr>
        <w:t>相关法律红线清单</w:t>
      </w:r>
      <w:r>
        <w:rPr>
          <w:rFonts w:hint="eastAsia" w:ascii="仿宋" w:hAnsi="仿宋" w:eastAsia="仿宋" w:cs="仿宋"/>
          <w:sz w:val="28"/>
          <w:szCs w:val="28"/>
          <w:lang w:val="en-US" w:eastAsia="zh-CN"/>
        </w:rPr>
        <w:t>开展各项管理工作，坚决守住法律红线、底线，保障公司的生产经营和稳步健康发展。对存在触及红线、底线的行为，一律根据XXX相关规定严肃考核，严惩不贷。</w:t>
      </w:r>
    </w:p>
    <w:p w14:paraId="4EF0C471">
      <w:pPr>
        <w:keepNext w:val="0"/>
        <w:keepLines w:val="0"/>
        <w:pageBreakBefore w:val="0"/>
        <w:widowControl w:val="0"/>
        <w:kinsoku/>
        <w:wordWrap/>
        <w:overflowPunct/>
        <w:topLinePunct w:val="0"/>
        <w:autoSpaceDE/>
        <w:autoSpaceDN/>
        <w:bidi w:val="0"/>
        <w:adjustRightInd/>
        <w:snapToGrid/>
        <w:spacing w:line="360" w:lineRule="auto"/>
        <w:ind w:firstLine="560" w:firstLineChars="200"/>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XXX安全环保部</w:t>
      </w:r>
      <w:r>
        <w:rPr>
          <w:rFonts w:hint="eastAsia" w:ascii="仿宋" w:hAnsi="仿宋" w:eastAsia="仿宋" w:cs="仿宋"/>
          <w:sz w:val="28"/>
          <w:szCs w:val="28"/>
          <w:lang w:eastAsia="zh-CN"/>
        </w:rPr>
        <w:t>将</w:t>
      </w:r>
      <w:r>
        <w:rPr>
          <w:rFonts w:hint="eastAsia" w:ascii="仿宋" w:hAnsi="仿宋" w:eastAsia="仿宋" w:cs="仿宋"/>
          <w:sz w:val="28"/>
          <w:szCs w:val="28"/>
          <w:lang w:val="en-US" w:eastAsia="zh-CN"/>
        </w:rPr>
        <w:t>一直关注</w:t>
      </w:r>
      <w:r>
        <w:rPr>
          <w:rFonts w:hint="eastAsia" w:ascii="仿宋" w:hAnsi="仿宋" w:eastAsia="仿宋" w:cs="仿宋"/>
          <w:color w:val="000000" w:themeColor="text1"/>
          <w:sz w:val="28"/>
          <w:szCs w:val="28"/>
          <w:lang w:eastAsia="zh-CN"/>
          <w14:textFill>
            <w14:solidFill>
              <w14:schemeClr w14:val="tx1"/>
            </w14:solidFill>
          </w14:textFill>
        </w:rPr>
        <w:t>安全、</w:t>
      </w:r>
      <w:r>
        <w:rPr>
          <w:rFonts w:hint="eastAsia" w:ascii="仿宋" w:hAnsi="仿宋" w:eastAsia="仿宋" w:cs="仿宋"/>
          <w:color w:val="000000" w:themeColor="text1"/>
          <w:sz w:val="28"/>
          <w:szCs w:val="28"/>
          <w:lang w:val="en-US" w:eastAsia="zh-CN"/>
          <w14:textFill>
            <w14:solidFill>
              <w14:schemeClr w14:val="tx1"/>
            </w14:solidFill>
          </w14:textFill>
        </w:rPr>
        <w:t>环保、</w:t>
      </w:r>
      <w:r>
        <w:rPr>
          <w:rFonts w:hint="eastAsia" w:ascii="仿宋" w:hAnsi="仿宋" w:eastAsia="仿宋" w:cs="仿宋"/>
          <w:color w:val="000000" w:themeColor="text1"/>
          <w:sz w:val="28"/>
          <w:szCs w:val="28"/>
          <w:lang w:eastAsia="zh-CN"/>
          <w14:textFill>
            <w14:solidFill>
              <w14:schemeClr w14:val="tx1"/>
            </w14:solidFill>
          </w14:textFill>
        </w:rPr>
        <w:t>消防、职业健康</w:t>
      </w:r>
      <w:r>
        <w:rPr>
          <w:rFonts w:hint="eastAsia" w:ascii="仿宋" w:hAnsi="仿宋" w:eastAsia="仿宋" w:cs="仿宋"/>
          <w:sz w:val="28"/>
          <w:szCs w:val="28"/>
          <w:lang w:eastAsia="zh-CN"/>
        </w:rPr>
        <w:t>相关法律法规、</w:t>
      </w:r>
      <w:r>
        <w:rPr>
          <w:rFonts w:hint="eastAsia" w:ascii="仿宋" w:hAnsi="仿宋" w:eastAsia="仿宋" w:cs="仿宋"/>
          <w:sz w:val="28"/>
          <w:szCs w:val="28"/>
          <w:lang w:val="en-US" w:eastAsia="zh-CN"/>
        </w:rPr>
        <w:t>部门规章、标准规范的变化。当法律法规发生变化时，将重新进行识别，获取相关法律条款，并及时对法规红线管理清单进行调</w:t>
      </w:r>
      <w:bookmarkStart w:id="9" w:name="_GoBack"/>
      <w:bookmarkEnd w:id="9"/>
      <w:r>
        <w:rPr>
          <w:rFonts w:hint="eastAsia" w:ascii="仿宋" w:hAnsi="仿宋" w:eastAsia="仿宋" w:cs="仿宋"/>
          <w:sz w:val="28"/>
          <w:szCs w:val="28"/>
          <w:lang w:val="en-US" w:eastAsia="zh-CN"/>
        </w:rPr>
        <w:t>整、修订和发布。</w:t>
      </w:r>
    </w:p>
    <w:p w14:paraId="53DF012B">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p>
    <w:p w14:paraId="761087C8">
      <w:pPr>
        <w:keepNext w:val="0"/>
        <w:keepLines w:val="0"/>
        <w:pageBreakBefore w:val="0"/>
        <w:widowControl w:val="0"/>
        <w:kinsoku/>
        <w:wordWrap/>
        <w:overflowPunct/>
        <w:topLinePunct w:val="0"/>
        <w:autoSpaceDE/>
        <w:autoSpaceDN/>
        <w:bidi w:val="0"/>
        <w:adjustRightInd/>
        <w:snapToGrid/>
        <w:spacing w:line="360" w:lineRule="auto"/>
        <w:jc w:val="left"/>
        <w:textAlignment w:val="auto"/>
        <w:rPr>
          <w:rFonts w:hint="eastAsia" w:ascii="仿宋" w:hAnsi="仿宋" w:eastAsia="仿宋" w:cs="仿宋"/>
          <w:sz w:val="28"/>
          <w:szCs w:val="28"/>
          <w:lang w:val="en-US" w:eastAsia="zh-CN"/>
        </w:rPr>
      </w:pPr>
      <w:r>
        <w:rPr>
          <w:rFonts w:hint="eastAsia" w:ascii="仿宋" w:hAnsi="仿宋" w:eastAsia="仿宋" w:cs="仿宋"/>
          <w:sz w:val="28"/>
          <w:szCs w:val="28"/>
          <w:lang w:val="en-US" w:eastAsia="zh-CN"/>
        </w:rPr>
        <w:t>《XXX  EHS红线管理清单》现予公布，自公布之日起施行。</w:t>
      </w:r>
    </w:p>
    <w:p w14:paraId="3511FF69">
      <w:pPr>
        <w:widowControl/>
        <w:spacing w:before="100" w:beforeAutospacing="1" w:after="100" w:afterAutospacing="1" w:line="432" w:lineRule="auto"/>
        <w:jc w:val="left"/>
        <w:rPr>
          <w:rFonts w:hint="eastAsia" w:ascii="宋体" w:hAnsi="宋体" w:cs="宋体"/>
          <w:color w:val="000000"/>
          <w:kern w:val="0"/>
          <w:sz w:val="24"/>
        </w:rPr>
      </w:pPr>
      <w:r>
        <w:rPr>
          <w:rFonts w:hint="eastAsia" w:ascii="宋体" w:hAnsi="宋体" w:cs="宋体"/>
          <w:color w:val="000000"/>
          <w:kern w:val="0"/>
          <w:sz w:val="24"/>
        </w:rPr>
        <w:t>　　　　　　　　　　　　　　　</w:t>
      </w:r>
    </w:p>
    <w:p w14:paraId="58929013">
      <w:pPr>
        <w:widowControl/>
        <w:spacing w:before="100" w:beforeAutospacing="1" w:after="100" w:afterAutospacing="1" w:line="432" w:lineRule="auto"/>
        <w:ind w:firstLine="4080" w:firstLineChars="1700"/>
        <w:jc w:val="center"/>
        <w:rPr>
          <w:rFonts w:hint="eastAsia" w:ascii="仿宋" w:hAnsi="仿宋" w:eastAsia="仿宋" w:cs="仿宋"/>
          <w:b w:val="0"/>
          <w:bCs w:val="0"/>
          <w:color w:val="000000"/>
          <w:sz w:val="28"/>
          <w:szCs w:val="28"/>
          <w:lang w:val="en-US" w:eastAsia="zh-CN"/>
        </w:rPr>
      </w:pPr>
      <w:r>
        <w:rPr>
          <w:rFonts w:hint="eastAsia" w:ascii="宋体" w:hAnsi="宋体" w:cs="宋体"/>
          <w:color w:val="000000"/>
          <w:kern w:val="0"/>
          <w:sz w:val="24"/>
          <w:lang w:val="en-US" w:eastAsia="zh-CN"/>
        </w:rPr>
        <w:t>XXX</w:t>
      </w:r>
    </w:p>
    <w:p w14:paraId="112B7F98">
      <w:pPr>
        <w:keepNext w:val="0"/>
        <w:keepLines w:val="0"/>
        <w:pageBreakBefore w:val="0"/>
        <w:widowControl w:val="0"/>
        <w:kinsoku/>
        <w:wordWrap/>
        <w:overflowPunct/>
        <w:topLinePunct w:val="0"/>
        <w:autoSpaceDE/>
        <w:autoSpaceDN/>
        <w:bidi w:val="0"/>
        <w:adjustRightInd/>
        <w:snapToGrid/>
        <w:spacing w:line="360" w:lineRule="auto"/>
        <w:jc w:val="center"/>
        <w:textAlignment w:val="auto"/>
        <w:rPr>
          <w:rFonts w:hint="eastAsia" w:ascii="仿宋" w:hAnsi="仿宋" w:eastAsia="仿宋" w:cs="仿宋"/>
          <w:b/>
          <w:bCs/>
          <w:color w:val="000000"/>
          <w:sz w:val="24"/>
          <w:szCs w:val="24"/>
          <w:lang w:val="en-US" w:eastAsia="zh-CN"/>
        </w:rPr>
        <w:sectPr>
          <w:pgSz w:w="11906" w:h="16838"/>
          <w:pgMar w:top="1440" w:right="1800" w:bottom="1440" w:left="1800" w:header="851" w:footer="992" w:gutter="0"/>
          <w:pgBorders>
            <w:top w:val="none" w:sz="0" w:space="0"/>
            <w:left w:val="none" w:sz="0" w:space="0"/>
            <w:bottom w:val="none" w:sz="0" w:space="0"/>
            <w:right w:val="none" w:sz="0" w:space="0"/>
          </w:pgBorders>
          <w:pgNumType w:fmt="decimal"/>
          <w:cols w:space="425" w:num="1"/>
          <w:docGrid w:type="lines" w:linePitch="312" w:charSpace="0"/>
        </w:sectPr>
      </w:pPr>
      <w:r>
        <w:rPr>
          <w:rFonts w:hint="eastAsia" w:ascii="仿宋" w:hAnsi="仿宋" w:eastAsia="仿宋" w:cs="仿宋"/>
          <w:b w:val="0"/>
          <w:bCs w:val="0"/>
          <w:color w:val="000000"/>
          <w:sz w:val="28"/>
          <w:szCs w:val="28"/>
          <w:lang w:val="en-US" w:eastAsia="zh-CN"/>
        </w:rPr>
        <w:t xml:space="preserve">                          </w:t>
      </w:r>
    </w:p>
    <w:p w14:paraId="2A9CD651">
      <w:pPr>
        <w:pStyle w:val="4"/>
        <w:bidi w:val="0"/>
        <w:jc w:val="center"/>
        <w:rPr>
          <w:rFonts w:hint="default"/>
          <w:lang w:val="en-US" w:eastAsia="zh-CN"/>
        </w:rPr>
      </w:pPr>
      <w:bookmarkStart w:id="1" w:name="_Toc1927"/>
      <w:r>
        <w:rPr>
          <w:rFonts w:hint="eastAsia"/>
          <w:lang w:val="en-US" w:eastAsia="zh-CN"/>
        </w:rPr>
        <w:t>XXX安全红线管理清单</w:t>
      </w:r>
      <w:bookmarkEnd w:id="1"/>
    </w:p>
    <w:tbl>
      <w:tblPr>
        <w:tblStyle w:val="11"/>
        <w:tblW w:w="1482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64"/>
        <w:gridCol w:w="4660"/>
        <w:gridCol w:w="1226"/>
        <w:gridCol w:w="3114"/>
        <w:gridCol w:w="4661"/>
      </w:tblGrid>
      <w:tr w14:paraId="3ACFD8C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164" w:type="dxa"/>
            <w:noWrap w:val="0"/>
            <w:vAlign w:val="center"/>
          </w:tcPr>
          <w:p w14:paraId="13211B0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宋体" w:hAnsi="宋体" w:cs="宋体"/>
                <w:b/>
                <w:bCs/>
                <w:szCs w:val="24"/>
                <w:lang w:val="en-US" w:eastAsia="zh-CN"/>
              </w:rPr>
            </w:pPr>
            <w:r>
              <w:rPr>
                <w:rFonts w:hint="eastAsia" w:ascii="宋体" w:hAnsi="宋体" w:cs="宋体"/>
                <w:b/>
                <w:bCs/>
                <w:szCs w:val="24"/>
                <w:lang w:val="en-US" w:eastAsia="zh-CN"/>
              </w:rPr>
              <w:t>违法类型</w:t>
            </w:r>
          </w:p>
        </w:tc>
        <w:tc>
          <w:tcPr>
            <w:tcW w:w="4660" w:type="dxa"/>
            <w:noWrap w:val="0"/>
            <w:vAlign w:val="center"/>
          </w:tcPr>
          <w:p w14:paraId="4402DA5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default" w:cs="Times New Roman"/>
                <w:b/>
                <w:bCs/>
                <w:kern w:val="2"/>
                <w:sz w:val="21"/>
                <w:lang w:val="en-US" w:eastAsia="zh-CN" w:bidi="ar-SA"/>
              </w:rPr>
            </w:pPr>
            <w:r>
              <w:rPr>
                <w:rFonts w:hint="eastAsia" w:cs="Times New Roman"/>
                <w:b/>
                <w:bCs/>
                <w:kern w:val="2"/>
                <w:sz w:val="21"/>
                <w:lang w:val="en-US" w:eastAsia="zh-CN" w:bidi="ar-SA"/>
              </w:rPr>
              <w:t>法律法规条款</w:t>
            </w:r>
          </w:p>
        </w:tc>
        <w:tc>
          <w:tcPr>
            <w:tcW w:w="1226" w:type="dxa"/>
            <w:noWrap w:val="0"/>
            <w:vAlign w:val="center"/>
          </w:tcPr>
          <w:p w14:paraId="7A6C9421">
            <w:pPr>
              <w:tabs>
                <w:tab w:val="left" w:pos="6203"/>
                <w:tab w:val="left" w:pos="7987"/>
                <w:tab w:val="left" w:pos="12049"/>
              </w:tabs>
              <w:bidi w:val="0"/>
              <w:jc w:val="center"/>
              <w:rPr>
                <w:rFonts w:hint="default" w:cs="Times New Roman"/>
                <w:b/>
                <w:bCs/>
                <w:kern w:val="2"/>
                <w:sz w:val="21"/>
                <w:lang w:val="en-US" w:eastAsia="zh-CN" w:bidi="ar-SA"/>
              </w:rPr>
            </w:pPr>
            <w:r>
              <w:rPr>
                <w:rFonts w:hint="eastAsia" w:cs="Times New Roman"/>
                <w:b/>
                <w:bCs/>
                <w:kern w:val="2"/>
                <w:sz w:val="21"/>
                <w:lang w:val="en-US" w:eastAsia="zh-CN" w:bidi="ar-SA"/>
              </w:rPr>
              <w:t>责任主体</w:t>
            </w:r>
          </w:p>
        </w:tc>
        <w:tc>
          <w:tcPr>
            <w:tcW w:w="3114" w:type="dxa"/>
            <w:noWrap w:val="0"/>
            <w:vAlign w:val="center"/>
          </w:tcPr>
          <w:p w14:paraId="16F0477A">
            <w:pPr>
              <w:tabs>
                <w:tab w:val="left" w:pos="6203"/>
                <w:tab w:val="left" w:pos="7987"/>
                <w:tab w:val="left" w:pos="12049"/>
              </w:tabs>
              <w:bidi w:val="0"/>
              <w:jc w:val="center"/>
              <w:rPr>
                <w:rFonts w:hint="default" w:cs="Times New Roman"/>
                <w:b/>
                <w:bCs/>
                <w:kern w:val="2"/>
                <w:sz w:val="21"/>
                <w:lang w:val="en-US" w:eastAsia="zh-CN" w:bidi="ar-SA"/>
              </w:rPr>
            </w:pPr>
            <w:r>
              <w:rPr>
                <w:rFonts w:hint="eastAsia" w:cs="Times New Roman"/>
                <w:b/>
                <w:bCs/>
                <w:kern w:val="2"/>
                <w:sz w:val="21"/>
                <w:lang w:val="en-US" w:eastAsia="zh-CN" w:bidi="ar-SA"/>
              </w:rPr>
              <w:t>违法处罚标准</w:t>
            </w:r>
          </w:p>
        </w:tc>
        <w:tc>
          <w:tcPr>
            <w:tcW w:w="4661" w:type="dxa"/>
            <w:noWrap w:val="0"/>
            <w:vAlign w:val="center"/>
          </w:tcPr>
          <w:p w14:paraId="70948076">
            <w:pPr>
              <w:tabs>
                <w:tab w:val="left" w:pos="6203"/>
                <w:tab w:val="left" w:pos="7987"/>
                <w:tab w:val="left" w:pos="12049"/>
              </w:tabs>
              <w:bidi w:val="0"/>
              <w:jc w:val="center"/>
              <w:rPr>
                <w:rFonts w:hint="default" w:cs="Times New Roman"/>
                <w:b/>
                <w:bCs/>
                <w:kern w:val="2"/>
                <w:sz w:val="21"/>
                <w:lang w:val="en-US" w:eastAsia="zh-CN" w:bidi="ar-SA"/>
              </w:rPr>
            </w:pPr>
            <w:r>
              <w:rPr>
                <w:rFonts w:hint="eastAsia" w:cs="Times New Roman"/>
                <w:b/>
                <w:bCs/>
                <w:kern w:val="2"/>
                <w:sz w:val="21"/>
                <w:lang w:val="en-US" w:eastAsia="zh-CN" w:bidi="ar-SA"/>
              </w:rPr>
              <w:t>管理清单</w:t>
            </w:r>
          </w:p>
        </w:tc>
      </w:tr>
      <w:tr w14:paraId="54631E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noWrap w:val="0"/>
            <w:vAlign w:val="top"/>
          </w:tcPr>
          <w:p w14:paraId="6490A589">
            <w:pPr>
              <w:tabs>
                <w:tab w:val="left" w:pos="5238"/>
              </w:tabs>
              <w:bidi w:val="0"/>
              <w:jc w:val="left"/>
              <w:rPr>
                <w:rFonts w:hint="eastAsia"/>
                <w:lang w:val="en-US" w:eastAsia="zh-CN"/>
              </w:rPr>
            </w:pPr>
            <w:r>
              <w:rPr>
                <w:rFonts w:hint="eastAsia"/>
                <w:b/>
                <w:bCs/>
                <w:lang w:val="en-US" w:eastAsia="zh-CN"/>
              </w:rPr>
              <w:t>一、机构与职责</w:t>
            </w:r>
          </w:p>
        </w:tc>
      </w:tr>
      <w:tr w14:paraId="16696F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33" w:hRule="atLeast"/>
        </w:trPr>
        <w:tc>
          <w:tcPr>
            <w:tcW w:w="1164" w:type="dxa"/>
            <w:noWrap w:val="0"/>
            <w:vAlign w:val="top"/>
          </w:tcPr>
          <w:p w14:paraId="01D655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28C10E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6B4CD2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0348F8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62D4A2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30D9A2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0E7610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1、</w:t>
            </w:r>
            <w:r>
              <w:rPr>
                <w:rFonts w:hint="eastAsia" w:ascii="宋体" w:hAnsi="宋体" w:eastAsia="宋体" w:cs="宋体"/>
                <w:b/>
                <w:bCs/>
                <w:color w:val="000000"/>
                <w:sz w:val="18"/>
                <w:szCs w:val="18"/>
              </w:rPr>
              <w:t>安全管理机构</w:t>
            </w:r>
            <w:r>
              <w:rPr>
                <w:rFonts w:hint="eastAsia" w:ascii="宋体" w:hAnsi="宋体" w:cs="宋体"/>
                <w:b/>
                <w:bCs/>
                <w:color w:val="000000"/>
                <w:sz w:val="18"/>
                <w:szCs w:val="18"/>
                <w:lang w:val="en-US" w:eastAsia="zh-CN"/>
              </w:rPr>
              <w:t>设置、</w:t>
            </w:r>
            <w:r>
              <w:rPr>
                <w:rFonts w:hint="eastAsia" w:ascii="宋体" w:hAnsi="宋体" w:eastAsia="宋体" w:cs="宋体"/>
                <w:b/>
                <w:bCs/>
                <w:color w:val="000000"/>
                <w:sz w:val="18"/>
                <w:szCs w:val="18"/>
              </w:rPr>
              <w:t>安全管理人员</w:t>
            </w:r>
            <w:r>
              <w:rPr>
                <w:rFonts w:hint="eastAsia" w:ascii="宋体" w:hAnsi="宋体" w:cs="宋体"/>
                <w:b/>
                <w:bCs/>
                <w:color w:val="000000"/>
                <w:sz w:val="18"/>
                <w:szCs w:val="18"/>
                <w:lang w:val="en-US" w:eastAsia="zh-CN"/>
              </w:rPr>
              <w:t>配备。</w:t>
            </w:r>
          </w:p>
          <w:p w14:paraId="62229C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1AC8AE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1193BE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tc>
        <w:tc>
          <w:tcPr>
            <w:tcW w:w="4660" w:type="dxa"/>
            <w:noWrap w:val="0"/>
            <w:vAlign w:val="top"/>
          </w:tcPr>
          <w:p w14:paraId="191E6CC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宋体" w:hAnsi="宋体" w:eastAsia="宋体" w:cs="宋体"/>
                <w:color w:val="auto"/>
                <w:sz w:val="18"/>
                <w:szCs w:val="18"/>
              </w:rPr>
            </w:pPr>
            <w:r>
              <w:rPr>
                <w:rFonts w:hint="eastAsia" w:ascii="宋体" w:hAnsi="宋体" w:cs="宋体"/>
                <w:b/>
                <w:bCs/>
                <w:color w:val="auto"/>
                <w:sz w:val="18"/>
                <w:szCs w:val="18"/>
                <w:lang w:val="en-US" w:eastAsia="zh-CN"/>
              </w:rPr>
              <w:t>《中华人民共和国安全生产法》第二十四条：</w:t>
            </w:r>
            <w:r>
              <w:rPr>
                <w:rFonts w:hint="default" w:ascii="宋体" w:hAnsi="宋体" w:eastAsia="宋体" w:cs="宋体"/>
                <w:color w:val="auto"/>
                <w:sz w:val="18"/>
                <w:szCs w:val="18"/>
              </w:rPr>
              <w:t>矿山、金属冶炼、建筑施工、运输单位和危险物品的生产、经营、储存、装卸单位，应当设置安全生产管理机构或者配备专职安全生产管理人员。</w:t>
            </w:r>
          </w:p>
          <w:p w14:paraId="1B015A31">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宋体" w:hAnsi="宋体" w:cs="宋体"/>
                <w:b/>
                <w:bCs/>
                <w:color w:val="auto"/>
                <w:sz w:val="18"/>
                <w:szCs w:val="18"/>
                <w:lang w:val="en-US" w:eastAsia="zh-CN"/>
              </w:rPr>
            </w:pPr>
            <w:r>
              <w:rPr>
                <w:rFonts w:hint="default" w:ascii="宋体" w:hAnsi="宋体" w:eastAsia="宋体" w:cs="宋体"/>
                <w:color w:val="auto"/>
                <w:sz w:val="18"/>
                <w:szCs w:val="18"/>
              </w:rPr>
              <w:t>　　前款规定以外的其他生产经营单位，从业人员超过一百人的，应当设置安全生产管理机构或者配备专职安全生产管理人员；从业人员在一百人以下的，应当配备专职或者兼职的安全生产管理人员。</w:t>
            </w:r>
          </w:p>
          <w:p w14:paraId="1FA3AB70">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宋体" w:hAnsi="宋体" w:eastAsia="宋体" w:cs="宋体"/>
                <w:b/>
                <w:bCs/>
                <w:color w:val="auto"/>
                <w:sz w:val="18"/>
                <w:szCs w:val="18"/>
              </w:rPr>
            </w:pPr>
            <w:r>
              <w:rPr>
                <w:rFonts w:hint="eastAsia" w:ascii="宋体" w:hAnsi="宋体" w:eastAsia="宋体" w:cs="宋体"/>
                <w:b/>
                <w:bCs/>
                <w:color w:val="auto"/>
                <w:sz w:val="18"/>
                <w:szCs w:val="18"/>
              </w:rPr>
              <w:t xml:space="preserve"> </w:t>
            </w:r>
          </w:p>
          <w:p w14:paraId="2203C0C3">
            <w:pPr>
              <w:keepNext w:val="0"/>
              <w:keepLines w:val="0"/>
              <w:pageBreakBefore w:val="0"/>
              <w:widowControl w:val="0"/>
              <w:kinsoku/>
              <w:wordWrap/>
              <w:overflowPunct/>
              <w:topLinePunct w:val="0"/>
              <w:autoSpaceDE/>
              <w:autoSpaceDN/>
              <w:bidi w:val="0"/>
              <w:adjustRightInd w:val="0"/>
              <w:snapToGrid w:val="0"/>
              <w:spacing w:beforeLines="0" w:afterLines="0" w:line="240" w:lineRule="auto"/>
              <w:jc w:val="both"/>
              <w:textAlignment w:val="auto"/>
              <w:rPr>
                <w:rFonts w:hint="eastAsia" w:ascii="宋体" w:hAnsi="宋体" w:eastAsia="宋体" w:cs="宋体"/>
                <w:color w:val="000000"/>
                <w:sz w:val="18"/>
                <w:szCs w:val="18"/>
              </w:rPr>
            </w:pPr>
          </w:p>
        </w:tc>
        <w:tc>
          <w:tcPr>
            <w:tcW w:w="1226" w:type="dxa"/>
            <w:noWrap w:val="0"/>
            <w:vAlign w:val="top"/>
          </w:tcPr>
          <w:p w14:paraId="663CAB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6C0654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6B0379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2A0234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357CDA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3E0FD14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08D321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1、单位；2、直接责任人员</w:t>
            </w:r>
          </w:p>
        </w:tc>
        <w:tc>
          <w:tcPr>
            <w:tcW w:w="3114" w:type="dxa"/>
            <w:noWrap w:val="0"/>
            <w:vAlign w:val="top"/>
          </w:tcPr>
          <w:p w14:paraId="149A56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b/>
                <w:bCs/>
                <w:color w:val="000000"/>
                <w:sz w:val="18"/>
                <w:szCs w:val="18"/>
                <w:lang w:eastAsia="zh-CN"/>
              </w:rPr>
              <w:t>违反</w:t>
            </w:r>
            <w:r>
              <w:rPr>
                <w:rFonts w:hint="eastAsia" w:ascii="宋体" w:hAnsi="宋体" w:eastAsia="宋体" w:cs="宋体"/>
                <w:b/>
                <w:bCs/>
                <w:color w:val="000000"/>
                <w:sz w:val="18"/>
                <w:szCs w:val="18"/>
                <w:lang w:eastAsia="zh-CN"/>
              </w:rPr>
              <w:t>《中华人名共和国安全生产法》第九十七条：</w:t>
            </w:r>
            <w:r>
              <w:rPr>
                <w:rFonts w:hint="eastAsia" w:ascii="宋体" w:hAnsi="宋体" w:eastAsia="宋体" w:cs="宋体"/>
                <w:color w:val="000000"/>
                <w:sz w:val="18"/>
                <w:szCs w:val="18"/>
              </w:rPr>
              <w:t>生产经营单位有下列行为之一的，责令限期改正，处十万元以下的罚款；逾期未改正的，责令停产停业整顿，并处十万元以上二十万元以下的罚款，对其直接负责的主管人员和其他直接责任人员处二万元以上五万元以下的罚款。</w:t>
            </w:r>
          </w:p>
        </w:tc>
        <w:tc>
          <w:tcPr>
            <w:tcW w:w="4661" w:type="dxa"/>
            <w:noWrap w:val="0"/>
            <w:vAlign w:val="top"/>
          </w:tcPr>
          <w:p w14:paraId="3D1B94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1、</w:t>
            </w:r>
            <w:r>
              <w:rPr>
                <w:rFonts w:hint="eastAsia" w:ascii="宋体" w:hAnsi="宋体" w:eastAsia="宋体" w:cs="宋体"/>
                <w:color w:val="000000"/>
                <w:sz w:val="18"/>
                <w:szCs w:val="18"/>
              </w:rPr>
              <w:t>安委会、</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生产管理部门或专职</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管理人员配备文件</w:t>
            </w:r>
            <w:r>
              <w:rPr>
                <w:rFonts w:hint="eastAsia" w:ascii="宋体" w:hAnsi="宋体" w:cs="宋体"/>
                <w:color w:val="000000"/>
                <w:sz w:val="18"/>
                <w:szCs w:val="18"/>
                <w:lang w:eastAsia="zh-CN"/>
              </w:rPr>
              <w:t>。</w:t>
            </w:r>
          </w:p>
          <w:p w14:paraId="57C732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2、</w:t>
            </w:r>
            <w:r>
              <w:rPr>
                <w:rFonts w:hint="eastAsia" w:ascii="宋体" w:hAnsi="宋体" w:eastAsia="宋体" w:cs="宋体"/>
                <w:color w:val="000000"/>
                <w:sz w:val="18"/>
                <w:szCs w:val="18"/>
              </w:rPr>
              <w:t>注册</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工程师配备或委托文件</w:t>
            </w:r>
            <w:r>
              <w:rPr>
                <w:rFonts w:hint="eastAsia" w:ascii="宋体" w:hAnsi="宋体" w:cs="宋体"/>
                <w:color w:val="000000"/>
                <w:sz w:val="18"/>
                <w:szCs w:val="18"/>
                <w:lang w:eastAsia="zh-CN"/>
              </w:rPr>
              <w:t>。</w:t>
            </w:r>
          </w:p>
          <w:p w14:paraId="6F37A61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3、</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生产管理人员的学历、工作经历</w:t>
            </w:r>
            <w:r>
              <w:rPr>
                <w:rFonts w:hint="eastAsia" w:ascii="宋体" w:hAnsi="宋体" w:cs="宋体"/>
                <w:color w:val="000000"/>
                <w:sz w:val="18"/>
                <w:szCs w:val="18"/>
                <w:lang w:eastAsia="zh-CN"/>
              </w:rPr>
              <w:t>。</w:t>
            </w:r>
          </w:p>
          <w:p w14:paraId="38F37F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4、</w:t>
            </w:r>
            <w:r>
              <w:rPr>
                <w:rFonts w:hint="eastAsia" w:ascii="宋体" w:hAnsi="宋体" w:eastAsia="宋体" w:cs="宋体"/>
                <w:color w:val="000000"/>
                <w:sz w:val="18"/>
                <w:szCs w:val="18"/>
              </w:rPr>
              <w:t>与提供</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生产管理效劳的中介机构签订的协议</w:t>
            </w:r>
            <w:r>
              <w:rPr>
                <w:rFonts w:hint="default" w:ascii="宋体" w:hAnsi="宋体" w:eastAsia="宋体" w:cs="宋体"/>
                <w:color w:val="000000"/>
                <w:sz w:val="18"/>
                <w:szCs w:val="18"/>
              </w:rPr>
              <w:t>(</w:t>
            </w:r>
            <w:r>
              <w:rPr>
                <w:rFonts w:hint="eastAsia" w:ascii="宋体" w:hAnsi="宋体" w:eastAsia="宋体" w:cs="宋体"/>
                <w:color w:val="000000"/>
                <w:sz w:val="18"/>
                <w:szCs w:val="18"/>
              </w:rPr>
              <w:t>合同</w:t>
            </w:r>
            <w:r>
              <w:rPr>
                <w:rFonts w:hint="default" w:ascii="宋体" w:hAnsi="宋体" w:eastAsia="宋体" w:cs="宋体"/>
                <w:color w:val="000000"/>
                <w:sz w:val="18"/>
                <w:szCs w:val="18"/>
              </w:rPr>
              <w:t>)</w:t>
            </w:r>
            <w:r>
              <w:rPr>
                <w:rFonts w:hint="eastAsia" w:ascii="宋体" w:hAnsi="宋体" w:cs="宋体"/>
                <w:color w:val="000000"/>
                <w:sz w:val="18"/>
                <w:szCs w:val="18"/>
                <w:lang w:eastAsia="zh-CN"/>
              </w:rPr>
              <w:t>。</w:t>
            </w:r>
          </w:p>
          <w:p w14:paraId="7D9345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w:t>
            </w:r>
            <w:r>
              <w:rPr>
                <w:rFonts w:hint="eastAsia" w:ascii="宋体" w:hAnsi="宋体" w:eastAsia="宋体" w:cs="宋体"/>
                <w:color w:val="000000"/>
                <w:sz w:val="18"/>
                <w:szCs w:val="18"/>
              </w:rPr>
              <w:t>管理部门设置文件</w:t>
            </w:r>
            <w:r>
              <w:rPr>
                <w:rFonts w:hint="eastAsia" w:ascii="宋体" w:hAnsi="宋体" w:cs="宋体"/>
                <w:color w:val="000000"/>
                <w:sz w:val="18"/>
                <w:szCs w:val="18"/>
                <w:lang w:eastAsia="zh-CN"/>
              </w:rPr>
              <w:t>。</w:t>
            </w:r>
          </w:p>
          <w:p w14:paraId="58DB30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6、</w:t>
            </w:r>
            <w:r>
              <w:rPr>
                <w:rFonts w:hint="eastAsia" w:ascii="宋体" w:hAnsi="宋体" w:eastAsia="宋体" w:cs="宋体"/>
                <w:color w:val="000000"/>
                <w:sz w:val="18"/>
                <w:szCs w:val="18"/>
              </w:rPr>
              <w:t>治安保卫部门设置及专职治安保卫人员配置文件〔涉及剧毒、易制毒化学品的单位〕</w:t>
            </w:r>
            <w:r>
              <w:rPr>
                <w:rFonts w:hint="eastAsia" w:ascii="宋体" w:hAnsi="宋体" w:cs="宋体"/>
                <w:color w:val="000000"/>
                <w:sz w:val="18"/>
                <w:szCs w:val="18"/>
                <w:lang w:eastAsia="zh-CN"/>
              </w:rPr>
              <w:t>。</w:t>
            </w:r>
          </w:p>
          <w:p w14:paraId="049DC7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color w:val="000000"/>
                <w:sz w:val="18"/>
                <w:szCs w:val="18"/>
                <w:lang w:val="en-US" w:eastAsia="zh-CN"/>
              </w:rPr>
              <w:t>7、</w:t>
            </w:r>
            <w:r>
              <w:rPr>
                <w:rFonts w:hint="eastAsia" w:ascii="宋体" w:hAnsi="宋体" w:eastAsia="宋体" w:cs="宋体"/>
                <w:color w:val="000000"/>
                <w:sz w:val="18"/>
                <w:szCs w:val="18"/>
              </w:rPr>
              <w:t>建立</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生产委员会〔</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管理网络体系框图〕、管理部门、车间、基层班组的</w:t>
            </w:r>
            <w:r>
              <w:rPr>
                <w:rFonts w:hint="eastAsia" w:ascii="宋体" w:hAnsi="宋体" w:eastAsia="宋体" w:cs="宋体"/>
                <w:color w:val="000000"/>
                <w:sz w:val="18"/>
                <w:szCs w:val="18"/>
                <w:lang w:eastAsia="zh-CN"/>
              </w:rPr>
              <w:t>安全</w:t>
            </w:r>
            <w:r>
              <w:rPr>
                <w:rFonts w:hint="eastAsia" w:ascii="宋体" w:hAnsi="宋体" w:eastAsia="宋体" w:cs="宋体"/>
                <w:color w:val="000000"/>
                <w:sz w:val="18"/>
                <w:szCs w:val="18"/>
              </w:rPr>
              <w:t>生产管理网络的书面文件</w:t>
            </w:r>
            <w:r>
              <w:rPr>
                <w:rFonts w:hint="eastAsia" w:ascii="宋体" w:hAnsi="宋体" w:cs="宋体"/>
                <w:color w:val="000000"/>
                <w:sz w:val="18"/>
                <w:szCs w:val="18"/>
                <w:lang w:eastAsia="zh-CN"/>
              </w:rPr>
              <w:t>。</w:t>
            </w:r>
          </w:p>
        </w:tc>
      </w:tr>
      <w:tr w14:paraId="245554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36EBE82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r>
              <w:rPr>
                <w:rFonts w:hint="eastAsia" w:ascii="宋体" w:hAnsi="宋体" w:cs="宋体"/>
                <w:b/>
                <w:bCs/>
                <w:color w:val="000000"/>
                <w:sz w:val="18"/>
                <w:szCs w:val="18"/>
                <w:lang w:val="en-US" w:eastAsia="zh-CN"/>
              </w:rPr>
              <w:t>2、</w:t>
            </w:r>
            <w:r>
              <w:rPr>
                <w:rFonts w:hint="eastAsia" w:ascii="宋体" w:hAnsi="宋体" w:eastAsia="宋体" w:cs="宋体"/>
                <w:b/>
                <w:bCs/>
                <w:color w:val="000000"/>
                <w:sz w:val="18"/>
                <w:szCs w:val="18"/>
              </w:rPr>
              <w:t>负责人职责</w:t>
            </w:r>
          </w:p>
        </w:tc>
        <w:tc>
          <w:tcPr>
            <w:tcW w:w="4660" w:type="dxa"/>
            <w:noWrap w:val="0"/>
            <w:vAlign w:val="top"/>
          </w:tcPr>
          <w:p w14:paraId="142FB4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rPr>
              <w:t>《</w:t>
            </w:r>
            <w:r>
              <w:rPr>
                <w:rFonts w:hint="eastAsia" w:ascii="宋体" w:hAnsi="宋体" w:eastAsia="宋体" w:cs="宋体"/>
                <w:b/>
                <w:bCs/>
                <w:sz w:val="18"/>
                <w:szCs w:val="18"/>
                <w:lang w:eastAsia="zh-CN"/>
              </w:rPr>
              <w:t>中华人民共和国</w:t>
            </w:r>
            <w:r>
              <w:rPr>
                <w:rFonts w:hint="eastAsia" w:ascii="宋体" w:hAnsi="宋体" w:eastAsia="宋体" w:cs="宋体"/>
                <w:b/>
                <w:bCs/>
                <w:sz w:val="18"/>
                <w:szCs w:val="18"/>
              </w:rPr>
              <w:t>安全生产法》</w:t>
            </w:r>
            <w:r>
              <w:rPr>
                <w:rFonts w:hint="eastAsia" w:ascii="宋体" w:hAnsi="宋体" w:eastAsia="宋体" w:cs="宋体"/>
                <w:b/>
                <w:bCs/>
                <w:sz w:val="18"/>
                <w:szCs w:val="18"/>
                <w:lang w:eastAsia="zh-CN"/>
              </w:rPr>
              <w:t>第二十</w:t>
            </w:r>
            <w:r>
              <w:rPr>
                <w:rFonts w:hint="eastAsia" w:ascii="宋体" w:hAnsi="宋体" w:cs="宋体"/>
                <w:b/>
                <w:bCs/>
                <w:sz w:val="18"/>
                <w:szCs w:val="18"/>
                <w:lang w:eastAsia="zh-CN"/>
              </w:rPr>
              <w:t>一</w:t>
            </w:r>
            <w:r>
              <w:rPr>
                <w:rFonts w:hint="eastAsia" w:ascii="宋体" w:hAnsi="宋体" w:eastAsia="宋体" w:cs="宋体"/>
                <w:b/>
                <w:bCs/>
                <w:sz w:val="18"/>
                <w:szCs w:val="18"/>
                <w:lang w:eastAsia="zh-CN"/>
              </w:rPr>
              <w:t>条：</w:t>
            </w:r>
          </w:p>
          <w:p w14:paraId="0962FAE1">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建立健全并落实本单位全员安全生产责任制，加强安全生产标准化建设；</w:t>
            </w:r>
          </w:p>
          <w:p w14:paraId="0B1EC380">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组织制定并实施本单位安全生产规章制度和操作规程；</w:t>
            </w:r>
          </w:p>
          <w:p w14:paraId="61875906">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组织制定并实施本单位安全生产教育和培训计划；</w:t>
            </w:r>
          </w:p>
          <w:p w14:paraId="67570407">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保证本单位安全生产投入的有效实施；</w:t>
            </w:r>
          </w:p>
          <w:p w14:paraId="700E7134">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组织建立并落实安全风险分级管控和隐患排查治理双重预防工作机制，督促、检查本单位的安全生产工作，及时消除生产安全事故隐患；</w:t>
            </w:r>
          </w:p>
          <w:p w14:paraId="2B9392B9">
            <w:pPr>
              <w:keepNext w:val="0"/>
              <w:keepLines w:val="0"/>
              <w:pageBreakBefore w:val="0"/>
              <w:widowControl w:val="0"/>
              <w:numPr>
                <w:ilvl w:val="0"/>
                <w:numId w:val="3"/>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组织制定并实施本单位的生产安全事故应急救援预案；</w:t>
            </w:r>
          </w:p>
          <w:p w14:paraId="606A84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sz w:val="18"/>
                <w:szCs w:val="18"/>
                <w:lang w:val="en-US" w:eastAsia="zh-CN"/>
              </w:rPr>
              <w:t>（七）及时、如实报告生产安全事故。</w:t>
            </w:r>
          </w:p>
          <w:p w14:paraId="082674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《浙江省安全生产条例》第十条</w:t>
            </w:r>
            <w:r>
              <w:rPr>
                <w:rFonts w:hint="eastAsia" w:ascii="宋体" w:hAnsi="宋体" w:cs="宋体"/>
                <w:b/>
                <w:bCs/>
                <w:sz w:val="18"/>
                <w:szCs w:val="18"/>
                <w:lang w:val="en-US" w:eastAsia="zh-CN"/>
              </w:rPr>
              <w:t>：</w:t>
            </w:r>
          </w:p>
          <w:p w14:paraId="6FC7EF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（一）安全生产法和其他法律、法规规定的职责；</w:t>
            </w:r>
          </w:p>
          <w:p w14:paraId="339966C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（二）督促落实本单位安全生产规章制度和操作规程；</w:t>
            </w:r>
          </w:p>
          <w:p w14:paraId="5B773C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（三）督办本单位事故隐患治理；</w:t>
            </w:r>
          </w:p>
          <w:p w14:paraId="515663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（四）定期组织或者参与生产安全事故应急救援演练；</w:t>
            </w:r>
          </w:p>
          <w:p w14:paraId="50282F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（五）每年向职工大会、职工代表大会、股东会或者股东大会报告本单位安全生产情况，接受工会、从业人员、股东对安全生产工作的监督。</w:t>
            </w:r>
          </w:p>
        </w:tc>
        <w:tc>
          <w:tcPr>
            <w:tcW w:w="1226" w:type="dxa"/>
            <w:noWrap w:val="0"/>
            <w:vAlign w:val="top"/>
          </w:tcPr>
          <w:p w14:paraId="2A0F5D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主要负责人</w:t>
            </w:r>
          </w:p>
        </w:tc>
        <w:tc>
          <w:tcPr>
            <w:tcW w:w="3114" w:type="dxa"/>
            <w:noWrap w:val="0"/>
            <w:vAlign w:val="top"/>
          </w:tcPr>
          <w:p w14:paraId="015F14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rPr>
            </w:pPr>
            <w:r>
              <w:rPr>
                <w:rFonts w:hint="eastAsia" w:ascii="宋体" w:hAnsi="宋体" w:cs="宋体"/>
                <w:b/>
                <w:bCs/>
                <w:sz w:val="18"/>
                <w:szCs w:val="18"/>
                <w:lang w:eastAsia="zh-CN"/>
              </w:rPr>
              <w:t>违反</w:t>
            </w:r>
            <w:r>
              <w:rPr>
                <w:rFonts w:hint="eastAsia" w:ascii="宋体" w:hAnsi="宋体" w:eastAsia="宋体" w:cs="宋体"/>
                <w:b/>
                <w:bCs/>
                <w:sz w:val="18"/>
                <w:szCs w:val="18"/>
                <w:lang w:eastAsia="zh-CN"/>
              </w:rPr>
              <w:t>《中华人民共和国安全生产法》</w:t>
            </w:r>
            <w:r>
              <w:rPr>
                <w:rFonts w:hint="eastAsia" w:ascii="宋体" w:hAnsi="宋体" w:eastAsia="宋体" w:cs="宋体"/>
                <w:b/>
                <w:bCs/>
                <w:sz w:val="18"/>
                <w:szCs w:val="18"/>
              </w:rPr>
              <w:t>第九十</w:t>
            </w:r>
            <w:r>
              <w:rPr>
                <w:rFonts w:hint="eastAsia" w:ascii="宋体" w:hAnsi="宋体" w:eastAsia="宋体" w:cs="宋体"/>
                <w:b/>
                <w:bCs/>
                <w:sz w:val="18"/>
                <w:szCs w:val="18"/>
                <w:lang w:eastAsia="zh-CN"/>
              </w:rPr>
              <w:t>四</w:t>
            </w:r>
            <w:r>
              <w:rPr>
                <w:rFonts w:hint="eastAsia" w:ascii="宋体" w:hAnsi="宋体" w:eastAsia="宋体" w:cs="宋体"/>
                <w:b/>
                <w:bCs/>
                <w:sz w:val="18"/>
                <w:szCs w:val="18"/>
              </w:rPr>
              <w:t>条</w:t>
            </w:r>
            <w:r>
              <w:rPr>
                <w:rFonts w:hint="eastAsia" w:ascii="宋体" w:hAnsi="宋体" w:cs="宋体"/>
                <w:b/>
                <w:bCs/>
                <w:sz w:val="18"/>
                <w:szCs w:val="18"/>
                <w:lang w:eastAsia="zh-CN"/>
              </w:rPr>
              <w:t>：</w:t>
            </w:r>
            <w:r>
              <w:rPr>
                <w:rFonts w:hint="eastAsia" w:ascii="宋体" w:hAnsi="宋体" w:eastAsia="宋体" w:cs="宋体"/>
                <w:sz w:val="18"/>
                <w:szCs w:val="18"/>
              </w:rPr>
              <w:t>生产经营单位的主要负责人未履行本法规定的安全生产管理职责的，责令限期改正，处二万元以上五万元以下的罚款；逾期未改正的，处五万元以上十万元以下的罚款，责令生产经营单位停产停业整顿。</w:t>
            </w:r>
          </w:p>
          <w:p w14:paraId="73B11B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生产经营单位的主要负责人有前款违法行为，导致发生生产安全事故的，给予撤职处分；构成犯罪的，依照刑法有关规定追究刑事责任。</w:t>
            </w:r>
          </w:p>
          <w:p w14:paraId="529AF7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firstLine="360" w:firstLineChars="200"/>
              <w:jc w:val="both"/>
              <w:textAlignment w:val="auto"/>
              <w:rPr>
                <w:rFonts w:hint="eastAsia" w:ascii="宋体" w:hAnsi="宋体" w:eastAsia="宋体" w:cs="宋体"/>
                <w:sz w:val="18"/>
                <w:szCs w:val="18"/>
              </w:rPr>
            </w:pPr>
            <w:r>
              <w:rPr>
                <w:rFonts w:hint="eastAsia" w:ascii="宋体" w:hAnsi="宋体" w:eastAsia="宋体" w:cs="宋体"/>
                <w:sz w:val="18"/>
                <w:szCs w:val="18"/>
              </w:rPr>
              <w:t>生产经营单位的主要负责人依照前款规定受刑事处罚或者撤职处分的，自刑罚执行完毕或者受处分之日起，五年内不得担任任何生产经营单位的主要负责人；对重大、特别重大生产安全事故负有责任的，终身不得担任本行业生产经营单位的主要负责人。</w:t>
            </w:r>
          </w:p>
          <w:p w14:paraId="5ADB5809">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b/>
                <w:bCs/>
                <w:color w:val="000000"/>
                <w:sz w:val="18"/>
                <w:szCs w:val="18"/>
                <w:lang w:eastAsia="zh-CN"/>
              </w:rPr>
            </w:pPr>
            <w:r>
              <w:rPr>
                <w:rFonts w:hint="eastAsia" w:ascii="宋体" w:hAnsi="宋体" w:cs="宋体"/>
                <w:b/>
                <w:bCs/>
                <w:sz w:val="18"/>
                <w:szCs w:val="18"/>
                <w:lang w:eastAsia="zh-CN"/>
              </w:rPr>
              <w:t>违反</w:t>
            </w:r>
            <w:r>
              <w:rPr>
                <w:rFonts w:hint="eastAsia" w:ascii="宋体" w:hAnsi="宋体" w:eastAsia="宋体" w:cs="宋体"/>
                <w:b/>
                <w:bCs/>
                <w:sz w:val="18"/>
                <w:szCs w:val="18"/>
                <w:lang w:eastAsia="zh-CN"/>
              </w:rPr>
              <w:t>《浙江省安全生产条例》第四十一条：</w:t>
            </w:r>
            <w:r>
              <w:rPr>
                <w:rFonts w:hint="eastAsia" w:ascii="宋体" w:hAnsi="宋体" w:eastAsia="宋体" w:cs="宋体"/>
                <w:sz w:val="18"/>
                <w:szCs w:val="18"/>
                <w:lang w:val="en-US" w:eastAsia="zh-CN"/>
              </w:rPr>
              <w:t>生产经营单位的主要负责人未履行本条例第十条第二项至第五项规定的安全生产管理职责的，责令限期改正；逾期未改正的，处二万元以上五万元以下罚款，责令生产经营单位停产停业整顿。</w:t>
            </w:r>
          </w:p>
        </w:tc>
        <w:tc>
          <w:tcPr>
            <w:tcW w:w="4661" w:type="dxa"/>
            <w:noWrap w:val="0"/>
            <w:vAlign w:val="top"/>
          </w:tcPr>
          <w:p w14:paraId="538F1D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1、《全员</w:t>
            </w:r>
            <w:r>
              <w:rPr>
                <w:rFonts w:hint="eastAsia" w:ascii="宋体" w:hAnsi="宋体" w:eastAsia="宋体" w:cs="宋体"/>
                <w:sz w:val="18"/>
                <w:szCs w:val="18"/>
                <w:lang w:eastAsia="zh-CN"/>
              </w:rPr>
              <w:t>安全</w:t>
            </w:r>
            <w:r>
              <w:rPr>
                <w:rFonts w:hint="eastAsia" w:ascii="宋体" w:hAnsi="宋体" w:eastAsia="宋体" w:cs="宋体"/>
                <w:sz w:val="18"/>
                <w:szCs w:val="18"/>
              </w:rPr>
              <w:t>生产责任制</w:t>
            </w:r>
            <w:r>
              <w:rPr>
                <w:rFonts w:hint="eastAsia" w:ascii="宋体" w:hAnsi="宋体" w:cs="宋体"/>
                <w:sz w:val="18"/>
                <w:szCs w:val="18"/>
                <w:lang w:eastAsia="zh-CN"/>
              </w:rPr>
              <w:t>》</w:t>
            </w:r>
            <w:r>
              <w:rPr>
                <w:rFonts w:hint="eastAsia" w:ascii="宋体" w:hAnsi="宋体" w:cs="宋体"/>
                <w:sz w:val="18"/>
                <w:szCs w:val="18"/>
                <w:lang w:val="en-US" w:eastAsia="zh-CN"/>
              </w:rPr>
              <w:t>文件发布、《</w:t>
            </w:r>
            <w:r>
              <w:rPr>
                <w:rFonts w:hint="eastAsia" w:ascii="宋体" w:hAnsi="宋体" w:eastAsia="宋体" w:cs="宋体"/>
                <w:sz w:val="18"/>
                <w:szCs w:val="18"/>
                <w:lang w:eastAsia="zh-CN"/>
              </w:rPr>
              <w:t>安全</w:t>
            </w:r>
            <w:r>
              <w:rPr>
                <w:rFonts w:hint="eastAsia" w:ascii="宋体" w:hAnsi="宋体" w:eastAsia="宋体" w:cs="宋体"/>
                <w:sz w:val="18"/>
                <w:szCs w:val="18"/>
              </w:rPr>
              <w:t>生产责任制考核制度</w:t>
            </w:r>
            <w:r>
              <w:rPr>
                <w:rFonts w:hint="eastAsia" w:ascii="宋体" w:hAnsi="宋体" w:cs="宋体"/>
                <w:sz w:val="18"/>
                <w:szCs w:val="18"/>
                <w:lang w:eastAsia="zh-CN"/>
              </w:rPr>
              <w:t>》；</w:t>
            </w:r>
            <w:r>
              <w:rPr>
                <w:rFonts w:hint="eastAsia" w:ascii="宋体" w:hAnsi="宋体" w:eastAsia="宋体" w:cs="宋体"/>
                <w:sz w:val="18"/>
                <w:szCs w:val="18"/>
              </w:rPr>
              <w:t>考核、奖惩决定文件，及奖惩兑现情况</w:t>
            </w:r>
            <w:r>
              <w:rPr>
                <w:rFonts w:hint="eastAsia" w:ascii="宋体" w:hAnsi="宋体" w:cs="宋体"/>
                <w:sz w:val="18"/>
                <w:szCs w:val="18"/>
                <w:lang w:eastAsia="zh-CN"/>
              </w:rPr>
              <w:t>。</w:t>
            </w:r>
          </w:p>
          <w:p w14:paraId="20E94F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eastAsia="宋体" w:cs="宋体"/>
                <w:sz w:val="18"/>
                <w:szCs w:val="18"/>
              </w:rPr>
              <w:t>履职情况报告</w:t>
            </w:r>
            <w:r>
              <w:rPr>
                <w:rFonts w:hint="eastAsia" w:ascii="宋体" w:hAnsi="宋体" w:cs="宋体"/>
                <w:sz w:val="18"/>
                <w:szCs w:val="18"/>
                <w:lang w:eastAsia="zh-CN"/>
              </w:rPr>
              <w:t>。</w:t>
            </w:r>
          </w:p>
          <w:p w14:paraId="615031F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eastAsia="宋体" w:cs="宋体"/>
                <w:sz w:val="18"/>
                <w:szCs w:val="18"/>
              </w:rPr>
              <w:t>企业</w:t>
            </w:r>
            <w:r>
              <w:rPr>
                <w:rFonts w:hint="eastAsia" w:ascii="宋体" w:hAnsi="宋体" w:eastAsia="宋体" w:cs="宋体"/>
                <w:sz w:val="18"/>
                <w:szCs w:val="18"/>
                <w:lang w:eastAsia="zh-CN"/>
              </w:rPr>
              <w:t>安全</w:t>
            </w:r>
            <w:r>
              <w:rPr>
                <w:rFonts w:hint="eastAsia" w:ascii="宋体" w:hAnsi="宋体" w:eastAsia="宋体" w:cs="宋体"/>
                <w:sz w:val="18"/>
                <w:szCs w:val="18"/>
              </w:rPr>
              <w:t>生产标准化实施方案</w:t>
            </w:r>
            <w:r>
              <w:rPr>
                <w:rFonts w:hint="eastAsia" w:ascii="宋体" w:hAnsi="宋体" w:cs="宋体"/>
                <w:sz w:val="18"/>
                <w:szCs w:val="18"/>
                <w:lang w:eastAsia="zh-CN"/>
              </w:rPr>
              <w:t>。</w:t>
            </w:r>
          </w:p>
          <w:p w14:paraId="103242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eastAsia="宋体" w:cs="宋体"/>
                <w:sz w:val="18"/>
                <w:szCs w:val="18"/>
              </w:rPr>
              <w:t>主要负责人组织和参与</w:t>
            </w:r>
            <w:r>
              <w:rPr>
                <w:rFonts w:hint="eastAsia" w:ascii="宋体" w:hAnsi="宋体" w:eastAsia="宋体" w:cs="宋体"/>
                <w:sz w:val="18"/>
                <w:szCs w:val="18"/>
                <w:lang w:eastAsia="zh-CN"/>
              </w:rPr>
              <w:t>安全</w:t>
            </w:r>
            <w:r>
              <w:rPr>
                <w:rFonts w:hint="eastAsia" w:ascii="宋体" w:hAnsi="宋体" w:eastAsia="宋体" w:cs="宋体"/>
                <w:sz w:val="18"/>
                <w:szCs w:val="18"/>
              </w:rPr>
              <w:t>生产标准化建设的记录</w:t>
            </w:r>
            <w:r>
              <w:rPr>
                <w:rFonts w:hint="eastAsia" w:ascii="宋体" w:hAnsi="宋体" w:cs="宋体"/>
                <w:sz w:val="18"/>
                <w:szCs w:val="18"/>
                <w:lang w:eastAsia="zh-CN"/>
              </w:rPr>
              <w:t>。</w:t>
            </w:r>
          </w:p>
          <w:p w14:paraId="25EA39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hint="eastAsia" w:ascii="宋体" w:hAnsi="宋体" w:eastAsia="宋体" w:cs="宋体"/>
                <w:sz w:val="18"/>
                <w:szCs w:val="18"/>
                <w:lang w:eastAsia="zh-CN"/>
              </w:rPr>
              <w:t>安全</w:t>
            </w:r>
            <w:r>
              <w:rPr>
                <w:rFonts w:hint="eastAsia" w:ascii="宋体" w:hAnsi="宋体" w:eastAsia="宋体" w:cs="宋体"/>
                <w:sz w:val="18"/>
                <w:szCs w:val="18"/>
              </w:rPr>
              <w:t>文化建设方案或方案</w:t>
            </w:r>
            <w:r>
              <w:rPr>
                <w:rFonts w:hint="eastAsia" w:ascii="宋体" w:hAnsi="宋体" w:cs="宋体"/>
                <w:sz w:val="18"/>
                <w:szCs w:val="18"/>
                <w:lang w:eastAsia="zh-CN"/>
              </w:rPr>
              <w:t>。</w:t>
            </w:r>
          </w:p>
          <w:p w14:paraId="25E8B7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6、</w:t>
            </w:r>
            <w:r>
              <w:rPr>
                <w:rFonts w:hint="eastAsia" w:ascii="宋体" w:hAnsi="宋体" w:eastAsia="宋体" w:cs="宋体"/>
                <w:sz w:val="18"/>
                <w:szCs w:val="18"/>
              </w:rPr>
              <w:t>主要负责人</w:t>
            </w:r>
            <w:r>
              <w:rPr>
                <w:rFonts w:hint="eastAsia" w:ascii="宋体" w:hAnsi="宋体" w:eastAsia="宋体" w:cs="宋体"/>
                <w:sz w:val="18"/>
                <w:szCs w:val="18"/>
                <w:lang w:eastAsia="zh-CN"/>
              </w:rPr>
              <w:t>安全</w:t>
            </w:r>
            <w:r>
              <w:rPr>
                <w:rFonts w:hint="eastAsia" w:ascii="宋体" w:hAnsi="宋体" w:eastAsia="宋体" w:cs="宋体"/>
                <w:sz w:val="18"/>
                <w:szCs w:val="18"/>
              </w:rPr>
              <w:t>承诺书</w:t>
            </w:r>
            <w:r>
              <w:rPr>
                <w:rFonts w:hint="eastAsia" w:ascii="宋体" w:hAnsi="宋体" w:cs="宋体"/>
                <w:sz w:val="18"/>
                <w:szCs w:val="18"/>
                <w:lang w:eastAsia="zh-CN"/>
              </w:rPr>
              <w:t>。</w:t>
            </w:r>
          </w:p>
          <w:p w14:paraId="3537452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7、</w:t>
            </w:r>
            <w:r>
              <w:rPr>
                <w:rFonts w:hint="eastAsia" w:ascii="宋体" w:hAnsi="宋体" w:eastAsia="宋体" w:cs="宋体"/>
                <w:sz w:val="18"/>
                <w:szCs w:val="18"/>
              </w:rPr>
              <w:t>资源配备文件及使用记录</w:t>
            </w:r>
            <w:r>
              <w:rPr>
                <w:rFonts w:hint="eastAsia" w:ascii="宋体" w:hAnsi="宋体" w:cs="宋体"/>
                <w:sz w:val="18"/>
                <w:szCs w:val="18"/>
                <w:lang w:eastAsia="zh-CN"/>
              </w:rPr>
              <w:t>。</w:t>
            </w:r>
          </w:p>
          <w:p w14:paraId="79D54A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8、</w:t>
            </w:r>
            <w:r>
              <w:rPr>
                <w:rFonts w:hint="eastAsia" w:ascii="宋体" w:hAnsi="宋体" w:eastAsia="宋体" w:cs="宋体"/>
                <w:sz w:val="18"/>
                <w:szCs w:val="18"/>
              </w:rPr>
              <w:t>安委会会议记录或纪要</w:t>
            </w:r>
            <w:r>
              <w:rPr>
                <w:rFonts w:hint="eastAsia" w:ascii="宋体" w:hAnsi="宋体" w:cs="宋体"/>
                <w:sz w:val="18"/>
                <w:szCs w:val="18"/>
                <w:lang w:eastAsia="zh-CN"/>
              </w:rPr>
              <w:t>。</w:t>
            </w:r>
          </w:p>
          <w:p w14:paraId="2F76CF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9、</w:t>
            </w:r>
            <w:r>
              <w:rPr>
                <w:rFonts w:hint="eastAsia" w:ascii="宋体" w:hAnsi="宋体" w:eastAsia="宋体" w:cs="宋体"/>
                <w:sz w:val="18"/>
                <w:szCs w:val="18"/>
                <w:lang w:eastAsia="zh-CN"/>
              </w:rPr>
              <w:t>安全</w:t>
            </w:r>
            <w:r>
              <w:rPr>
                <w:rFonts w:hint="eastAsia" w:ascii="宋体" w:hAnsi="宋体" w:eastAsia="宋体" w:cs="宋体"/>
                <w:sz w:val="18"/>
                <w:szCs w:val="18"/>
              </w:rPr>
              <w:t>生产工作汇报资料</w:t>
            </w:r>
            <w:r>
              <w:rPr>
                <w:rFonts w:hint="eastAsia" w:ascii="宋体" w:hAnsi="宋体" w:cs="宋体"/>
                <w:sz w:val="18"/>
                <w:szCs w:val="18"/>
                <w:lang w:eastAsia="zh-CN"/>
              </w:rPr>
              <w:t>。</w:t>
            </w:r>
          </w:p>
          <w:p w14:paraId="670A271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cs="宋体"/>
                <w:sz w:val="18"/>
                <w:szCs w:val="18"/>
                <w:lang w:eastAsia="zh-CN"/>
              </w:rPr>
            </w:pPr>
            <w:r>
              <w:rPr>
                <w:rFonts w:hint="eastAsia" w:ascii="宋体" w:hAnsi="宋体" w:cs="宋体"/>
                <w:sz w:val="18"/>
                <w:szCs w:val="18"/>
                <w:lang w:val="en-US" w:eastAsia="zh-CN"/>
              </w:rPr>
              <w:t>10、</w:t>
            </w:r>
            <w:r>
              <w:rPr>
                <w:rFonts w:hint="eastAsia" w:ascii="宋体" w:hAnsi="宋体" w:eastAsia="宋体" w:cs="宋体"/>
                <w:sz w:val="18"/>
                <w:szCs w:val="18"/>
              </w:rPr>
              <w:t>领导干部带班制度</w:t>
            </w:r>
            <w:r>
              <w:rPr>
                <w:rFonts w:hint="eastAsia" w:ascii="宋体" w:hAnsi="宋体" w:cs="宋体"/>
                <w:sz w:val="18"/>
                <w:szCs w:val="18"/>
                <w:lang w:eastAsia="zh-CN"/>
              </w:rPr>
              <w:t>。</w:t>
            </w:r>
          </w:p>
          <w:p w14:paraId="006CB0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default" w:ascii="宋体" w:hAnsi="宋体" w:eastAsia="宋体" w:cs="宋体"/>
                <w:sz w:val="18"/>
                <w:szCs w:val="18"/>
              </w:rPr>
            </w:pPr>
            <w:r>
              <w:rPr>
                <w:rFonts w:hint="eastAsia" w:ascii="宋体" w:hAnsi="宋体" w:cs="宋体"/>
                <w:sz w:val="18"/>
                <w:szCs w:val="18"/>
                <w:lang w:val="en-US" w:eastAsia="zh-CN"/>
              </w:rPr>
              <w:t>11、</w:t>
            </w:r>
            <w:r>
              <w:rPr>
                <w:rFonts w:hint="eastAsia" w:ascii="宋体" w:hAnsi="宋体" w:eastAsia="宋体" w:cs="宋体"/>
                <w:sz w:val="18"/>
                <w:szCs w:val="18"/>
              </w:rPr>
              <w:t>领导干部带班记录及考核记录</w:t>
            </w:r>
            <w:r>
              <w:rPr>
                <w:rFonts w:hint="eastAsia" w:ascii="宋体" w:hAnsi="宋体" w:eastAsia="宋体" w:cs="宋体"/>
                <w:sz w:val="18"/>
                <w:szCs w:val="18"/>
                <w:lang w:eastAsia="zh-CN"/>
              </w:rPr>
              <w:t>。</w:t>
            </w:r>
          </w:p>
          <w:p w14:paraId="6C8562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bCs/>
                <w:sz w:val="18"/>
                <w:szCs w:val="18"/>
                <w:lang w:eastAsia="zh-CN"/>
              </w:rPr>
            </w:pPr>
          </w:p>
        </w:tc>
      </w:tr>
      <w:tr w14:paraId="373282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1E4157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41F3149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332296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color w:val="000000"/>
                <w:sz w:val="18"/>
                <w:szCs w:val="18"/>
                <w:lang w:val="en-US" w:eastAsia="zh-CN"/>
              </w:rPr>
            </w:pPr>
          </w:p>
          <w:p w14:paraId="35523A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r>
              <w:rPr>
                <w:rFonts w:hint="eastAsia" w:ascii="宋体" w:hAnsi="宋体" w:cs="宋体"/>
                <w:b/>
                <w:bCs/>
                <w:color w:val="000000"/>
                <w:sz w:val="18"/>
                <w:szCs w:val="18"/>
                <w:lang w:val="en-US" w:eastAsia="zh-CN"/>
              </w:rPr>
              <w:t>3、</w:t>
            </w:r>
            <w:r>
              <w:rPr>
                <w:rFonts w:hint="eastAsia" w:ascii="宋体" w:hAnsi="宋体" w:eastAsia="宋体" w:cs="宋体"/>
                <w:b/>
                <w:bCs/>
                <w:color w:val="000000"/>
                <w:sz w:val="18"/>
                <w:szCs w:val="18"/>
              </w:rPr>
              <w:t>安全管理人员职责</w:t>
            </w:r>
          </w:p>
        </w:tc>
        <w:tc>
          <w:tcPr>
            <w:tcW w:w="4660" w:type="dxa"/>
            <w:noWrap w:val="0"/>
            <w:vAlign w:val="top"/>
          </w:tcPr>
          <w:p w14:paraId="0F7E12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《中华人名共和国安全生产法》第二十五条履行安全生产管理职责：</w:t>
            </w:r>
          </w:p>
          <w:p w14:paraId="50EDB8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（一）组织或者参与拟订本单位安全生产规章制度、操作规程和生产安全事故应急救援预案；</w:t>
            </w:r>
          </w:p>
          <w:p w14:paraId="60D487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（二）组织或者参与本单位安全生产教育和培训，如实记录安全生产教育和培训情况；</w:t>
            </w:r>
          </w:p>
          <w:p w14:paraId="4057FA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（三）组织开展危险源辨识和评估，督促落实本单位重大危险源的安全管理措施；</w:t>
            </w:r>
          </w:p>
          <w:p w14:paraId="7262A7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（四）组织或者参与本单位应急救援演练；</w:t>
            </w:r>
          </w:p>
          <w:p w14:paraId="3BF5DD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（五）检查本单位的安全生产状况，及时排查生产安全事故隐患，提出改进安全生产管理的建议；</w:t>
            </w:r>
          </w:p>
          <w:p w14:paraId="757059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（六）制止和纠正违章指挥、强令冒险作业、违反操作规程的行为；</w:t>
            </w:r>
          </w:p>
          <w:p w14:paraId="6491E8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（七）督促落实本单位安全生产整改措施。</w:t>
            </w:r>
          </w:p>
          <w:p w14:paraId="154DEA5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未按照《浙江省安全生产条例》第十二条履行安全生产管理职责</w:t>
            </w:r>
          </w:p>
          <w:p w14:paraId="6FFEC2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（一）安全生产法和其他法律、法规规定的职责；</w:t>
            </w:r>
          </w:p>
          <w:p w14:paraId="0135E5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（二）参与本单位生产工艺、技术的安全风险评估和设备的安全性能检测；</w:t>
            </w:r>
          </w:p>
          <w:p w14:paraId="7BA419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（三）督促落实本单位危险作业、可燃爆作业场所的安全管理措施；</w:t>
            </w:r>
          </w:p>
          <w:p w14:paraId="75F46A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（四）对本单位的生产安全事故进行统计、分析。</w:t>
            </w:r>
          </w:p>
          <w:p w14:paraId="45FA7C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生产经营单位的安全生产管理机构以及安全生产管理人员应当及时将履职情况报告本单位有关负责人。</w:t>
            </w:r>
          </w:p>
        </w:tc>
        <w:tc>
          <w:tcPr>
            <w:tcW w:w="1226" w:type="dxa"/>
            <w:noWrap w:val="0"/>
            <w:vAlign w:val="top"/>
          </w:tcPr>
          <w:p w14:paraId="5CA7593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p>
          <w:p w14:paraId="6A9BDA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生产经营单位</w:t>
            </w:r>
            <w:r>
              <w:rPr>
                <w:rFonts w:hint="eastAsia" w:ascii="宋体" w:hAnsi="宋体" w:eastAsia="宋体" w:cs="宋体"/>
                <w:color w:val="000000"/>
                <w:sz w:val="18"/>
                <w:szCs w:val="18"/>
                <w:lang w:eastAsia="zh-CN"/>
              </w:rPr>
              <w:t>安全生产管理人员</w:t>
            </w:r>
          </w:p>
        </w:tc>
        <w:tc>
          <w:tcPr>
            <w:tcW w:w="3114" w:type="dxa"/>
            <w:noWrap w:val="0"/>
            <w:vAlign w:val="top"/>
          </w:tcPr>
          <w:p w14:paraId="3F36DEC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eastAsia="zh-CN"/>
              </w:rPr>
              <w:t>《中华人民共和国安全生产法》第九十六条</w:t>
            </w:r>
            <w:r>
              <w:rPr>
                <w:rFonts w:hint="eastAsia" w:ascii="宋体" w:hAnsi="宋体" w:eastAsia="宋体" w:cs="宋体"/>
                <w:sz w:val="18"/>
                <w:szCs w:val="18"/>
                <w:lang w:eastAsia="zh-CN"/>
              </w:rPr>
              <w:t>：生产经营单位的其他负责人和安全生产管理人员未履行本法规定的安全生产管理职责的，责令限期改正，处一万元以上三万元以下的罚款；导致发生生产安全事故的，暂停或者吊销其与安全生产有关的资格，并处上一年年收入百分之二十以上百分之五十以下的罚款；构成犯罪的，依照刑法有关规定追究刑事责任。</w:t>
            </w:r>
          </w:p>
          <w:p w14:paraId="2EFF85E5">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eastAsia="zh-CN"/>
              </w:rPr>
              <w:t>《浙江省安全生产条例》第四十三条：</w:t>
            </w:r>
            <w:r>
              <w:rPr>
                <w:rFonts w:hint="eastAsia" w:ascii="宋体" w:hAnsi="宋体" w:eastAsia="宋体" w:cs="宋体"/>
                <w:sz w:val="18"/>
                <w:szCs w:val="18"/>
                <w:lang w:eastAsia="zh-CN"/>
              </w:rPr>
              <w:t>生产经营单位的安全生产管理人员未履行本条例第十二条第一款第二项至第四项规定的安全生产管理职责的，责令限期改正；导致发生生产安全事故的，暂停或者撤销其与安全生产有关的资格。</w:t>
            </w:r>
          </w:p>
        </w:tc>
        <w:tc>
          <w:tcPr>
            <w:tcW w:w="4661" w:type="dxa"/>
            <w:noWrap w:val="0"/>
            <w:vAlign w:val="top"/>
          </w:tcPr>
          <w:p w14:paraId="202CC60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1、《</w:t>
            </w:r>
            <w:r>
              <w:rPr>
                <w:rFonts w:hint="eastAsia" w:ascii="宋体" w:hAnsi="宋体" w:eastAsia="宋体" w:cs="宋体"/>
                <w:sz w:val="18"/>
                <w:szCs w:val="18"/>
                <w:lang w:val="en-US" w:eastAsia="zh-CN"/>
              </w:rPr>
              <w:t>安全生产规章制度</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操作规程</w:t>
            </w:r>
            <w:r>
              <w:rPr>
                <w:rFonts w:hint="eastAsia" w:ascii="宋体" w:hAnsi="宋体" w:cs="宋体"/>
                <w:sz w:val="18"/>
                <w:szCs w:val="18"/>
                <w:lang w:val="en-US" w:eastAsia="zh-CN"/>
              </w:rPr>
              <w:t>》、《</w:t>
            </w:r>
            <w:r>
              <w:rPr>
                <w:rFonts w:hint="eastAsia" w:ascii="宋体" w:hAnsi="宋体" w:eastAsia="宋体" w:cs="宋体"/>
                <w:sz w:val="18"/>
                <w:szCs w:val="18"/>
                <w:lang w:val="en-US" w:eastAsia="zh-CN"/>
              </w:rPr>
              <w:t>生产安全事故应急救援预案</w:t>
            </w:r>
            <w:r>
              <w:rPr>
                <w:rFonts w:hint="eastAsia" w:ascii="宋体" w:hAnsi="宋体" w:cs="宋体"/>
                <w:sz w:val="18"/>
                <w:szCs w:val="18"/>
                <w:lang w:val="en-US" w:eastAsia="zh-CN"/>
              </w:rPr>
              <w:t>》相关文件资料及评审记录。</w:t>
            </w:r>
          </w:p>
          <w:p w14:paraId="72A51D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2、《年度</w:t>
            </w:r>
            <w:r>
              <w:rPr>
                <w:rFonts w:hint="eastAsia" w:ascii="宋体" w:hAnsi="宋体" w:eastAsia="宋体" w:cs="宋体"/>
                <w:sz w:val="18"/>
                <w:szCs w:val="18"/>
                <w:lang w:val="en-US" w:eastAsia="zh-CN"/>
              </w:rPr>
              <w:t>安全生产教育</w:t>
            </w:r>
            <w:r>
              <w:rPr>
                <w:rFonts w:hint="eastAsia" w:ascii="宋体" w:hAnsi="宋体" w:cs="宋体"/>
                <w:sz w:val="18"/>
                <w:szCs w:val="18"/>
                <w:lang w:val="en-US" w:eastAsia="zh-CN"/>
              </w:rPr>
              <w:t>培训计划》、三级安全教育培训台账、日常从业人员培训再教育台账，员工并保存三年以上。</w:t>
            </w:r>
          </w:p>
          <w:p w14:paraId="38F22A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lang w:val="en-US" w:eastAsia="zh-CN"/>
              </w:rPr>
              <w:t>危险源辨识评估</w:t>
            </w:r>
            <w:r>
              <w:rPr>
                <w:rFonts w:hint="eastAsia" w:ascii="宋体" w:hAnsi="宋体" w:cs="宋体"/>
                <w:sz w:val="18"/>
                <w:szCs w:val="18"/>
                <w:lang w:val="en-US" w:eastAsia="zh-CN"/>
              </w:rPr>
              <w:t>记录》、</w:t>
            </w:r>
            <w:r>
              <w:rPr>
                <w:rFonts w:hint="eastAsia" w:ascii="宋体" w:hAnsi="宋体" w:eastAsia="宋体" w:cs="宋体"/>
                <w:sz w:val="18"/>
                <w:szCs w:val="18"/>
                <w:lang w:val="en-US" w:eastAsia="zh-CN"/>
              </w:rPr>
              <w:t>重大危险源安全</w:t>
            </w:r>
            <w:r>
              <w:rPr>
                <w:rFonts w:hint="eastAsia" w:ascii="宋体" w:hAnsi="宋体" w:cs="宋体"/>
                <w:sz w:val="18"/>
                <w:szCs w:val="18"/>
                <w:lang w:val="en-US" w:eastAsia="zh-CN"/>
              </w:rPr>
              <w:t>隐患排查治理台账记录。</w:t>
            </w:r>
          </w:p>
          <w:p w14:paraId="6C9926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4、</w:t>
            </w:r>
            <w:r>
              <w:rPr>
                <w:rFonts w:hint="eastAsia" w:ascii="宋体" w:hAnsi="宋体" w:eastAsia="宋体" w:cs="宋体"/>
                <w:sz w:val="18"/>
                <w:szCs w:val="18"/>
                <w:lang w:val="en-US" w:eastAsia="zh-CN"/>
              </w:rPr>
              <w:t>应急救援演练</w:t>
            </w:r>
            <w:r>
              <w:rPr>
                <w:rFonts w:hint="eastAsia" w:ascii="宋体" w:hAnsi="宋体" w:cs="宋体"/>
                <w:sz w:val="18"/>
                <w:szCs w:val="18"/>
                <w:lang w:val="en-US" w:eastAsia="zh-CN"/>
              </w:rPr>
              <w:t>方案、总结评估报告。</w:t>
            </w:r>
          </w:p>
          <w:p w14:paraId="54B587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5、隐患排查记录及整改治理情况，书面通知责任单位整改。</w:t>
            </w:r>
          </w:p>
          <w:p w14:paraId="4F735B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6、“反三违”检查考核记录。</w:t>
            </w:r>
          </w:p>
          <w:p w14:paraId="111F2E8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7、特殊作业安全管理情况，查特殊作业票证符合性、现场安全风险识别及措施落实。</w:t>
            </w:r>
          </w:p>
          <w:p w14:paraId="7253FA3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8、事故事件管理台账（承包商事故纳入管理统计）。</w:t>
            </w:r>
          </w:p>
          <w:p w14:paraId="783694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color w:val="000000"/>
                <w:sz w:val="18"/>
                <w:szCs w:val="18"/>
                <w:lang w:val="en-US"/>
              </w:rPr>
            </w:pPr>
            <w:r>
              <w:rPr>
                <w:rFonts w:hint="eastAsia" w:ascii="宋体" w:hAnsi="宋体" w:cs="宋体"/>
                <w:sz w:val="18"/>
                <w:szCs w:val="18"/>
                <w:lang w:val="en-US" w:eastAsia="zh-CN"/>
              </w:rPr>
              <w:t>9、安全管理人员履职报告。</w:t>
            </w:r>
          </w:p>
        </w:tc>
      </w:tr>
      <w:tr w14:paraId="73DCC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57" w:hRule="atLeast"/>
        </w:trPr>
        <w:tc>
          <w:tcPr>
            <w:tcW w:w="1164" w:type="dxa"/>
            <w:noWrap w:val="0"/>
            <w:vAlign w:val="top"/>
          </w:tcPr>
          <w:p w14:paraId="2ACD55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4、</w:t>
            </w:r>
            <w:r>
              <w:rPr>
                <w:rFonts w:hint="eastAsia" w:ascii="宋体" w:hAnsi="宋体" w:eastAsia="宋体" w:cs="宋体"/>
                <w:b/>
                <w:color w:val="000000"/>
                <w:sz w:val="18"/>
                <w:szCs w:val="18"/>
                <w:lang w:val="en-US" w:eastAsia="zh-CN"/>
              </w:rPr>
              <w:t>安全责任制</w:t>
            </w:r>
          </w:p>
        </w:tc>
        <w:tc>
          <w:tcPr>
            <w:tcW w:w="4660" w:type="dxa"/>
            <w:noWrap w:val="0"/>
            <w:vAlign w:val="top"/>
          </w:tcPr>
          <w:p w14:paraId="08359EA4">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《化工和危险化学品生产经营单位重大生产安全事故隐患判定标准》第十六条</w:t>
            </w:r>
            <w:r>
              <w:rPr>
                <w:rFonts w:hint="eastAsia" w:ascii="宋体" w:hAnsi="宋体" w:eastAsia="宋体" w:cs="宋体"/>
                <w:i w:val="0"/>
                <w:iCs w:val="0"/>
                <w:caps w:val="0"/>
                <w:color w:val="191919"/>
                <w:spacing w:val="0"/>
                <w:sz w:val="18"/>
                <w:szCs w:val="18"/>
                <w:shd w:val="clear" w:fill="FFFFFF"/>
              </w:rPr>
              <w:t>未建立与岗位相匹配的全员安全生产责任制或者未制定实施生产安全事故隐患排查治理制度。</w:t>
            </w:r>
          </w:p>
        </w:tc>
        <w:tc>
          <w:tcPr>
            <w:tcW w:w="1226" w:type="dxa"/>
            <w:noWrap w:val="0"/>
            <w:vAlign w:val="top"/>
          </w:tcPr>
          <w:p w14:paraId="18F9CF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114" w:type="dxa"/>
            <w:noWrap w:val="0"/>
            <w:vAlign w:val="top"/>
          </w:tcPr>
          <w:p w14:paraId="5D705D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违反《化工和危险化学品生产经营单位重大生产安全事故隐患判定标准》第十六条</w:t>
            </w: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61" w:type="dxa"/>
            <w:noWrap w:val="0"/>
            <w:vAlign w:val="top"/>
          </w:tcPr>
          <w:p w14:paraId="17155B91">
            <w:pPr>
              <w:keepNext w:val="0"/>
              <w:keepLines w:val="0"/>
              <w:pageBreakBefore w:val="0"/>
              <w:numPr>
                <w:ilvl w:val="0"/>
                <w:numId w:val="0"/>
              </w:numPr>
              <w:kinsoku/>
              <w:wordWrap/>
              <w:overflowPunct/>
              <w:topLinePunct w:val="0"/>
              <w:bidi w:val="0"/>
              <w:adjustRightInd w:val="0"/>
              <w:snapToGrid w:val="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r>
              <w:rPr>
                <w:rFonts w:hint="eastAsia" w:ascii="宋体" w:hAnsi="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企业应建立健全安全生产责任制，应明确各级管理部门及基层单位的安全生产责任制和考核标准。</w:t>
            </w:r>
          </w:p>
          <w:p w14:paraId="19F6B1A7">
            <w:pPr>
              <w:keepNext w:val="0"/>
              <w:keepLines w:val="0"/>
              <w:pageBreakBefore w:val="0"/>
              <w:numPr>
                <w:ilvl w:val="0"/>
                <w:numId w:val="0"/>
              </w:numPr>
              <w:kinsoku/>
              <w:wordWrap/>
              <w:overflowPunct/>
              <w:topLinePunct w:val="0"/>
              <w:bidi w:val="0"/>
              <w:adjustRightInd w:val="0"/>
              <w:snapToGrid w:val="0"/>
              <w:ind w:left="0" w:leftChars="0" w:firstLine="0" w:firstLineChars="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w:t>
            </w:r>
            <w:r>
              <w:rPr>
                <w:rFonts w:hint="eastAsia" w:ascii="宋体" w:hAnsi="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应明确主要负责人、各级管理人员、一线从业人员（含劳务派遣人员、实习学生等）等所有岗位人员的安全生产责任和考核标准。</w:t>
            </w:r>
          </w:p>
        </w:tc>
      </w:tr>
      <w:tr w14:paraId="47A3A4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20" w:hRule="atLeast"/>
        </w:trPr>
        <w:tc>
          <w:tcPr>
            <w:tcW w:w="1164" w:type="dxa"/>
            <w:noWrap w:val="0"/>
            <w:vAlign w:val="top"/>
          </w:tcPr>
          <w:p w14:paraId="3E1527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eastAsia="zh-CN"/>
              </w:rPr>
            </w:pPr>
            <w:r>
              <w:rPr>
                <w:rFonts w:hint="eastAsia" w:ascii="宋体" w:hAnsi="宋体" w:cs="宋体"/>
                <w:b/>
                <w:bCs/>
                <w:color w:val="000000"/>
                <w:sz w:val="18"/>
                <w:szCs w:val="18"/>
                <w:lang w:val="en-US" w:eastAsia="zh-CN"/>
              </w:rPr>
              <w:t>5、</w:t>
            </w:r>
            <w:r>
              <w:rPr>
                <w:rFonts w:hint="eastAsia" w:ascii="宋体" w:hAnsi="宋体" w:eastAsia="宋体" w:cs="宋体"/>
                <w:b/>
                <w:bCs/>
                <w:color w:val="000000"/>
                <w:sz w:val="18"/>
                <w:szCs w:val="18"/>
                <w:lang w:eastAsia="zh-CN"/>
              </w:rPr>
              <w:t>安全投入</w:t>
            </w:r>
          </w:p>
        </w:tc>
        <w:tc>
          <w:tcPr>
            <w:tcW w:w="4660" w:type="dxa"/>
            <w:noWrap w:val="0"/>
            <w:vAlign w:val="top"/>
          </w:tcPr>
          <w:p w14:paraId="3A594B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eastAsia="宋体" w:cs="宋体"/>
                <w:b/>
                <w:bCs/>
                <w:sz w:val="18"/>
                <w:szCs w:val="18"/>
                <w:lang w:val="en-US" w:eastAsia="zh-CN"/>
              </w:rPr>
              <w:t>《中华人民共和国安全生产法》第九十三条：</w:t>
            </w:r>
            <w:r>
              <w:rPr>
                <w:rFonts w:hint="eastAsia" w:ascii="宋体" w:hAnsi="宋体" w:eastAsia="宋体" w:cs="宋体"/>
                <w:sz w:val="18"/>
                <w:szCs w:val="18"/>
                <w:lang w:val="en-US" w:eastAsia="zh-CN"/>
              </w:rPr>
              <w:t>生产经营单位的决策机构、主要负责人或者个人经营的投资人不依照规定保证安全生产所必需的资金投入，致使生产经营单位不具备安全生产条件的，</w:t>
            </w:r>
          </w:p>
        </w:tc>
        <w:tc>
          <w:tcPr>
            <w:tcW w:w="1226" w:type="dxa"/>
            <w:noWrap w:val="0"/>
            <w:vAlign w:val="top"/>
          </w:tcPr>
          <w:p w14:paraId="78E494B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1.生产经营单位的主要负责人</w:t>
            </w:r>
          </w:p>
          <w:p w14:paraId="4331847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2.生产经营单位</w:t>
            </w:r>
          </w:p>
        </w:tc>
        <w:tc>
          <w:tcPr>
            <w:tcW w:w="3114" w:type="dxa"/>
            <w:noWrap w:val="0"/>
            <w:vAlign w:val="top"/>
          </w:tcPr>
          <w:p w14:paraId="6047400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《中华人民共和国安全生产法》第九十三条：</w:t>
            </w:r>
            <w:r>
              <w:rPr>
                <w:rFonts w:hint="eastAsia" w:ascii="宋体" w:hAnsi="宋体" w:eastAsia="宋体" w:cs="宋体"/>
                <w:sz w:val="18"/>
                <w:szCs w:val="18"/>
                <w:lang w:val="en-US" w:eastAsia="zh-CN"/>
              </w:rPr>
              <w:t>1.责令限期改正，提供必需的资金；逾期未改正的，责令生产经营单位停产停业整顿。</w:t>
            </w:r>
          </w:p>
          <w:p w14:paraId="1A2F694A">
            <w:pPr>
              <w:keepNext w:val="0"/>
              <w:keepLines w:val="0"/>
              <w:pageBreakBefore w:val="0"/>
              <w:widowControl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2.有前款违法行为，导致发生生产安全事故的，对生产经营单位的主要负责人给予撤职处分，对个人经营的投资人处二万元以上二十万元以下的罚款；构成犯罪的，依照刑法有关规定追究刑事责任。</w:t>
            </w:r>
          </w:p>
        </w:tc>
        <w:tc>
          <w:tcPr>
            <w:tcW w:w="4661" w:type="dxa"/>
            <w:noWrap w:val="0"/>
            <w:vAlign w:val="top"/>
          </w:tcPr>
          <w:p w14:paraId="29916C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1、安全生产费用管理制度。</w:t>
            </w:r>
          </w:p>
          <w:p w14:paraId="17D035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2、安全生产费用台帐和资金方案。</w:t>
            </w:r>
          </w:p>
          <w:p w14:paraId="508E42E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3、企业为从业人员交纳工伤保险凭证。</w:t>
            </w:r>
          </w:p>
          <w:p w14:paraId="4DE005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4、投保安全环保责任保险的相关凭证。</w:t>
            </w:r>
          </w:p>
          <w:p w14:paraId="0957E7A8">
            <w:pPr>
              <w:keepNext w:val="0"/>
              <w:keepLines w:val="0"/>
              <w:pageBreakBefore w:val="0"/>
              <w:widowControl w:val="0"/>
              <w:kinsoku/>
              <w:wordWrap/>
              <w:overflowPunct/>
              <w:topLinePunct w:val="0"/>
              <w:autoSpaceDE/>
              <w:autoSpaceDN/>
              <w:bidi w:val="0"/>
              <w:adjustRightInd w:val="0"/>
              <w:snapToGrid w:val="0"/>
              <w:spacing w:line="240" w:lineRule="auto"/>
              <w:ind w:left="1"/>
              <w:jc w:val="both"/>
              <w:textAlignment w:val="auto"/>
              <w:rPr>
                <w:rFonts w:hint="eastAsia" w:ascii="宋体" w:hAnsi="宋体" w:eastAsia="宋体" w:cs="宋体"/>
                <w:sz w:val="18"/>
                <w:szCs w:val="18"/>
                <w:lang w:val="en-US" w:eastAsia="zh-CN"/>
              </w:rPr>
            </w:pPr>
          </w:p>
        </w:tc>
      </w:tr>
      <w:tr w14:paraId="7F53B9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noWrap w:val="0"/>
            <w:vAlign w:val="top"/>
          </w:tcPr>
          <w:p w14:paraId="0041C2B5">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sz w:val="18"/>
                <w:szCs w:val="18"/>
                <w:lang w:eastAsia="zh-CN"/>
              </w:rPr>
            </w:pPr>
            <w:r>
              <w:rPr>
                <w:rFonts w:hint="eastAsia" w:ascii="宋体" w:hAnsi="宋体" w:cs="宋体"/>
                <w:b/>
                <w:bCs/>
                <w:sz w:val="24"/>
                <w:szCs w:val="24"/>
                <w:lang w:eastAsia="zh-CN"/>
              </w:rPr>
              <w:t>二、安全</w:t>
            </w:r>
            <w:r>
              <w:rPr>
                <w:rFonts w:hint="eastAsia" w:ascii="宋体" w:hAnsi="宋体" w:cs="宋体"/>
                <w:b/>
                <w:bCs/>
                <w:sz w:val="24"/>
                <w:szCs w:val="24"/>
                <w:lang w:val="en-US" w:eastAsia="zh-CN"/>
              </w:rPr>
              <w:t>教育</w:t>
            </w:r>
            <w:r>
              <w:rPr>
                <w:rFonts w:hint="eastAsia" w:ascii="宋体" w:hAnsi="宋体" w:cs="宋体"/>
                <w:b/>
                <w:bCs/>
                <w:sz w:val="24"/>
                <w:szCs w:val="24"/>
                <w:lang w:eastAsia="zh-CN"/>
              </w:rPr>
              <w:t>培训</w:t>
            </w:r>
          </w:p>
        </w:tc>
      </w:tr>
      <w:tr w14:paraId="243BC7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0B9838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eastAsia="zh-CN"/>
              </w:rPr>
            </w:pPr>
            <w:r>
              <w:rPr>
                <w:rFonts w:hint="eastAsia" w:ascii="宋体" w:hAnsi="宋体" w:cs="宋体"/>
                <w:b/>
                <w:color w:val="000000"/>
                <w:sz w:val="18"/>
                <w:szCs w:val="18"/>
                <w:lang w:val="en-US" w:eastAsia="zh-CN"/>
              </w:rPr>
              <w:t>1、从业人员</w:t>
            </w:r>
            <w:r>
              <w:rPr>
                <w:rFonts w:hint="eastAsia" w:ascii="宋体" w:hAnsi="宋体" w:eastAsia="宋体" w:cs="宋体"/>
                <w:b/>
                <w:color w:val="000000"/>
                <w:sz w:val="18"/>
                <w:szCs w:val="18"/>
                <w:lang w:eastAsia="zh-CN"/>
              </w:rPr>
              <w:t>安全教育培训</w:t>
            </w:r>
          </w:p>
        </w:tc>
        <w:tc>
          <w:tcPr>
            <w:tcW w:w="4660" w:type="dxa"/>
            <w:noWrap w:val="0"/>
            <w:vAlign w:val="top"/>
          </w:tcPr>
          <w:p w14:paraId="675991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《中华人民共和国安全生产法》第九十七条</w:t>
            </w:r>
          </w:p>
          <w:p w14:paraId="25D20C52">
            <w:pPr>
              <w:keepNext w:val="0"/>
              <w:keepLines w:val="0"/>
              <w:pageBreakBefore w:val="0"/>
              <w:numPr>
                <w:ilvl w:val="0"/>
                <w:numId w:val="4"/>
              </w:numPr>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未按照规定对从业人员、被派遣劳动者、实习学生进行安全生产教育和培训，或者未按照规定如实告知有关的安全生产事项的</w:t>
            </w:r>
          </w:p>
          <w:p w14:paraId="4AE0C178">
            <w:pPr>
              <w:keepNext w:val="0"/>
              <w:keepLines w:val="0"/>
              <w:pageBreakBefore w:val="0"/>
              <w:numPr>
                <w:ilvl w:val="0"/>
                <w:numId w:val="4"/>
              </w:numPr>
              <w:kinsoku/>
              <w:wordWrap/>
              <w:overflowPunct/>
              <w:topLinePunct w:val="0"/>
              <w:bidi w:val="0"/>
              <w:adjustRightInd w:val="0"/>
              <w:snapToGrid w:val="0"/>
              <w:ind w:left="0" w:leftChars="0" w:firstLine="0" w:firstLine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未如实记录安全生产教育和培训情况的</w:t>
            </w:r>
          </w:p>
          <w:p w14:paraId="7BE1E724">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《生产经营单位安全培训规定》第二十九条：</w:t>
            </w:r>
          </w:p>
          <w:p w14:paraId="2002993B">
            <w:pPr>
              <w:keepNext w:val="0"/>
              <w:keepLines w:val="0"/>
              <w:pageBreakBefore w:val="0"/>
              <w:numPr>
                <w:ilvl w:val="0"/>
                <w:numId w:val="0"/>
              </w:numPr>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（一）未将安全培训工作纳入本单位工作计划并保证安全培训工作所需资金的；</w:t>
            </w:r>
          </w:p>
          <w:p w14:paraId="1F915ED3">
            <w:pPr>
              <w:keepNext w:val="0"/>
              <w:keepLines w:val="0"/>
              <w:pageBreakBefore w:val="0"/>
              <w:numPr>
                <w:ilvl w:val="0"/>
                <w:numId w:val="0"/>
              </w:numPr>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（二）从业人员进行安全培训期间未支付工资并承担安全培训费用的。</w:t>
            </w:r>
          </w:p>
          <w:p w14:paraId="01C9171A">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bCs/>
                <w:sz w:val="18"/>
                <w:szCs w:val="18"/>
                <w:lang w:val="en-US" w:eastAsia="zh-CN"/>
              </w:rPr>
            </w:pPr>
          </w:p>
        </w:tc>
        <w:tc>
          <w:tcPr>
            <w:tcW w:w="1226" w:type="dxa"/>
            <w:noWrap w:val="0"/>
            <w:vAlign w:val="top"/>
          </w:tcPr>
          <w:p w14:paraId="317577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直接负责的主管人员和其他直接责任人员</w:t>
            </w:r>
          </w:p>
        </w:tc>
        <w:tc>
          <w:tcPr>
            <w:tcW w:w="3114" w:type="dxa"/>
            <w:noWrap w:val="0"/>
            <w:vAlign w:val="top"/>
          </w:tcPr>
          <w:p w14:paraId="320BF3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违反《中华人民共和国安全生产法》第九十七条</w:t>
            </w:r>
          </w:p>
          <w:p w14:paraId="22CD423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责令限期改正，处十万元以下的罚款；逾期未改正的，责令停产停业整顿，并处十万元以上二十万元以下的罚款，对其直接负责的主管人员和其他直接责任人员处二万元以上五万元以下的罚款</w:t>
            </w:r>
          </w:p>
          <w:p w14:paraId="77D27D36">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违反《生产经营单位安全培训规定》第二十九条：</w:t>
            </w:r>
          </w:p>
          <w:p w14:paraId="4CABF3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由安全生产监管监察部门责令其限期改正，可以处1万元以上3万元以下的罚款。</w:t>
            </w:r>
          </w:p>
        </w:tc>
        <w:tc>
          <w:tcPr>
            <w:tcW w:w="4661" w:type="dxa"/>
            <w:noWrap w:val="0"/>
            <w:vAlign w:val="top"/>
          </w:tcPr>
          <w:p w14:paraId="4E7758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1、安全培训教育制度。</w:t>
            </w:r>
          </w:p>
          <w:p w14:paraId="5385F9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2、安全培训教育需求记录。</w:t>
            </w:r>
          </w:p>
          <w:p w14:paraId="3B86E5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3、安全培训教育计划方案。</w:t>
            </w:r>
          </w:p>
          <w:p w14:paraId="5E09A6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4、安全培训教育记录。</w:t>
            </w:r>
          </w:p>
          <w:p w14:paraId="4D36C75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5、安全生产费用台账或资金方案。</w:t>
            </w:r>
          </w:p>
          <w:p w14:paraId="4E6885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6、从业人员安全培训教育档案、考核合格证明，“一人一档”安全培训登记表，包括：姓名、身份、培训时间、培训名称、培训内容、举办单位、考核成绩等。</w:t>
            </w:r>
          </w:p>
          <w:p w14:paraId="14E588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7、新员工三级安全教育。</w:t>
            </w:r>
          </w:p>
          <w:p w14:paraId="00C3CB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8、培训教育方案变更记录。</w:t>
            </w:r>
          </w:p>
          <w:p w14:paraId="2BABEB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9、培训教育效果评价记录。</w:t>
            </w:r>
          </w:p>
          <w:p w14:paraId="7034BED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10、“四新”相关人员培训（新工艺、新技术、新装置、新材料投产或投用〕培训记录。</w:t>
            </w:r>
          </w:p>
          <w:p w14:paraId="3CEC58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11、从业人员转岗安全培训教育。</w:t>
            </w:r>
          </w:p>
          <w:p w14:paraId="019B07F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12.外来参观、学习等人员培训记录。</w:t>
            </w:r>
          </w:p>
          <w:p w14:paraId="040B60B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13、承包商安全培训教育记录。</w:t>
            </w:r>
          </w:p>
          <w:p w14:paraId="3CB6724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r>
              <w:rPr>
                <w:rFonts w:hint="eastAsia" w:ascii="宋体" w:hAnsi="宋体" w:cs="宋体"/>
                <w:sz w:val="18"/>
                <w:szCs w:val="18"/>
                <w:lang w:val="en-US" w:eastAsia="zh-CN"/>
              </w:rPr>
              <w:t>14、日常安全教育。安全活动方案、管理部门和班组安全活动、基本功训练记录、月度安全活动方案。</w:t>
            </w:r>
          </w:p>
        </w:tc>
      </w:tr>
      <w:tr w14:paraId="005DE0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4A50A9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color w:val="000000"/>
                <w:sz w:val="18"/>
                <w:szCs w:val="18"/>
                <w:lang w:val="en-US" w:eastAsia="zh-CN"/>
              </w:rPr>
            </w:pPr>
          </w:p>
          <w:p w14:paraId="6ABA94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2、主要负责人、安全管理人员考核合格</w:t>
            </w:r>
          </w:p>
        </w:tc>
        <w:tc>
          <w:tcPr>
            <w:tcW w:w="4660" w:type="dxa"/>
            <w:noWrap w:val="0"/>
            <w:vAlign w:val="top"/>
          </w:tcPr>
          <w:p w14:paraId="3CB1E787">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bCs/>
                <w:sz w:val="18"/>
                <w:szCs w:val="18"/>
                <w:lang w:val="en-US" w:eastAsia="zh-CN"/>
              </w:rPr>
            </w:pPr>
          </w:p>
          <w:p w14:paraId="321D893E">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《中华人民共和国安全生产法》第九十七条</w:t>
            </w:r>
            <w:r>
              <w:rPr>
                <w:rFonts w:hint="eastAsia" w:ascii="宋体" w:hAnsi="宋体" w:eastAsia="宋体" w:cs="宋体"/>
                <w:sz w:val="18"/>
                <w:szCs w:val="18"/>
                <w:lang w:val="en-US" w:eastAsia="zh-CN"/>
              </w:rPr>
              <w:t>危险物品的生产、经营、储存、装卸单位以及矿山、金属冶炼、建筑施工、运输单位的主要负责人和安全生产管理人员未按照规定经考核合格的</w:t>
            </w:r>
            <w:r>
              <w:rPr>
                <w:rFonts w:hint="eastAsia" w:ascii="宋体" w:hAnsi="宋体" w:cs="宋体"/>
                <w:sz w:val="18"/>
                <w:szCs w:val="18"/>
                <w:lang w:val="en-US" w:eastAsia="zh-CN"/>
              </w:rPr>
              <w:t>。</w:t>
            </w:r>
          </w:p>
        </w:tc>
        <w:tc>
          <w:tcPr>
            <w:tcW w:w="1226" w:type="dxa"/>
            <w:noWrap w:val="0"/>
            <w:vAlign w:val="top"/>
          </w:tcPr>
          <w:p w14:paraId="7C9D3B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p>
          <w:p w14:paraId="66FA13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直接负责的主管人员和其他直接责任人员</w:t>
            </w:r>
          </w:p>
        </w:tc>
        <w:tc>
          <w:tcPr>
            <w:tcW w:w="3114" w:type="dxa"/>
            <w:noWrap w:val="0"/>
            <w:vAlign w:val="top"/>
          </w:tcPr>
          <w:p w14:paraId="684420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《中华人民共和国安全生产法》第九十七条：</w:t>
            </w:r>
            <w:r>
              <w:rPr>
                <w:rFonts w:hint="eastAsia" w:ascii="宋体" w:hAnsi="宋体" w:eastAsia="宋体" w:cs="宋体"/>
                <w:sz w:val="18"/>
                <w:szCs w:val="18"/>
                <w:lang w:val="en-US" w:eastAsia="zh-CN"/>
              </w:rPr>
              <w:t>责令限期改正，处十万元以下的罚款；逾期未改正的，责令停产停业整顿，并处十万元以上二十万元以下的罚款，对其直接负责的主管人员和其他直接责任人员处二万元以上五万元以下的罚款</w:t>
            </w:r>
          </w:p>
        </w:tc>
        <w:tc>
          <w:tcPr>
            <w:tcW w:w="4661" w:type="dxa"/>
            <w:noWrap w:val="0"/>
            <w:vAlign w:val="top"/>
          </w:tcPr>
          <w:p w14:paraId="1983CC6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Times New Roman" w:hAnsi="Times New Roman" w:eastAsia="宋体" w:cs="Times New Roman"/>
                <w:kern w:val="2"/>
                <w:sz w:val="21"/>
                <w:lang w:val="en-US" w:eastAsia="zh-CN" w:bidi="ar-SA"/>
              </w:rPr>
            </w:pPr>
            <w:r>
              <w:rPr>
                <w:rFonts w:hint="eastAsia" w:ascii="宋体" w:hAnsi="宋体" w:cs="宋体"/>
                <w:sz w:val="18"/>
                <w:szCs w:val="18"/>
                <w:lang w:val="en-US" w:eastAsia="zh-CN"/>
              </w:rPr>
              <w:t>安全管理合格证书及培训档案〔主要负责人和安全生产管理人员清单、证书复印件〕。</w:t>
            </w:r>
          </w:p>
        </w:tc>
      </w:tr>
      <w:tr w14:paraId="3DCCE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63958C9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eastAsia="宋体" w:cs="宋体"/>
                <w:b/>
                <w:color w:val="FF0000"/>
                <w:kern w:val="2"/>
                <w:sz w:val="18"/>
                <w:szCs w:val="18"/>
                <w:lang w:val="en-US" w:eastAsia="zh-CN" w:bidi="ar-SA"/>
              </w:rPr>
            </w:pPr>
            <w:r>
              <w:rPr>
                <w:rFonts w:hint="eastAsia" w:ascii="宋体" w:hAnsi="宋体" w:cs="宋体"/>
                <w:b/>
                <w:color w:val="auto"/>
                <w:sz w:val="18"/>
                <w:szCs w:val="18"/>
                <w:lang w:val="en-US" w:eastAsia="zh-CN"/>
              </w:rPr>
              <w:t>3、</w:t>
            </w:r>
            <w:r>
              <w:rPr>
                <w:rFonts w:hint="eastAsia" w:ascii="宋体" w:hAnsi="宋体" w:eastAsia="宋体" w:cs="宋体"/>
                <w:b/>
                <w:color w:val="auto"/>
                <w:sz w:val="18"/>
                <w:szCs w:val="18"/>
                <w:lang w:eastAsia="zh-CN"/>
              </w:rPr>
              <w:t>特种作业</w:t>
            </w:r>
            <w:r>
              <w:rPr>
                <w:rFonts w:hint="eastAsia" w:ascii="宋体" w:hAnsi="宋体" w:cs="宋体"/>
                <w:b/>
                <w:color w:val="auto"/>
                <w:sz w:val="18"/>
                <w:szCs w:val="18"/>
                <w:lang w:val="en-US" w:eastAsia="zh-CN"/>
              </w:rPr>
              <w:t>人员、特种设备操作人员考核合格</w:t>
            </w:r>
          </w:p>
        </w:tc>
        <w:tc>
          <w:tcPr>
            <w:tcW w:w="4660" w:type="dxa"/>
            <w:noWrap w:val="0"/>
            <w:vAlign w:val="top"/>
          </w:tcPr>
          <w:p w14:paraId="16AF768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《中华人民共和国安全生产法》第九十七条</w:t>
            </w:r>
            <w:r>
              <w:rPr>
                <w:rFonts w:hint="eastAsia" w:ascii="宋体" w:hAnsi="宋体" w:cs="宋体"/>
                <w:b/>
                <w:bCs/>
                <w:sz w:val="18"/>
                <w:szCs w:val="18"/>
                <w:lang w:val="en-US" w:eastAsia="zh-CN"/>
              </w:rPr>
              <w:t>：</w:t>
            </w:r>
          </w:p>
          <w:p w14:paraId="2E9DB7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特种作业人员未按照规定经专门的安全作业培训并取得相应资格，上岗作业的。</w:t>
            </w:r>
          </w:p>
          <w:p w14:paraId="5165C106">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sz w:val="18"/>
                <w:szCs w:val="18"/>
                <w:lang w:eastAsia="zh-CN"/>
              </w:rPr>
              <w:t>《</w:t>
            </w:r>
            <w:r>
              <w:rPr>
                <w:rFonts w:hint="eastAsia" w:ascii="宋体" w:hAnsi="宋体" w:eastAsia="宋体" w:cs="宋体"/>
                <w:b/>
                <w:bCs/>
                <w:sz w:val="18"/>
                <w:szCs w:val="18"/>
                <w:lang w:val="en-US" w:eastAsia="zh-CN"/>
              </w:rPr>
              <w:t>特种作业人员安全技术培训考核管理规定</w:t>
            </w:r>
            <w:r>
              <w:rPr>
                <w:rFonts w:hint="eastAsia" w:ascii="宋体" w:hAnsi="宋体" w:eastAsia="宋体" w:cs="宋体"/>
                <w:sz w:val="18"/>
                <w:szCs w:val="18"/>
                <w:lang w:eastAsia="zh-CN"/>
              </w:rPr>
              <w:t>》</w:t>
            </w:r>
            <w:r>
              <w:rPr>
                <w:rFonts w:hint="eastAsia" w:ascii="宋体" w:hAnsi="宋体" w:eastAsia="宋体" w:cs="宋体"/>
                <w:b/>
                <w:bCs/>
                <w:sz w:val="18"/>
                <w:szCs w:val="18"/>
                <w:lang w:val="en-US" w:eastAsia="zh-CN"/>
              </w:rPr>
              <w:t>第三十八条</w:t>
            </w:r>
          </w:p>
          <w:p w14:paraId="10FD9004">
            <w:pPr>
              <w:keepNext w:val="0"/>
              <w:keepLines w:val="0"/>
              <w:pageBreakBefore w:val="0"/>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生产经营单位未建立健全特种作业人员档案的，给予警告，并处1万元以下的罚款。</w:t>
            </w:r>
          </w:p>
          <w:p w14:paraId="0510F127">
            <w:pPr>
              <w:keepNext w:val="0"/>
              <w:keepLines w:val="0"/>
              <w:pageBreakBefore w:val="0"/>
              <w:kinsoku/>
              <w:wordWrap/>
              <w:overflowPunct/>
              <w:topLinePunct w:val="0"/>
              <w:bidi w:val="0"/>
              <w:adjustRightInd w:val="0"/>
              <w:snapToGrid w:val="0"/>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lang w:eastAsia="zh-CN"/>
              </w:rPr>
              <w:t>《</w:t>
            </w:r>
            <w:r>
              <w:rPr>
                <w:rFonts w:hint="eastAsia" w:ascii="宋体" w:hAnsi="宋体" w:eastAsia="宋体" w:cs="宋体"/>
                <w:b/>
                <w:bCs/>
                <w:sz w:val="18"/>
                <w:szCs w:val="18"/>
                <w:lang w:val="en-US" w:eastAsia="zh-CN"/>
              </w:rPr>
              <w:t>特种作业人员安全技术培训考核管理规定》</w:t>
            </w:r>
            <w:r>
              <w:rPr>
                <w:rFonts w:hint="eastAsia" w:ascii="宋体" w:hAnsi="宋体" w:eastAsia="宋体" w:cs="宋体"/>
                <w:b/>
                <w:bCs/>
                <w:i w:val="0"/>
                <w:iCs w:val="0"/>
                <w:caps w:val="0"/>
                <w:color w:val="000000"/>
                <w:spacing w:val="0"/>
                <w:sz w:val="18"/>
                <w:szCs w:val="18"/>
                <w:shd w:val="clear" w:fill="FFFFFF"/>
              </w:rPr>
              <w:t>第三十九条 </w:t>
            </w:r>
            <w:r>
              <w:rPr>
                <w:rFonts w:hint="eastAsia" w:ascii="宋体" w:hAnsi="宋体" w:eastAsia="宋体" w:cs="宋体"/>
                <w:sz w:val="18"/>
                <w:szCs w:val="18"/>
                <w:lang w:val="en-US" w:eastAsia="zh-CN"/>
              </w:rPr>
              <w:t>生产经营单位使用未取得特种作业操作证的特种作业人员上岗作业的。</w:t>
            </w:r>
          </w:p>
        </w:tc>
        <w:tc>
          <w:tcPr>
            <w:tcW w:w="1226" w:type="dxa"/>
            <w:noWrap w:val="0"/>
            <w:vAlign w:val="top"/>
          </w:tcPr>
          <w:p w14:paraId="6667A8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color w:val="000000"/>
                <w:sz w:val="18"/>
                <w:szCs w:val="18"/>
                <w:lang w:val="en-US" w:eastAsia="zh-CN"/>
              </w:rPr>
              <w:t>直接负责的主管人员和其他直接责任人员</w:t>
            </w:r>
          </w:p>
        </w:tc>
        <w:tc>
          <w:tcPr>
            <w:tcW w:w="3114" w:type="dxa"/>
            <w:noWrap w:val="0"/>
            <w:vAlign w:val="top"/>
          </w:tcPr>
          <w:p w14:paraId="287EFE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违反《中华人民共和国安全生产法》第九十七条：</w:t>
            </w:r>
            <w:r>
              <w:rPr>
                <w:rFonts w:hint="eastAsia" w:ascii="宋体" w:hAnsi="宋体" w:eastAsia="宋体" w:cs="宋体"/>
                <w:sz w:val="18"/>
                <w:szCs w:val="18"/>
                <w:lang w:val="en-US" w:eastAsia="zh-CN"/>
              </w:rPr>
              <w:t>责令限期改正，处十万元以下的罚款；逾期未改正的，责令停产停业整顿，并处十万元以上二十万元以下的罚款，对其直接负责的主管人员和其他直接责任人员处二万元以上五万元以下的罚款。</w:t>
            </w:r>
          </w:p>
          <w:p w14:paraId="78565EB1">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sz w:val="18"/>
                <w:szCs w:val="18"/>
                <w:lang w:eastAsia="zh-CN"/>
              </w:rPr>
              <w:t>《</w:t>
            </w:r>
            <w:r>
              <w:rPr>
                <w:rFonts w:hint="eastAsia" w:ascii="宋体" w:hAnsi="宋体" w:eastAsia="宋体" w:cs="宋体"/>
                <w:b/>
                <w:bCs/>
                <w:sz w:val="18"/>
                <w:szCs w:val="18"/>
                <w:lang w:val="en-US" w:eastAsia="zh-CN"/>
              </w:rPr>
              <w:t>特种作业人员安全技术培训考核管理规定</w:t>
            </w:r>
            <w:r>
              <w:rPr>
                <w:rFonts w:hint="eastAsia" w:ascii="宋体" w:hAnsi="宋体" w:eastAsia="宋体" w:cs="宋体"/>
                <w:sz w:val="18"/>
                <w:szCs w:val="18"/>
                <w:lang w:eastAsia="zh-CN"/>
              </w:rPr>
              <w:t>》</w:t>
            </w:r>
            <w:r>
              <w:rPr>
                <w:rFonts w:hint="eastAsia" w:ascii="宋体" w:hAnsi="宋体" w:eastAsia="宋体" w:cs="宋体"/>
                <w:b/>
                <w:bCs/>
                <w:sz w:val="18"/>
                <w:szCs w:val="18"/>
                <w:lang w:val="en-US" w:eastAsia="zh-CN"/>
              </w:rPr>
              <w:t>第三十八条：</w:t>
            </w:r>
            <w:r>
              <w:rPr>
                <w:rFonts w:hint="eastAsia" w:ascii="宋体" w:hAnsi="宋体" w:eastAsia="宋体" w:cs="宋体"/>
                <w:sz w:val="18"/>
                <w:szCs w:val="18"/>
                <w:lang w:val="en-US" w:eastAsia="zh-CN"/>
              </w:rPr>
              <w:t>给予警告，并处1万元以下的罚款。</w:t>
            </w:r>
          </w:p>
          <w:p w14:paraId="5EB168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违反</w:t>
            </w: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特种作业人员安全技术培训考核管理规定</w:t>
            </w: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第三十九条：</w:t>
            </w:r>
            <w:r>
              <w:rPr>
                <w:rFonts w:hint="eastAsia" w:ascii="宋体" w:hAnsi="宋体" w:eastAsia="宋体" w:cs="宋体"/>
                <w:sz w:val="18"/>
                <w:szCs w:val="18"/>
                <w:lang w:val="en-US" w:eastAsia="zh-CN"/>
              </w:rPr>
              <w:t>责令限期改正,可以处5万元以下的罚款；逾期未改正的，责令停产停业整顿，并处5万元以上10万元以下的罚款，对直接负责的主管人员和其他直接责任人员处1万元以上2万元以下的罚款。</w:t>
            </w:r>
          </w:p>
        </w:tc>
        <w:tc>
          <w:tcPr>
            <w:tcW w:w="4661" w:type="dxa"/>
            <w:noWrap w:val="0"/>
            <w:vAlign w:val="top"/>
          </w:tcPr>
          <w:p w14:paraId="681F0996">
            <w:pPr>
              <w:pStyle w:val="3"/>
              <w:keepNext w:val="0"/>
              <w:keepLines w:val="0"/>
              <w:pageBreakBefore w:val="0"/>
              <w:widowControl w:val="0"/>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color w:val="000000"/>
                <w:sz w:val="18"/>
                <w:szCs w:val="18"/>
              </w:rPr>
            </w:pPr>
            <w:r>
              <w:rPr>
                <w:rFonts w:hint="eastAsia" w:cs="宋体"/>
                <w:sz w:val="18"/>
                <w:szCs w:val="18"/>
                <w:lang w:val="en-US" w:eastAsia="zh-CN"/>
              </w:rPr>
              <w:t>1、</w:t>
            </w:r>
            <w:r>
              <w:rPr>
                <w:rFonts w:hint="eastAsia" w:ascii="宋体" w:hAnsi="宋体" w:eastAsia="宋体" w:cs="宋体"/>
                <w:sz w:val="18"/>
                <w:szCs w:val="18"/>
              </w:rPr>
              <w:t>特种作业人员</w:t>
            </w:r>
            <w:r>
              <w:rPr>
                <w:rFonts w:hint="eastAsia" w:cs="宋体"/>
                <w:sz w:val="18"/>
                <w:szCs w:val="18"/>
                <w:lang w:eastAsia="zh-CN"/>
              </w:rPr>
              <w:t>、</w:t>
            </w:r>
            <w:r>
              <w:rPr>
                <w:rFonts w:hint="eastAsia" w:ascii="宋体" w:hAnsi="宋体" w:eastAsia="宋体" w:cs="宋体"/>
                <w:sz w:val="18"/>
                <w:szCs w:val="18"/>
              </w:rPr>
              <w:t>特种设备作业人员管理台账。</w:t>
            </w:r>
          </w:p>
          <w:p w14:paraId="0A66F3E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2、特种作业操作证复印件。</w:t>
            </w:r>
          </w:p>
          <w:p w14:paraId="5959A0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3、特种作业人员和特种设备作业人员培训教育方案。</w:t>
            </w:r>
          </w:p>
          <w:p w14:paraId="009294D6">
            <w:pPr>
              <w:keepNext w:val="0"/>
              <w:keepLines w:val="0"/>
              <w:pageBreakBefore w:val="0"/>
              <w:kinsoku/>
              <w:wordWrap/>
              <w:overflowPunct/>
              <w:topLinePunct w:val="0"/>
              <w:bidi w:val="0"/>
              <w:adjustRightInd w:val="0"/>
              <w:snapToGrid w:val="0"/>
              <w:spacing w:line="280" w:lineRule="exact"/>
              <w:jc w:val="left"/>
              <w:rPr>
                <w:rFonts w:hint="eastAsia" w:ascii="宋体" w:hAnsi="宋体" w:eastAsia="宋体" w:cs="宋体"/>
                <w:color w:val="000000"/>
                <w:kern w:val="2"/>
                <w:sz w:val="18"/>
                <w:szCs w:val="18"/>
                <w:lang w:val="en-US" w:eastAsia="zh-CN" w:bidi="ar-SA"/>
              </w:rPr>
            </w:pPr>
          </w:p>
        </w:tc>
      </w:tr>
      <w:tr w14:paraId="164EEA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825" w:type="dxa"/>
            <w:gridSpan w:val="5"/>
            <w:noWrap w:val="0"/>
            <w:vAlign w:val="top"/>
          </w:tcPr>
          <w:p w14:paraId="16055A45">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jc w:val="both"/>
              <w:textAlignment w:val="auto"/>
              <w:rPr>
                <w:rFonts w:hint="eastAsia" w:ascii="宋体" w:hAnsi="宋体" w:eastAsia="宋体" w:cs="宋体"/>
                <w:b w:val="0"/>
                <w:bCs/>
                <w:sz w:val="18"/>
                <w:szCs w:val="18"/>
                <w:lang w:eastAsia="zh-CN"/>
              </w:rPr>
            </w:pPr>
            <w:r>
              <w:rPr>
                <w:rFonts w:hint="eastAsia" w:cs="宋体"/>
                <w:b/>
                <w:bCs w:val="0"/>
                <w:sz w:val="24"/>
                <w:szCs w:val="24"/>
                <w:lang w:eastAsia="zh-CN"/>
              </w:rPr>
              <w:t>三、</w:t>
            </w:r>
            <w:r>
              <w:rPr>
                <w:rFonts w:hint="eastAsia" w:ascii="宋体" w:hAnsi="宋体" w:cs="宋体"/>
                <w:b/>
                <w:bCs/>
                <w:sz w:val="24"/>
                <w:szCs w:val="24"/>
                <w:lang w:eastAsia="zh-CN"/>
              </w:rPr>
              <w:t>风险管理</w:t>
            </w:r>
          </w:p>
        </w:tc>
      </w:tr>
      <w:tr w14:paraId="10B1BEA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5E496D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eastAsia="zh-CN"/>
              </w:rPr>
              <w:t>隐患排查治理</w:t>
            </w:r>
          </w:p>
        </w:tc>
        <w:tc>
          <w:tcPr>
            <w:tcW w:w="4660" w:type="dxa"/>
            <w:noWrap w:val="0"/>
            <w:vAlign w:val="top"/>
          </w:tcPr>
          <w:p w14:paraId="484799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《中华人民共和国安全生产法》第九十七条</w:t>
            </w:r>
          </w:p>
          <w:p w14:paraId="5762343B">
            <w:pPr>
              <w:keepNext w:val="0"/>
              <w:keepLines w:val="0"/>
              <w:pageBreakBefore w:val="0"/>
              <w:numPr>
                <w:ilvl w:val="0"/>
                <w:numId w:val="5"/>
              </w:numPr>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未将事故隐患排查治理情况如实记录或者未向从业人员通报的；</w:t>
            </w:r>
          </w:p>
          <w:p w14:paraId="433BBA58">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《中华人民共和国安全生产法》第一百零一条</w:t>
            </w:r>
          </w:p>
          <w:p w14:paraId="7C97B9E9">
            <w:pPr>
              <w:keepNext w:val="0"/>
              <w:keepLines w:val="0"/>
              <w:pageBreakBefore w:val="0"/>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未建立事故隐患排查治理制度，或者重大事故隐患排查治理情况未按照规定报告的。</w:t>
            </w:r>
          </w:p>
          <w:p w14:paraId="204346B4">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《中华人民共和国安全生产法》第一百零二条</w:t>
            </w:r>
          </w:p>
          <w:p w14:paraId="60856541">
            <w:pPr>
              <w:keepNext w:val="0"/>
              <w:keepLines w:val="0"/>
              <w:pageBreakBefore w:val="0"/>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生产经营单位未采取措施消除事故隐患的。</w:t>
            </w:r>
          </w:p>
          <w:p w14:paraId="57332E45">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《中华人民共和国安全生产法》第一百一十三条</w:t>
            </w:r>
          </w:p>
          <w:p w14:paraId="20E99458">
            <w:pPr>
              <w:keepNext w:val="0"/>
              <w:keepLines w:val="0"/>
              <w:pageBreakBefore w:val="0"/>
              <w:kinsoku/>
              <w:wordWrap/>
              <w:overflowPunct/>
              <w:topLinePunct w:val="0"/>
              <w:bidi w:val="0"/>
              <w:adjustRightInd w:val="0"/>
              <w:snapToGrid w:val="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（一）存在重大事故隐患，一百八十日内三次或者一年内四次受到本法规定的行政处罚的。</w:t>
            </w:r>
          </w:p>
          <w:p w14:paraId="05725694">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《安全生产事故隐患排查治理暂行规定》第二十六条：</w:t>
            </w:r>
          </w:p>
          <w:p w14:paraId="3DB426F9">
            <w:pPr>
              <w:pStyle w:val="10"/>
              <w:keepNext w:val="0"/>
              <w:keepLines w:val="0"/>
              <w:pageBreakBefore w:val="0"/>
              <w:widowControl/>
              <w:numPr>
                <w:ilvl w:val="0"/>
                <w:numId w:val="6"/>
              </w:numPr>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未建立安全生产事故隐患排查治理等各项制度的；</w:t>
            </w:r>
          </w:p>
          <w:p w14:paraId="109356CC">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（二）未按规定上报事故隐患排查治理统计分析表的；</w:t>
            </w:r>
          </w:p>
          <w:p w14:paraId="74C52BCA">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（三）未制定事故隐患治理方案的；</w:t>
            </w:r>
          </w:p>
          <w:p w14:paraId="5E19CA19">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（四）重大事故隐患不报或者未及时报告的；</w:t>
            </w:r>
          </w:p>
          <w:p w14:paraId="5C882FB4">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（五）未对事故隐患进行排查治理擅自生产经营的；</w:t>
            </w:r>
          </w:p>
          <w:p w14:paraId="550EA05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（六）整改不合格或者未经安全监管监察部门审查同意擅自恢复生产经营的。</w:t>
            </w:r>
          </w:p>
          <w:p w14:paraId="0D076F50">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p>
        </w:tc>
        <w:tc>
          <w:tcPr>
            <w:tcW w:w="1226" w:type="dxa"/>
            <w:noWrap w:val="0"/>
            <w:vAlign w:val="top"/>
          </w:tcPr>
          <w:p w14:paraId="1C1003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直接负责的主管人员和其他直接责任人员</w:t>
            </w:r>
          </w:p>
        </w:tc>
        <w:tc>
          <w:tcPr>
            <w:tcW w:w="3114" w:type="dxa"/>
            <w:noWrap w:val="0"/>
            <w:vAlign w:val="top"/>
          </w:tcPr>
          <w:p w14:paraId="6324D69C">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违反《中华人民共和国安全生产法》第九十七条</w:t>
            </w:r>
            <w:r>
              <w:rPr>
                <w:rFonts w:hint="eastAsia" w:ascii="宋体" w:hAnsi="宋体" w:eastAsia="宋体" w:cs="宋体"/>
                <w:sz w:val="18"/>
                <w:szCs w:val="18"/>
                <w:lang w:val="en-US" w:eastAsia="zh-CN"/>
              </w:rPr>
              <w:t>：责令限期改正，处十万元以下的罚款；逾期未改正的，责令停产停业整顿，并处十万元以上二十万元以下的罚款，对其直接负责的主管人员和其他直接责任人员处二万元以上五万元以下的罚款。</w:t>
            </w:r>
          </w:p>
          <w:p w14:paraId="5CE7BD12">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违反《中华人民共和国安全生产法》第一百零一条</w:t>
            </w:r>
            <w:r>
              <w:rPr>
                <w:rFonts w:hint="eastAsia" w:ascii="宋体" w:hAnsi="宋体" w:eastAsia="宋体" w:cs="宋体"/>
                <w:sz w:val="18"/>
                <w:szCs w:val="18"/>
                <w:lang w:val="en-US" w:eastAsia="zh-CN"/>
              </w:rPr>
              <w:t>：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761DDC1C">
            <w:pPr>
              <w:keepNext w:val="0"/>
              <w:keepLines w:val="0"/>
              <w:pageBreakBefore w:val="0"/>
              <w:kinsoku/>
              <w:wordWrap/>
              <w:overflowPunct/>
              <w:topLinePunct w:val="0"/>
              <w:bidi w:val="0"/>
              <w:adjustRightInd w:val="0"/>
              <w:snapToGrid w:val="0"/>
              <w:jc w:val="both"/>
              <w:rPr>
                <w:rFonts w:hint="eastAsia" w:ascii="宋体" w:hAnsi="宋体" w:eastAsia="宋体" w:cs="宋体"/>
                <w:sz w:val="18"/>
                <w:szCs w:val="18"/>
              </w:rPr>
            </w:pPr>
            <w:r>
              <w:rPr>
                <w:rFonts w:hint="eastAsia" w:ascii="宋体" w:hAnsi="宋体" w:eastAsia="宋体" w:cs="宋体"/>
                <w:b/>
                <w:bCs/>
                <w:sz w:val="18"/>
                <w:szCs w:val="18"/>
                <w:lang w:val="en-US" w:eastAsia="zh-CN"/>
              </w:rPr>
              <w:t>违反《中华人民共和国安全生产法》第一百零二条</w:t>
            </w:r>
            <w:r>
              <w:rPr>
                <w:rFonts w:hint="eastAsia" w:ascii="宋体" w:hAnsi="宋体" w:eastAsia="宋体" w:cs="宋体"/>
                <w:sz w:val="18"/>
                <w:szCs w:val="18"/>
              </w:rPr>
              <w:t>责令立即消除或者限期消除，处五万元以下的罚款；生产经营单位拒不执行的，责令停产停业整顿，对其直接负责的主管人员和其他直接责任人员处五万元以上十万元以下的罚款；构成犯罪的，依照刑法有关规定追究刑事责任。</w:t>
            </w:r>
          </w:p>
          <w:p w14:paraId="3AD563FE">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违反《安全生产事故隐患排查治理暂行规定》第二十六条</w:t>
            </w:r>
          </w:p>
          <w:p w14:paraId="0F0A18E3">
            <w:pPr>
              <w:keepNext w:val="0"/>
              <w:keepLines w:val="0"/>
              <w:pageBreakBefore w:val="0"/>
              <w:kinsoku/>
              <w:wordWrap/>
              <w:overflowPunct/>
              <w:topLinePunct w:val="0"/>
              <w:bidi w:val="0"/>
              <w:adjustRightInd w:val="0"/>
              <w:snapToGrid w:val="0"/>
              <w:jc w:val="both"/>
              <w:rPr>
                <w:rFonts w:hint="eastAsia" w:ascii="宋体" w:hAnsi="宋体" w:eastAsia="宋体" w:cs="宋体"/>
                <w:b/>
                <w:bCs/>
                <w:sz w:val="18"/>
                <w:szCs w:val="18"/>
                <w:lang w:val="en-US" w:eastAsia="zh-CN"/>
              </w:rPr>
            </w:pPr>
            <w:r>
              <w:rPr>
                <w:rFonts w:hint="eastAsia" w:ascii="宋体" w:hAnsi="宋体" w:eastAsia="宋体" w:cs="宋体"/>
                <w:i w:val="0"/>
                <w:iCs w:val="0"/>
                <w:caps w:val="0"/>
                <w:color w:val="000000"/>
                <w:spacing w:val="0"/>
                <w:sz w:val="18"/>
                <w:szCs w:val="18"/>
                <w:shd w:val="clear" w:fill="FFFFFF"/>
              </w:rPr>
              <w:t>由安全监管监察部门给予警告，并处三万元以下的罚款：</w:t>
            </w:r>
          </w:p>
        </w:tc>
        <w:tc>
          <w:tcPr>
            <w:tcW w:w="4661" w:type="dxa"/>
            <w:noWrap w:val="0"/>
            <w:vAlign w:val="top"/>
          </w:tcPr>
          <w:p w14:paraId="25679B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1、隐患排查治理制度。</w:t>
            </w:r>
          </w:p>
          <w:p w14:paraId="43FFCD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2、隐患治理台账。</w:t>
            </w:r>
          </w:p>
          <w:p w14:paraId="6160B1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3、隐患整改通知单，“五定”原则整改落实。</w:t>
            </w:r>
          </w:p>
          <w:p w14:paraId="62F96B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4、隐患整改验收及实施效果验证记录。</w:t>
            </w:r>
          </w:p>
          <w:p w14:paraId="0AD9187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7、重大隐患治理工作</w:t>
            </w:r>
            <w:r>
              <w:rPr>
                <w:rFonts w:hint="default" w:ascii="宋体" w:hAnsi="宋体" w:cs="宋体"/>
                <w:sz w:val="18"/>
                <w:szCs w:val="18"/>
                <w:lang w:val="en-US" w:eastAsia="zh-CN"/>
              </w:rPr>
              <w:t>“</w:t>
            </w:r>
            <w:r>
              <w:rPr>
                <w:rFonts w:hint="eastAsia" w:ascii="宋体" w:hAnsi="宋体" w:cs="宋体"/>
                <w:sz w:val="18"/>
                <w:szCs w:val="18"/>
                <w:lang w:val="en-US" w:eastAsia="zh-CN"/>
              </w:rPr>
              <w:t>五到位</w:t>
            </w:r>
            <w:r>
              <w:rPr>
                <w:rFonts w:hint="default" w:ascii="宋体" w:hAnsi="宋体" w:cs="宋体"/>
                <w:sz w:val="18"/>
                <w:szCs w:val="18"/>
                <w:lang w:val="en-US" w:eastAsia="zh-CN"/>
              </w:rPr>
              <w:t>〞</w:t>
            </w:r>
            <w:r>
              <w:rPr>
                <w:rFonts w:hint="eastAsia" w:ascii="宋体" w:hAnsi="宋体" w:cs="宋体"/>
                <w:sz w:val="18"/>
                <w:szCs w:val="18"/>
                <w:lang w:val="en-US" w:eastAsia="zh-CN"/>
              </w:rPr>
              <w:t>〔整改措施、责任、资金、时限和预案〕落实情况。</w:t>
            </w:r>
          </w:p>
          <w:p w14:paraId="75219C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8、重大隐患整改治理档案〔隐患名称、标准要求及“五到位〞等内容。</w:t>
            </w:r>
          </w:p>
          <w:p w14:paraId="2484B89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9、重大事故隐患的防范措施。</w:t>
            </w:r>
          </w:p>
          <w:p w14:paraId="54CEBD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10、书面报告〔向主管部门和当地政府、安全监管部门报告，要说明无力解决〕。</w:t>
            </w:r>
          </w:p>
          <w:p w14:paraId="458EDC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11、重大事故隐患的防范措施，隐患整改方案。</w:t>
            </w:r>
          </w:p>
          <w:p w14:paraId="7081A2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eastAsia="zh-CN"/>
              </w:rPr>
            </w:pPr>
          </w:p>
        </w:tc>
      </w:tr>
      <w:tr w14:paraId="612EA2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1E5A1C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lang w:val="en-US" w:eastAsia="zh-CN"/>
              </w:rPr>
            </w:pPr>
          </w:p>
          <w:p w14:paraId="22F33A9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2、</w:t>
            </w:r>
            <w:r>
              <w:rPr>
                <w:rFonts w:hint="eastAsia" w:ascii="宋体" w:hAnsi="宋体" w:eastAsia="宋体" w:cs="宋体"/>
                <w:b/>
                <w:color w:val="000000"/>
                <w:sz w:val="18"/>
                <w:szCs w:val="18"/>
                <w:lang w:eastAsia="zh-CN"/>
              </w:rPr>
              <w:t>重大危险源管理</w:t>
            </w:r>
          </w:p>
          <w:p w14:paraId="5FA3F595">
            <w:pPr>
              <w:bidi w:val="0"/>
              <w:ind w:firstLine="536" w:firstLineChars="0"/>
              <w:jc w:val="left"/>
              <w:rPr>
                <w:rFonts w:hint="eastAsia"/>
                <w:lang w:val="en-US" w:eastAsia="zh-CN"/>
              </w:rPr>
            </w:pPr>
          </w:p>
        </w:tc>
        <w:tc>
          <w:tcPr>
            <w:tcW w:w="4660" w:type="dxa"/>
            <w:noWrap w:val="0"/>
            <w:vAlign w:val="top"/>
          </w:tcPr>
          <w:p w14:paraId="4745F7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《中华人民共和国安全生产法》第一百零一条</w:t>
            </w:r>
          </w:p>
          <w:p w14:paraId="033313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对重大危险源未登记建档，未进行定期检测、评估、监控，未制定应急预案，或者未告知应急措施的。</w:t>
            </w:r>
          </w:p>
          <w:p w14:paraId="248F2FA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第三十二条：</w:t>
            </w:r>
          </w:p>
          <w:p w14:paraId="39259845">
            <w:pPr>
              <w:pStyle w:val="10"/>
              <w:keepNext w:val="0"/>
              <w:keepLines w:val="0"/>
              <w:pageBreakBefore w:val="0"/>
              <w:widowControl/>
              <w:numPr>
                <w:ilvl w:val="0"/>
                <w:numId w:val="7"/>
              </w:numPr>
              <w:suppressLineNumbers w:val="0"/>
              <w:shd w:val="clear"/>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未按照本规定要求对重大危险源进行安全评估或者安全评价的；</w:t>
            </w:r>
          </w:p>
          <w:p w14:paraId="3FA2FEED">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（二）未按照本规定要求对重大危险源进行登记建档的；</w:t>
            </w:r>
          </w:p>
          <w:p w14:paraId="645EBDF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（三）未按照本规定及相关标准要求对重大危险源进行安全监测监控的；</w:t>
            </w:r>
          </w:p>
          <w:p w14:paraId="0B59BE3C">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（四）未制定重大危险源事故应急预案的。</w:t>
            </w:r>
          </w:p>
          <w:p w14:paraId="13A637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第三十三条：</w:t>
            </w:r>
          </w:p>
          <w:p w14:paraId="0B6A1460">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（一）未在构成重大危险源的场所设置明显的安全警示标志的；</w:t>
            </w:r>
          </w:p>
          <w:p w14:paraId="269276A4">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（二）未对重大危险源中的设备、设施等进行定期检测、检验的。</w:t>
            </w:r>
          </w:p>
          <w:p w14:paraId="79910D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第三十四条：</w:t>
            </w:r>
          </w:p>
          <w:p w14:paraId="1F69DCA0">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（一）未按照标准对重大危险源进行辨识的；</w:t>
            </w:r>
          </w:p>
          <w:p w14:paraId="69C46E1C">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（二）未按照本规定明确重大危险源中关键装置、重点部位的责任人或者责任机构的；</w:t>
            </w:r>
          </w:p>
          <w:p w14:paraId="0FCC2C5B">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（三）未按照本规定建立应急救援组织或者配备应急救援人员，以及配备必要的防护装备及器材、设备、物资，并保障其完好的；</w:t>
            </w:r>
          </w:p>
          <w:p w14:paraId="02147830">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（四）未按照本规定进行重大危险源备案或者核销的；</w:t>
            </w:r>
          </w:p>
          <w:p w14:paraId="14BF1CAC">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（五）未将重大危险源可能引发的事故后果、应急措施等信息告知可能受影响的单位、区域及人员的；</w:t>
            </w:r>
          </w:p>
          <w:p w14:paraId="26E42138">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（六）未按照本规定要求开展重大危险源事故应急预案演练的。</w:t>
            </w:r>
          </w:p>
          <w:p w14:paraId="7A402C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第三十五条：</w:t>
            </w:r>
          </w:p>
          <w:p w14:paraId="772163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kern w:val="2"/>
                <w:sz w:val="18"/>
                <w:szCs w:val="18"/>
                <w:lang w:val="zh-CN" w:eastAsia="zh-CN" w:bidi="ar-SA"/>
              </w:rPr>
              <w:t>危险化学品单位未按照本规定对重大危险源的安全生产状况进行定期检查，采取措施消除事故隐患的，责令立即消除或者限期消除；危险化学品单位拒不执行的。</w:t>
            </w:r>
          </w:p>
        </w:tc>
        <w:tc>
          <w:tcPr>
            <w:tcW w:w="1226" w:type="dxa"/>
            <w:noWrap w:val="0"/>
            <w:vAlign w:val="top"/>
          </w:tcPr>
          <w:p w14:paraId="6631D1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sz w:val="18"/>
                <w:szCs w:val="18"/>
                <w:lang w:val="zh-CN"/>
              </w:rPr>
              <w:t>直接负责的主管人员和其他直接责任人员</w:t>
            </w:r>
          </w:p>
        </w:tc>
        <w:tc>
          <w:tcPr>
            <w:tcW w:w="3114" w:type="dxa"/>
            <w:noWrap w:val="0"/>
            <w:vAlign w:val="top"/>
          </w:tcPr>
          <w:p w14:paraId="5349EF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违反《中华人民共和国安全生产法》第一百零一条</w:t>
            </w:r>
          </w:p>
          <w:p w14:paraId="083C853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20DF0A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第三十二条：</w:t>
            </w:r>
          </w:p>
          <w:p w14:paraId="29418C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由县级以上人民政府安全生产监督管理部门责令限期改正，可以处10万元以下的罚款；逾期未改正的，责令停产停业整顿，并处10万元以上20万元以下的罚款，对其直接负责的主管人员和其他直接责任人员处2万元以上5万元以下的罚款；构成犯罪的，依照刑法有关规定追究刑事责任。</w:t>
            </w:r>
          </w:p>
          <w:p w14:paraId="2460B9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第三十三条：</w:t>
            </w:r>
          </w:p>
          <w:p w14:paraId="2152A7F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由县级以上人民政府安全生产监督管理部门责令限期改正，可以处</w:t>
            </w:r>
            <w:r>
              <w:rPr>
                <w:rFonts w:hint="eastAsia" w:ascii="宋体" w:hAnsi="宋体" w:cs="宋体"/>
                <w:sz w:val="18"/>
                <w:szCs w:val="18"/>
                <w:lang w:val="en-US" w:eastAsia="zh-CN"/>
              </w:rPr>
              <w:t>5</w:t>
            </w:r>
            <w:r>
              <w:rPr>
                <w:rFonts w:hint="eastAsia" w:ascii="宋体" w:hAnsi="宋体" w:eastAsia="宋体" w:cs="宋体"/>
                <w:sz w:val="18"/>
                <w:szCs w:val="18"/>
                <w:lang w:val="zh-CN"/>
              </w:rPr>
              <w:t>万元以下的罚款；逾期未改正的，处</w:t>
            </w:r>
            <w:r>
              <w:rPr>
                <w:rFonts w:hint="eastAsia" w:ascii="宋体" w:hAnsi="宋体" w:cs="宋体"/>
                <w:sz w:val="18"/>
                <w:szCs w:val="18"/>
                <w:lang w:val="en-US" w:eastAsia="zh-CN"/>
              </w:rPr>
              <w:t>5</w:t>
            </w:r>
            <w:r>
              <w:rPr>
                <w:rFonts w:hint="eastAsia" w:ascii="宋体" w:hAnsi="宋体" w:eastAsia="宋体" w:cs="宋体"/>
                <w:sz w:val="18"/>
                <w:szCs w:val="18"/>
                <w:lang w:val="zh-CN"/>
              </w:rPr>
              <w:t>万元以上</w:t>
            </w:r>
            <w:r>
              <w:rPr>
                <w:rFonts w:hint="eastAsia" w:ascii="宋体" w:hAnsi="宋体" w:cs="宋体"/>
                <w:sz w:val="18"/>
                <w:szCs w:val="18"/>
                <w:lang w:val="en-US" w:eastAsia="zh-CN"/>
              </w:rPr>
              <w:t>20</w:t>
            </w:r>
            <w:r>
              <w:rPr>
                <w:rFonts w:hint="eastAsia" w:ascii="宋体" w:hAnsi="宋体" w:eastAsia="宋体" w:cs="宋体"/>
                <w:sz w:val="18"/>
                <w:szCs w:val="18"/>
                <w:lang w:val="zh-CN"/>
              </w:rPr>
              <w:t>万元以下的罚款，对其直接负责的主管人员和其他直接责任人员处１万元以上</w:t>
            </w:r>
            <w:r>
              <w:rPr>
                <w:rFonts w:hint="eastAsia" w:ascii="宋体" w:hAnsi="宋体" w:cs="宋体"/>
                <w:sz w:val="18"/>
                <w:szCs w:val="18"/>
                <w:lang w:val="en-US" w:eastAsia="zh-CN"/>
              </w:rPr>
              <w:t>2</w:t>
            </w:r>
            <w:r>
              <w:rPr>
                <w:rFonts w:hint="eastAsia" w:ascii="宋体" w:hAnsi="宋体" w:eastAsia="宋体" w:cs="宋体"/>
                <w:sz w:val="18"/>
                <w:szCs w:val="18"/>
                <w:lang w:val="zh-CN"/>
              </w:rPr>
              <w:t>万元以下的罚款；情节严重的，责令停产停业整顿；构成犯罪的，依照刑法有关规定追究刑事责任。</w:t>
            </w:r>
          </w:p>
          <w:p w14:paraId="5112D4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第三十四条：</w:t>
            </w:r>
          </w:p>
          <w:p w14:paraId="0C2076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由县级以上人民政府安全生产监督管理部门给予警告，可以并处5000元以上3万元以下的罚款。</w:t>
            </w:r>
          </w:p>
          <w:p w14:paraId="09B350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危险化学</w:t>
            </w:r>
            <w:r>
              <w:rPr>
                <w:rFonts w:hint="eastAsia" w:ascii="宋体" w:hAnsi="宋体" w:cs="宋体"/>
                <w:b/>
                <w:bCs/>
                <w:sz w:val="18"/>
                <w:szCs w:val="18"/>
                <w:lang w:val="en-US" w:eastAsia="zh-CN"/>
              </w:rPr>
              <w:t>品</w:t>
            </w:r>
            <w:r>
              <w:rPr>
                <w:rFonts w:hint="eastAsia" w:ascii="宋体" w:hAnsi="宋体" w:eastAsia="宋体" w:cs="宋体"/>
                <w:b/>
                <w:bCs/>
                <w:sz w:val="18"/>
                <w:szCs w:val="18"/>
                <w:lang w:val="en-US" w:eastAsia="zh-CN"/>
              </w:rPr>
              <w:t>重大危险源监督管理暂行规定</w:t>
            </w:r>
            <w:r>
              <w:rPr>
                <w:rFonts w:hint="eastAsia" w:ascii="宋体" w:hAnsi="宋体" w:eastAsia="宋体" w:cs="宋体"/>
                <w:b/>
                <w:bCs/>
                <w:sz w:val="18"/>
                <w:szCs w:val="18"/>
                <w:lang w:val="zh-CN"/>
              </w:rPr>
              <w:t>》</w:t>
            </w:r>
            <w:r>
              <w:rPr>
                <w:rFonts w:hint="eastAsia" w:ascii="宋体" w:hAnsi="宋体" w:eastAsia="宋体" w:cs="宋体"/>
                <w:b/>
                <w:bCs/>
                <w:sz w:val="18"/>
                <w:szCs w:val="18"/>
                <w:lang w:val="en-US" w:eastAsia="zh-CN"/>
              </w:rPr>
              <w:t>第三十五条：</w:t>
            </w:r>
          </w:p>
          <w:p w14:paraId="624235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sz w:val="18"/>
                <w:szCs w:val="18"/>
                <w:lang w:val="zh-CN" w:eastAsia="zh-CN"/>
              </w:rPr>
              <w:t>责令停产停业整顿，并处</w:t>
            </w:r>
            <w:r>
              <w:rPr>
                <w:rFonts w:hint="eastAsia" w:ascii="宋体" w:hAnsi="宋体" w:cs="宋体"/>
                <w:sz w:val="18"/>
                <w:szCs w:val="18"/>
                <w:lang w:val="en-US" w:eastAsia="zh-CN"/>
              </w:rPr>
              <w:t>10</w:t>
            </w:r>
            <w:r>
              <w:rPr>
                <w:rFonts w:hint="eastAsia" w:ascii="宋体" w:hAnsi="宋体" w:eastAsia="宋体" w:cs="宋体"/>
                <w:sz w:val="18"/>
                <w:szCs w:val="18"/>
                <w:lang w:val="zh-CN" w:eastAsia="zh-CN"/>
              </w:rPr>
              <w:t>万元以上</w:t>
            </w:r>
            <w:r>
              <w:rPr>
                <w:rFonts w:hint="eastAsia" w:ascii="宋体" w:hAnsi="宋体" w:cs="宋体"/>
                <w:sz w:val="18"/>
                <w:szCs w:val="18"/>
                <w:lang w:val="en-US" w:eastAsia="zh-CN"/>
              </w:rPr>
              <w:t>20</w:t>
            </w:r>
            <w:r>
              <w:rPr>
                <w:rFonts w:hint="eastAsia" w:ascii="宋体" w:hAnsi="宋体" w:eastAsia="宋体" w:cs="宋体"/>
                <w:sz w:val="18"/>
                <w:szCs w:val="18"/>
                <w:lang w:val="zh-CN" w:eastAsia="zh-CN"/>
              </w:rPr>
              <w:t>万元以下的罚款，对其直接负责的主管人员和其他直接责任人员处２万元以上</w:t>
            </w:r>
            <w:r>
              <w:rPr>
                <w:rFonts w:hint="eastAsia" w:ascii="宋体" w:hAnsi="宋体" w:cs="宋体"/>
                <w:sz w:val="18"/>
                <w:szCs w:val="18"/>
                <w:lang w:val="en-US" w:eastAsia="zh-CN"/>
              </w:rPr>
              <w:t>5</w:t>
            </w:r>
            <w:r>
              <w:rPr>
                <w:rFonts w:hint="eastAsia" w:ascii="宋体" w:hAnsi="宋体" w:eastAsia="宋体" w:cs="宋体"/>
                <w:sz w:val="18"/>
                <w:szCs w:val="18"/>
                <w:lang w:val="zh-CN" w:eastAsia="zh-CN"/>
              </w:rPr>
              <w:t>万元以下的罚款。</w:t>
            </w:r>
          </w:p>
        </w:tc>
        <w:tc>
          <w:tcPr>
            <w:tcW w:w="4661" w:type="dxa"/>
            <w:noWrap w:val="0"/>
            <w:vAlign w:val="top"/>
          </w:tcPr>
          <w:p w14:paraId="64478C1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val="zh-CN"/>
              </w:rPr>
              <w:t>重大危险源管理制度的建立和执行情况</w:t>
            </w:r>
            <w:r>
              <w:rPr>
                <w:rFonts w:hint="eastAsia" w:ascii="宋体" w:hAnsi="宋体" w:cs="宋体"/>
                <w:sz w:val="18"/>
                <w:szCs w:val="18"/>
                <w:lang w:val="zh-CN" w:eastAsia="zh-CN"/>
              </w:rPr>
              <w:t>。</w:t>
            </w:r>
          </w:p>
          <w:p w14:paraId="4EFCA3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sz w:val="18"/>
                <w:szCs w:val="18"/>
                <w:lang w:val="zh-CN"/>
              </w:rPr>
            </w:pPr>
            <w:r>
              <w:rPr>
                <w:rFonts w:hint="eastAsia" w:ascii="宋体" w:hAnsi="宋体" w:eastAsia="宋体" w:cs="宋体"/>
                <w:sz w:val="18"/>
                <w:szCs w:val="18"/>
                <w:lang w:val="en-US" w:eastAsia="zh-CN"/>
              </w:rPr>
              <w:t>2、</w:t>
            </w:r>
            <w:r>
              <w:rPr>
                <w:rFonts w:hint="eastAsia" w:ascii="宋体" w:hAnsi="宋体" w:eastAsia="宋体" w:cs="宋体"/>
                <w:sz w:val="18"/>
                <w:szCs w:val="18"/>
                <w:lang w:val="zh-CN"/>
              </w:rPr>
              <w:t>定期</w:t>
            </w:r>
            <w:r>
              <w:rPr>
                <w:rFonts w:hint="eastAsia" w:ascii="宋体" w:hAnsi="宋体" w:eastAsia="宋体" w:cs="宋体"/>
                <w:sz w:val="18"/>
                <w:szCs w:val="18"/>
                <w:lang w:val="zh-CN" w:eastAsia="zh-CN"/>
              </w:rPr>
              <w:t>安全</w:t>
            </w:r>
            <w:r>
              <w:rPr>
                <w:rFonts w:hint="eastAsia" w:ascii="宋体" w:hAnsi="宋体" w:eastAsia="宋体" w:cs="宋体"/>
                <w:sz w:val="18"/>
                <w:szCs w:val="18"/>
                <w:lang w:val="zh-CN"/>
              </w:rPr>
              <w:t>评价报告或</w:t>
            </w:r>
            <w:r>
              <w:rPr>
                <w:rFonts w:hint="eastAsia" w:ascii="宋体" w:hAnsi="宋体" w:eastAsia="宋体" w:cs="宋体"/>
                <w:sz w:val="18"/>
                <w:szCs w:val="18"/>
                <w:lang w:val="zh-CN" w:eastAsia="zh-CN"/>
              </w:rPr>
              <w:t>安全</w:t>
            </w:r>
            <w:r>
              <w:rPr>
                <w:rFonts w:hint="eastAsia" w:ascii="宋体" w:hAnsi="宋体" w:eastAsia="宋体" w:cs="宋体"/>
                <w:sz w:val="18"/>
                <w:szCs w:val="18"/>
                <w:lang w:val="zh-CN"/>
              </w:rPr>
              <w:t>评估报告</w:t>
            </w:r>
            <w:r>
              <w:rPr>
                <w:rFonts w:hint="eastAsia" w:ascii="宋体" w:hAnsi="宋体" w:cs="宋体"/>
                <w:sz w:val="18"/>
                <w:szCs w:val="18"/>
                <w:lang w:val="zh-CN"/>
              </w:rPr>
              <w:t>。</w:t>
            </w:r>
          </w:p>
          <w:p w14:paraId="56A11E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3、</w:t>
            </w:r>
            <w:r>
              <w:rPr>
                <w:rFonts w:hint="eastAsia" w:ascii="宋体" w:hAnsi="宋体" w:eastAsia="宋体" w:cs="宋体"/>
                <w:sz w:val="18"/>
                <w:szCs w:val="18"/>
                <w:lang w:val="zh-CN"/>
              </w:rPr>
              <w:t>重大危险源档案</w:t>
            </w:r>
            <w:r>
              <w:rPr>
                <w:rFonts w:hint="eastAsia" w:ascii="宋体" w:hAnsi="宋体" w:eastAsia="宋体" w:cs="宋体"/>
                <w:sz w:val="18"/>
                <w:szCs w:val="18"/>
                <w:lang w:val="zh-CN" w:eastAsia="zh-CN"/>
              </w:rPr>
              <w:t>。</w:t>
            </w:r>
          </w:p>
          <w:p w14:paraId="09C543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4、</w:t>
            </w:r>
            <w:r>
              <w:rPr>
                <w:rFonts w:hint="eastAsia" w:ascii="宋体" w:hAnsi="宋体" w:eastAsia="宋体" w:cs="宋体"/>
                <w:sz w:val="18"/>
                <w:szCs w:val="18"/>
                <w:lang w:val="zh-CN" w:eastAsia="zh-CN"/>
              </w:rPr>
              <w:t>安全</w:t>
            </w:r>
            <w:r>
              <w:rPr>
                <w:rFonts w:hint="eastAsia" w:ascii="宋体" w:hAnsi="宋体" w:eastAsia="宋体" w:cs="宋体"/>
                <w:sz w:val="18"/>
                <w:szCs w:val="18"/>
                <w:lang w:val="zh-CN"/>
              </w:rPr>
              <w:t>监控报警设施台账</w:t>
            </w:r>
            <w:r>
              <w:rPr>
                <w:rFonts w:hint="eastAsia" w:ascii="宋体" w:hAnsi="宋体" w:eastAsia="宋体" w:cs="宋体"/>
                <w:sz w:val="18"/>
                <w:szCs w:val="18"/>
                <w:lang w:val="zh-CN" w:eastAsia="zh-CN"/>
              </w:rPr>
              <w:t>。</w:t>
            </w:r>
          </w:p>
          <w:p w14:paraId="3DA17B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5、</w:t>
            </w:r>
            <w:r>
              <w:rPr>
                <w:rFonts w:hint="eastAsia" w:ascii="宋体" w:hAnsi="宋体" w:eastAsia="宋体" w:cs="宋体"/>
                <w:sz w:val="18"/>
                <w:szCs w:val="18"/>
                <w:lang w:val="zh-CN"/>
              </w:rPr>
              <w:t>重大危险源定期评估制度</w:t>
            </w:r>
            <w:r>
              <w:rPr>
                <w:rFonts w:hint="eastAsia" w:ascii="宋体" w:hAnsi="宋体" w:eastAsia="宋体" w:cs="宋体"/>
                <w:sz w:val="18"/>
                <w:szCs w:val="18"/>
                <w:lang w:val="zh-CN" w:eastAsia="zh-CN"/>
              </w:rPr>
              <w:t>。</w:t>
            </w:r>
          </w:p>
          <w:p w14:paraId="22864F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6、</w:t>
            </w:r>
            <w:r>
              <w:rPr>
                <w:rFonts w:hint="eastAsia" w:ascii="宋体" w:hAnsi="宋体" w:eastAsia="宋体" w:cs="宋体"/>
                <w:sz w:val="18"/>
                <w:szCs w:val="18"/>
                <w:lang w:val="zh-CN"/>
              </w:rPr>
              <w:t>重大危险源的设备、设施定期检查记录</w:t>
            </w:r>
            <w:r>
              <w:rPr>
                <w:rFonts w:hint="eastAsia" w:ascii="宋体" w:hAnsi="宋体" w:eastAsia="宋体" w:cs="宋体"/>
                <w:sz w:val="18"/>
                <w:szCs w:val="18"/>
                <w:lang w:val="zh-CN" w:eastAsia="zh-CN"/>
              </w:rPr>
              <w:t>。</w:t>
            </w:r>
          </w:p>
          <w:p w14:paraId="7925D2B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7、</w:t>
            </w:r>
            <w:r>
              <w:rPr>
                <w:rFonts w:hint="eastAsia" w:ascii="宋体" w:hAnsi="宋体" w:eastAsia="宋体" w:cs="宋体"/>
                <w:sz w:val="18"/>
                <w:szCs w:val="18"/>
                <w:lang w:val="zh-CN"/>
              </w:rPr>
              <w:t>设备、设施的检验报告或检验合格证</w:t>
            </w:r>
            <w:r>
              <w:rPr>
                <w:rFonts w:hint="eastAsia" w:ascii="宋体" w:hAnsi="宋体" w:eastAsia="宋体" w:cs="宋体"/>
                <w:sz w:val="18"/>
                <w:szCs w:val="18"/>
                <w:lang w:val="zh-CN" w:eastAsia="zh-CN"/>
              </w:rPr>
              <w:t>。</w:t>
            </w:r>
          </w:p>
          <w:p w14:paraId="0FE7A7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8、</w:t>
            </w:r>
            <w:r>
              <w:rPr>
                <w:rFonts w:hint="eastAsia" w:ascii="宋体" w:hAnsi="宋体" w:eastAsia="宋体" w:cs="宋体"/>
                <w:sz w:val="18"/>
                <w:szCs w:val="18"/>
                <w:lang w:val="zh-CN"/>
              </w:rPr>
              <w:t>重大危险源应急救援预案</w:t>
            </w:r>
            <w:r>
              <w:rPr>
                <w:rFonts w:hint="eastAsia" w:ascii="宋体" w:hAnsi="宋体" w:eastAsia="宋体" w:cs="宋体"/>
                <w:sz w:val="18"/>
                <w:szCs w:val="18"/>
                <w:lang w:val="zh-CN" w:eastAsia="zh-CN"/>
              </w:rPr>
              <w:t>。</w:t>
            </w:r>
          </w:p>
          <w:p w14:paraId="7E7B38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9、</w:t>
            </w:r>
            <w:r>
              <w:rPr>
                <w:rFonts w:hint="eastAsia" w:ascii="宋体" w:hAnsi="宋体" w:eastAsia="宋体" w:cs="宋体"/>
                <w:sz w:val="18"/>
                <w:szCs w:val="18"/>
                <w:lang w:val="zh-CN"/>
              </w:rPr>
              <w:t>重大危险源应急预案演练记录</w:t>
            </w:r>
            <w:r>
              <w:rPr>
                <w:rFonts w:hint="eastAsia" w:ascii="宋体" w:hAnsi="宋体" w:eastAsia="宋体" w:cs="宋体"/>
                <w:sz w:val="18"/>
                <w:szCs w:val="18"/>
                <w:lang w:val="zh-CN" w:eastAsia="zh-CN"/>
              </w:rPr>
              <w:t>。</w:t>
            </w:r>
          </w:p>
          <w:p w14:paraId="73B821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10、</w:t>
            </w:r>
            <w:r>
              <w:rPr>
                <w:rFonts w:hint="eastAsia" w:ascii="宋体" w:hAnsi="宋体" w:eastAsia="宋体" w:cs="宋体"/>
                <w:sz w:val="18"/>
                <w:szCs w:val="18"/>
                <w:lang w:val="zh-CN"/>
              </w:rPr>
              <w:t>应急救援器材台账</w:t>
            </w:r>
            <w:r>
              <w:rPr>
                <w:rFonts w:hint="eastAsia" w:ascii="宋体" w:hAnsi="宋体" w:eastAsia="宋体" w:cs="宋体"/>
                <w:sz w:val="18"/>
                <w:szCs w:val="18"/>
                <w:lang w:val="zh-CN" w:eastAsia="zh-CN"/>
              </w:rPr>
              <w:t>。</w:t>
            </w:r>
          </w:p>
          <w:p w14:paraId="43AB13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11、</w:t>
            </w:r>
            <w:r>
              <w:rPr>
                <w:rFonts w:hint="eastAsia" w:ascii="宋体" w:hAnsi="宋体" w:eastAsia="宋体" w:cs="宋体"/>
                <w:sz w:val="18"/>
                <w:szCs w:val="18"/>
                <w:lang w:val="zh-CN"/>
              </w:rPr>
              <w:t>备案资料</w:t>
            </w:r>
            <w:r>
              <w:rPr>
                <w:rFonts w:hint="eastAsia" w:ascii="宋体" w:hAnsi="宋体" w:eastAsia="宋体" w:cs="宋体"/>
                <w:sz w:val="18"/>
                <w:szCs w:val="18"/>
                <w:lang w:val="zh-CN" w:eastAsia="zh-CN"/>
              </w:rPr>
              <w:t>。</w:t>
            </w:r>
          </w:p>
          <w:p w14:paraId="4EDE16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12、</w:t>
            </w:r>
            <w:r>
              <w:rPr>
                <w:rFonts w:hint="eastAsia" w:ascii="宋体" w:hAnsi="宋体" w:eastAsia="宋体" w:cs="宋体"/>
                <w:sz w:val="18"/>
                <w:szCs w:val="18"/>
                <w:lang w:val="zh-CN"/>
              </w:rPr>
              <w:t>重大危险源防护距离存在问题的整改方案、措施，包括防范措施</w:t>
            </w:r>
            <w:r>
              <w:rPr>
                <w:rFonts w:hint="eastAsia" w:ascii="宋体" w:hAnsi="宋体" w:eastAsia="宋体" w:cs="宋体"/>
                <w:sz w:val="18"/>
                <w:szCs w:val="18"/>
                <w:lang w:val="zh-CN" w:eastAsia="zh-CN"/>
              </w:rPr>
              <w:t>。</w:t>
            </w:r>
          </w:p>
          <w:p w14:paraId="1E83C72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13、</w:t>
            </w:r>
            <w:r>
              <w:rPr>
                <w:rFonts w:hint="eastAsia" w:ascii="宋体" w:hAnsi="宋体" w:eastAsia="宋体" w:cs="宋体"/>
                <w:sz w:val="18"/>
                <w:szCs w:val="18"/>
                <w:lang w:val="zh-CN" w:eastAsia="zh-CN"/>
              </w:rPr>
              <w:t>重大危险源档案包括下列文件、资料：</w:t>
            </w:r>
          </w:p>
          <w:p w14:paraId="4AF15B2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lang w:eastAsia="zh-CN"/>
              </w:rPr>
            </w:pPr>
            <w:r>
              <w:rPr>
                <w:rFonts w:hint="eastAsia" w:ascii="宋体" w:hAnsi="宋体" w:eastAsia="宋体" w:cs="宋体"/>
                <w:sz w:val="18"/>
                <w:szCs w:val="18"/>
                <w:lang w:val="zh-CN"/>
              </w:rPr>
              <w:t>（</w:t>
            </w:r>
            <w:r>
              <w:rPr>
                <w:rFonts w:hint="eastAsia" w:ascii="宋体" w:hAnsi="宋体" w:eastAsia="宋体" w:cs="宋体"/>
                <w:sz w:val="18"/>
                <w:szCs w:val="18"/>
                <w:lang w:val="zh-CN" w:eastAsia="zh-CN"/>
              </w:rPr>
              <w:t>一）辨识、分级记录；</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（二）重大危险源基本特征表；</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（三）涉及的所有化学品安全技术说明书；</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（四）区域位置图、平面布置图、工艺流程图和主要设备一览表；</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（五）重大危险源安全管理规章制度及安全操作规程；</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（六）安全监测监控系统、措施说明、检测、检验结果；</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（七）重大危险源事故应急预案、评审意见、演练计划和评估报告；</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（八）安全评估报告或者安全评价报告；</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（九）重大危险源关键装置、重点部位的责任人、责任机构名称；</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（十）重大危险源场所安全警示标志的设置情况</w:t>
            </w:r>
            <w:r>
              <w:rPr>
                <w:rFonts w:hint="eastAsia" w:ascii="宋体" w:hAnsi="宋体" w:cs="宋体"/>
                <w:sz w:val="18"/>
                <w:szCs w:val="18"/>
                <w:lang w:val="zh-CN" w:eastAsia="zh-CN"/>
              </w:rPr>
              <w:t>。</w:t>
            </w:r>
            <w:r>
              <w:rPr>
                <w:rFonts w:hint="eastAsia" w:ascii="宋体" w:hAnsi="宋体" w:eastAsia="宋体" w:cs="宋体"/>
                <w:sz w:val="18"/>
                <w:szCs w:val="18"/>
                <w:lang w:val="zh-CN" w:eastAsia="zh-CN"/>
              </w:rPr>
              <w:br w:type="textWrapping"/>
            </w:r>
            <w:r>
              <w:rPr>
                <w:rFonts w:hint="eastAsia" w:ascii="宋体" w:hAnsi="宋体" w:eastAsia="宋体" w:cs="宋体"/>
                <w:sz w:val="18"/>
                <w:szCs w:val="18"/>
                <w:lang w:val="zh-CN" w:eastAsia="zh-CN"/>
              </w:rPr>
              <w:t>（十一）其他文件、资料。</w:t>
            </w:r>
          </w:p>
        </w:tc>
      </w:tr>
      <w:tr w14:paraId="2782A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5829BD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3、</w:t>
            </w:r>
            <w:r>
              <w:rPr>
                <w:rFonts w:hint="eastAsia" w:ascii="宋体" w:hAnsi="宋体" w:eastAsia="宋体" w:cs="宋体"/>
                <w:b/>
                <w:color w:val="000000"/>
                <w:sz w:val="18"/>
                <w:szCs w:val="18"/>
                <w:lang w:val="en-US" w:eastAsia="zh-CN"/>
              </w:rPr>
              <w:t>风险分级</w:t>
            </w:r>
            <w:r>
              <w:rPr>
                <w:rFonts w:hint="eastAsia" w:ascii="宋体" w:hAnsi="宋体" w:cs="宋体"/>
                <w:b/>
                <w:color w:val="000000"/>
                <w:sz w:val="18"/>
                <w:szCs w:val="18"/>
                <w:lang w:val="en-US" w:eastAsia="zh-CN"/>
              </w:rPr>
              <w:t>管控</w:t>
            </w:r>
          </w:p>
        </w:tc>
        <w:tc>
          <w:tcPr>
            <w:tcW w:w="4660" w:type="dxa"/>
            <w:noWrap w:val="0"/>
            <w:vAlign w:val="top"/>
          </w:tcPr>
          <w:p w14:paraId="1F6A579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《中华人民共和国安全生产法》第一百零一条</w:t>
            </w:r>
          </w:p>
          <w:p w14:paraId="67921A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bCs/>
                <w:sz w:val="18"/>
                <w:szCs w:val="18"/>
                <w:lang w:val="en-US" w:eastAsia="zh-CN"/>
              </w:rPr>
            </w:pPr>
            <w:r>
              <w:rPr>
                <w:rFonts w:hint="eastAsia" w:ascii="宋体" w:hAnsi="宋体" w:eastAsia="宋体" w:cs="宋体"/>
                <w:sz w:val="18"/>
                <w:szCs w:val="18"/>
              </w:rPr>
              <w:t>未建立安全风险分级管控制度或者未按照安全风险分级采取相应管控措施的</w:t>
            </w:r>
          </w:p>
        </w:tc>
        <w:tc>
          <w:tcPr>
            <w:tcW w:w="1226" w:type="dxa"/>
            <w:noWrap w:val="0"/>
            <w:vAlign w:val="top"/>
          </w:tcPr>
          <w:p w14:paraId="728854C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sz w:val="18"/>
                <w:szCs w:val="18"/>
                <w:lang w:val="zh-CN"/>
              </w:rPr>
              <w:t>直接负责的主管人员和其他直接责任人员</w:t>
            </w:r>
          </w:p>
        </w:tc>
        <w:tc>
          <w:tcPr>
            <w:tcW w:w="3114" w:type="dxa"/>
            <w:noWrap w:val="0"/>
            <w:vAlign w:val="top"/>
          </w:tcPr>
          <w:p w14:paraId="2E2BC56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《中华人民共和国安全生产法》第一百零一条：</w:t>
            </w:r>
            <w:r>
              <w:rPr>
                <w:rFonts w:hint="eastAsia" w:ascii="宋体" w:hAnsi="宋体" w:eastAsia="宋体" w:cs="宋体"/>
                <w:sz w:val="18"/>
                <w:szCs w:val="18"/>
                <w:lang w:val="zh-CN"/>
              </w:rPr>
              <w:t>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4661" w:type="dxa"/>
            <w:noWrap w:val="0"/>
            <w:vAlign w:val="top"/>
          </w:tcPr>
          <w:p w14:paraId="1DE5DD48">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风险评价管理制度〔规定各部门和有关人员的职责与任务、风险评价准那么和相关取值标准的内容、选用的风险评价方法等内容〕</w:t>
            </w:r>
            <w:r>
              <w:rPr>
                <w:rFonts w:hint="eastAsia" w:ascii="宋体" w:hAnsi="宋体" w:cs="宋体"/>
                <w:sz w:val="18"/>
                <w:szCs w:val="18"/>
                <w:lang w:eastAsia="zh-CN"/>
              </w:rPr>
              <w:t>。</w:t>
            </w:r>
          </w:p>
          <w:p w14:paraId="27E919B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eastAsia="宋体" w:cs="宋体"/>
                <w:sz w:val="18"/>
                <w:szCs w:val="18"/>
              </w:rPr>
              <w:t>风险评价记录</w:t>
            </w:r>
            <w:r>
              <w:rPr>
                <w:rFonts w:hint="eastAsia" w:ascii="宋体" w:hAnsi="宋体" w:cs="宋体"/>
                <w:sz w:val="18"/>
                <w:szCs w:val="18"/>
                <w:lang w:eastAsia="zh-CN"/>
              </w:rPr>
              <w:t>。</w:t>
            </w:r>
          </w:p>
          <w:p w14:paraId="058C26E2">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ascii="宋体" w:hAnsi="宋体" w:eastAsia="宋体" w:cs="宋体"/>
                <w:sz w:val="18"/>
                <w:szCs w:val="18"/>
              </w:rPr>
            </w:pPr>
            <w:r>
              <w:rPr>
                <w:rFonts w:hint="eastAsia" w:ascii="宋体" w:hAnsi="宋体" w:eastAsia="宋体" w:cs="宋体"/>
                <w:sz w:val="18"/>
                <w:szCs w:val="18"/>
              </w:rPr>
              <w:t>3</w:t>
            </w:r>
            <w:r>
              <w:rPr>
                <w:rFonts w:hint="eastAsia" w:ascii="宋体" w:hAnsi="宋体" w:cs="宋体"/>
                <w:sz w:val="18"/>
                <w:szCs w:val="18"/>
                <w:lang w:eastAsia="zh-CN"/>
              </w:rPr>
              <w:t>、</w:t>
            </w:r>
            <w:r>
              <w:rPr>
                <w:rFonts w:hint="eastAsia" w:ascii="宋体" w:hAnsi="宋体" w:eastAsia="宋体" w:cs="宋体"/>
                <w:sz w:val="18"/>
                <w:szCs w:val="18"/>
              </w:rPr>
              <w:t>作业活动清单、设备、设施清单</w:t>
            </w:r>
            <w:r>
              <w:rPr>
                <w:rFonts w:hint="eastAsia" w:ascii="宋体" w:hAnsi="宋体" w:cs="宋体"/>
                <w:sz w:val="18"/>
                <w:szCs w:val="18"/>
                <w:lang w:eastAsia="zh-CN"/>
              </w:rPr>
              <w:t>。</w:t>
            </w:r>
          </w:p>
          <w:p w14:paraId="60CE660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4、</w:t>
            </w:r>
            <w:r>
              <w:rPr>
                <w:rFonts w:hint="eastAsia" w:ascii="宋体" w:hAnsi="宋体" w:eastAsia="宋体" w:cs="宋体"/>
                <w:sz w:val="18"/>
                <w:szCs w:val="18"/>
              </w:rPr>
              <w:t>风险评价报告</w:t>
            </w:r>
            <w:r>
              <w:rPr>
                <w:rFonts w:hint="eastAsia" w:ascii="宋体" w:hAnsi="宋体" w:cs="宋体"/>
                <w:sz w:val="18"/>
                <w:szCs w:val="18"/>
                <w:lang w:eastAsia="zh-CN"/>
              </w:rPr>
              <w:t>。</w:t>
            </w:r>
          </w:p>
          <w:p w14:paraId="6D15764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5、</w:t>
            </w:r>
            <w:r>
              <w:rPr>
                <w:rFonts w:hint="eastAsia" w:ascii="宋体" w:hAnsi="宋体" w:eastAsia="宋体" w:cs="宋体"/>
                <w:sz w:val="18"/>
                <w:szCs w:val="18"/>
              </w:rPr>
              <w:t>各级机构组织开展风险评价的有关文件</w:t>
            </w:r>
            <w:r>
              <w:rPr>
                <w:rFonts w:hint="eastAsia" w:ascii="宋体" w:hAnsi="宋体" w:cs="宋体"/>
                <w:sz w:val="18"/>
                <w:szCs w:val="18"/>
                <w:lang w:eastAsia="zh-CN"/>
              </w:rPr>
              <w:t>。</w:t>
            </w:r>
          </w:p>
          <w:p w14:paraId="2F6DC265">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rPr>
            </w:pPr>
            <w:r>
              <w:rPr>
                <w:rFonts w:hint="eastAsia" w:ascii="宋体" w:hAnsi="宋体" w:cs="宋体"/>
                <w:sz w:val="18"/>
                <w:szCs w:val="18"/>
                <w:lang w:val="en-US" w:eastAsia="zh-CN"/>
              </w:rPr>
              <w:t>6、</w:t>
            </w:r>
            <w:r>
              <w:rPr>
                <w:rFonts w:hint="eastAsia" w:ascii="宋体" w:hAnsi="宋体" w:eastAsia="宋体" w:cs="宋体"/>
                <w:sz w:val="18"/>
                <w:szCs w:val="18"/>
              </w:rPr>
              <w:t>风险评价有关会议记录或纪要</w:t>
            </w:r>
            <w:r>
              <w:rPr>
                <w:rFonts w:hint="eastAsia" w:ascii="宋体" w:hAnsi="宋体" w:cs="宋体"/>
                <w:sz w:val="18"/>
                <w:szCs w:val="18"/>
                <w:lang w:eastAsia="zh-CN"/>
              </w:rPr>
              <w:t>。</w:t>
            </w:r>
          </w:p>
          <w:p w14:paraId="58018F8C">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7、</w:t>
            </w:r>
            <w:r>
              <w:rPr>
                <w:rFonts w:hint="eastAsia" w:ascii="宋体" w:hAnsi="宋体" w:eastAsia="宋体" w:cs="宋体"/>
                <w:sz w:val="18"/>
                <w:szCs w:val="18"/>
              </w:rPr>
              <w:t>重大风险清单</w:t>
            </w:r>
            <w:r>
              <w:rPr>
                <w:rFonts w:hint="eastAsia" w:ascii="宋体" w:hAnsi="宋体" w:cs="宋体"/>
                <w:sz w:val="18"/>
                <w:szCs w:val="18"/>
                <w:lang w:eastAsia="zh-CN"/>
              </w:rPr>
              <w:t>。</w:t>
            </w:r>
          </w:p>
          <w:p w14:paraId="30937B7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cs="宋体"/>
                <w:sz w:val="18"/>
                <w:szCs w:val="18"/>
                <w:lang w:eastAsia="zh-CN"/>
              </w:rPr>
            </w:pPr>
            <w:r>
              <w:rPr>
                <w:rFonts w:hint="eastAsia" w:ascii="宋体" w:hAnsi="宋体" w:cs="宋体"/>
                <w:sz w:val="18"/>
                <w:szCs w:val="18"/>
                <w:lang w:val="en-US" w:eastAsia="zh-CN"/>
              </w:rPr>
              <w:t>8、</w:t>
            </w:r>
            <w:r>
              <w:rPr>
                <w:rFonts w:hint="eastAsia" w:ascii="宋体" w:hAnsi="宋体" w:eastAsia="宋体" w:cs="宋体"/>
                <w:sz w:val="18"/>
                <w:szCs w:val="18"/>
              </w:rPr>
              <w:t>风险控制措施</w:t>
            </w:r>
            <w:r>
              <w:rPr>
                <w:rFonts w:hint="eastAsia" w:ascii="宋体" w:hAnsi="宋体" w:cs="宋体"/>
                <w:sz w:val="18"/>
                <w:szCs w:val="18"/>
                <w:lang w:eastAsia="zh-CN"/>
              </w:rPr>
              <w:t>。</w:t>
            </w:r>
          </w:p>
          <w:p w14:paraId="51F84B1E">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9、</w:t>
            </w:r>
            <w:r>
              <w:rPr>
                <w:rFonts w:hint="eastAsia" w:ascii="宋体" w:hAnsi="宋体" w:eastAsia="宋体" w:cs="宋体"/>
                <w:sz w:val="18"/>
                <w:szCs w:val="18"/>
              </w:rPr>
              <w:t>风险管理培训教育方案</w:t>
            </w:r>
            <w:r>
              <w:rPr>
                <w:rFonts w:hint="eastAsia" w:ascii="宋体" w:hAnsi="宋体" w:cs="宋体"/>
                <w:sz w:val="18"/>
                <w:szCs w:val="18"/>
                <w:lang w:eastAsia="zh-CN"/>
              </w:rPr>
              <w:t>。</w:t>
            </w:r>
          </w:p>
          <w:p w14:paraId="64D8AFA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10、</w:t>
            </w:r>
            <w:r>
              <w:rPr>
                <w:rFonts w:hint="eastAsia" w:ascii="宋体" w:hAnsi="宋体" w:eastAsia="宋体" w:cs="宋体"/>
                <w:sz w:val="18"/>
                <w:szCs w:val="18"/>
              </w:rPr>
              <w:t>风险管理培训教育记录</w:t>
            </w:r>
            <w:r>
              <w:rPr>
                <w:rFonts w:hint="eastAsia" w:ascii="宋体" w:hAnsi="宋体" w:cs="宋体"/>
                <w:sz w:val="18"/>
                <w:szCs w:val="18"/>
                <w:lang w:eastAsia="zh-CN"/>
              </w:rPr>
              <w:t>。</w:t>
            </w:r>
          </w:p>
        </w:tc>
      </w:tr>
      <w:tr w14:paraId="389DE1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5" w:hRule="atLeast"/>
        </w:trPr>
        <w:tc>
          <w:tcPr>
            <w:tcW w:w="14825" w:type="dxa"/>
            <w:gridSpan w:val="5"/>
            <w:noWrap w:val="0"/>
            <w:vAlign w:val="center"/>
          </w:tcPr>
          <w:p w14:paraId="46036F9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bCs/>
                <w:sz w:val="18"/>
                <w:szCs w:val="18"/>
                <w:lang w:val="en-US" w:eastAsia="zh-CN"/>
              </w:rPr>
            </w:pPr>
            <w:r>
              <w:rPr>
                <w:rFonts w:hint="eastAsia" w:ascii="宋体" w:hAnsi="宋体" w:eastAsia="宋体" w:cs="宋体"/>
                <w:b/>
                <w:bCs w:val="0"/>
                <w:kern w:val="2"/>
                <w:sz w:val="24"/>
                <w:szCs w:val="24"/>
                <w:lang w:val="en-US" w:eastAsia="zh-CN" w:bidi="ar-SA"/>
              </w:rPr>
              <w:t>四、应急管理</w:t>
            </w:r>
          </w:p>
        </w:tc>
      </w:tr>
      <w:tr w14:paraId="0CE9B7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648755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eastAsia="zh-CN"/>
              </w:rPr>
              <w:t>事故应急救援预案演练</w:t>
            </w:r>
          </w:p>
        </w:tc>
        <w:tc>
          <w:tcPr>
            <w:tcW w:w="4660" w:type="dxa"/>
            <w:noWrap w:val="0"/>
            <w:vAlign w:val="top"/>
          </w:tcPr>
          <w:p w14:paraId="0BA2F6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《中华人民共和国安全生产法》第九十七条</w:t>
            </w:r>
          </w:p>
          <w:p w14:paraId="03F1B9D8">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未按照规定制定生产安全事故应急救援预案或者未定期组织演练的</w:t>
            </w:r>
            <w:r>
              <w:rPr>
                <w:rFonts w:hint="eastAsia" w:ascii="宋体" w:hAnsi="宋体" w:cs="宋体"/>
                <w:sz w:val="18"/>
                <w:szCs w:val="18"/>
                <w:lang w:val="en-US" w:eastAsia="zh-CN"/>
              </w:rPr>
              <w:t>。</w:t>
            </w:r>
          </w:p>
          <w:p w14:paraId="25667E96">
            <w:pPr>
              <w:keepNext w:val="0"/>
              <w:keepLines w:val="0"/>
              <w:pageBreakBefore w:val="0"/>
              <w:kinsoku/>
              <w:wordWrap/>
              <w:overflowPunct/>
              <w:topLinePunct w:val="0"/>
              <w:bidi w:val="0"/>
              <w:adjustRightInd w:val="0"/>
              <w:snapToGrid w:val="0"/>
              <w:jc w:val="both"/>
              <w:rPr>
                <w:rFonts w:hint="eastAsia" w:ascii="宋体" w:hAnsi="宋体" w:eastAsia="宋体" w:cs="宋体"/>
                <w:sz w:val="18"/>
                <w:szCs w:val="18"/>
                <w:lang w:val="en-US" w:eastAsia="zh-CN"/>
              </w:rPr>
            </w:pPr>
          </w:p>
        </w:tc>
        <w:tc>
          <w:tcPr>
            <w:tcW w:w="1226" w:type="dxa"/>
            <w:noWrap w:val="0"/>
            <w:vAlign w:val="top"/>
          </w:tcPr>
          <w:p w14:paraId="68183F6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lang w:val="en-US" w:eastAsia="zh-CN"/>
              </w:rPr>
              <w:t>直接负责的主管人员和其他直接责任人员</w:t>
            </w:r>
          </w:p>
        </w:tc>
        <w:tc>
          <w:tcPr>
            <w:tcW w:w="3114" w:type="dxa"/>
            <w:noWrap w:val="0"/>
            <w:vAlign w:val="top"/>
          </w:tcPr>
          <w:p w14:paraId="0AE3B9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r>
              <w:rPr>
                <w:rFonts w:hint="eastAsia" w:ascii="宋体" w:hAnsi="宋体" w:eastAsia="宋体" w:cs="宋体"/>
                <w:b/>
                <w:bCs/>
                <w:sz w:val="18"/>
                <w:szCs w:val="18"/>
                <w:lang w:val="en-US" w:eastAsia="zh-CN"/>
              </w:rPr>
              <w:t>违反《中华人民共和国安全生产法》第九十七条</w:t>
            </w:r>
            <w:r>
              <w:rPr>
                <w:rFonts w:hint="eastAsia" w:ascii="宋体" w:hAnsi="宋体" w:eastAsia="宋体" w:cs="宋体"/>
                <w:sz w:val="18"/>
                <w:szCs w:val="18"/>
                <w:lang w:val="en-US" w:eastAsia="zh-CN"/>
              </w:rPr>
              <w:t>责令限期改正，处十万元以下的罚款；逾期未改正的，责令停产停业整顿，并处十万元以上二十万元以下的罚款，对其直接负责的主管人员和其他直接责任人员处二万元以上五万元以下的罚款。</w:t>
            </w:r>
          </w:p>
        </w:tc>
        <w:tc>
          <w:tcPr>
            <w:tcW w:w="4661" w:type="dxa"/>
            <w:noWrap w:val="0"/>
            <w:vAlign w:val="top"/>
          </w:tcPr>
          <w:p w14:paraId="303F28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1、应急救援预案。〔按照</w:t>
            </w:r>
            <w:r>
              <w:rPr>
                <w:rFonts w:hint="default" w:ascii="宋体" w:hAnsi="宋体" w:cs="宋体"/>
                <w:sz w:val="18"/>
                <w:szCs w:val="18"/>
                <w:lang w:val="en-US" w:eastAsia="zh-CN"/>
              </w:rPr>
              <w:t>AQ/T 9002</w:t>
            </w:r>
            <w:r>
              <w:rPr>
                <w:rFonts w:hint="eastAsia" w:ascii="宋体" w:hAnsi="宋体" w:cs="宋体"/>
                <w:sz w:val="18"/>
                <w:szCs w:val="18"/>
                <w:lang w:val="en-US" w:eastAsia="zh-CN"/>
              </w:rPr>
              <w:t>编制〕。</w:t>
            </w:r>
          </w:p>
          <w:p w14:paraId="562D1E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2、风险评价报告或评价记录。</w:t>
            </w:r>
          </w:p>
          <w:p w14:paraId="559C25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3、重点作业岗位应急处置方案。</w:t>
            </w:r>
          </w:p>
          <w:p w14:paraId="212873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4、应急救援预案培训记录。</w:t>
            </w:r>
          </w:p>
          <w:p w14:paraId="794F8C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5、应急救援预案演练记录。</w:t>
            </w:r>
          </w:p>
          <w:p w14:paraId="597F7F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6、应急救援预案演练评价报告。</w:t>
            </w:r>
          </w:p>
          <w:p w14:paraId="64ED71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7、应急救援预案评审修订规定。</w:t>
            </w:r>
          </w:p>
          <w:p w14:paraId="6BBF03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8、应急救援预案评审记录。</w:t>
            </w:r>
          </w:p>
          <w:p w14:paraId="060E71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9、应急救援预案备案回执。</w:t>
            </w:r>
          </w:p>
          <w:p w14:paraId="5015D3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cs="宋体"/>
                <w:sz w:val="18"/>
                <w:szCs w:val="18"/>
                <w:lang w:val="en-US" w:eastAsia="zh-CN"/>
              </w:rPr>
              <w:t>10、应急协作单位收到预案的回执。</w:t>
            </w:r>
          </w:p>
        </w:tc>
      </w:tr>
      <w:tr w14:paraId="2C8AED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8" w:hRule="atLeast"/>
        </w:trPr>
        <w:tc>
          <w:tcPr>
            <w:tcW w:w="1164" w:type="dxa"/>
            <w:noWrap w:val="0"/>
            <w:vAlign w:val="top"/>
          </w:tcPr>
          <w:p w14:paraId="726CCA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2、</w:t>
            </w:r>
            <w:r>
              <w:rPr>
                <w:rFonts w:hint="eastAsia" w:ascii="宋体" w:hAnsi="宋体" w:eastAsia="宋体" w:cs="宋体"/>
                <w:b/>
                <w:color w:val="000000"/>
                <w:sz w:val="18"/>
                <w:szCs w:val="18"/>
                <w:lang w:val="en-US" w:eastAsia="zh-CN"/>
              </w:rPr>
              <w:t>预案备案</w:t>
            </w:r>
          </w:p>
        </w:tc>
        <w:tc>
          <w:tcPr>
            <w:tcW w:w="4660" w:type="dxa"/>
            <w:noWrap w:val="0"/>
            <w:vAlign w:val="top"/>
          </w:tcPr>
          <w:p w14:paraId="786C87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《生产安全事故应急条例》第三十二条</w:t>
            </w:r>
            <w:r>
              <w:rPr>
                <w:rFonts w:hint="eastAsia" w:ascii="宋体" w:hAnsi="宋体" w:eastAsia="宋体" w:cs="宋体"/>
                <w:i w:val="0"/>
                <w:iCs w:val="0"/>
                <w:caps w:val="0"/>
                <w:color w:val="000000"/>
                <w:spacing w:val="0"/>
                <w:kern w:val="2"/>
                <w:sz w:val="18"/>
                <w:szCs w:val="18"/>
                <w:shd w:val="clear" w:fill="FFFFFF"/>
                <w:lang w:val="en-US" w:eastAsia="zh-CN" w:bidi="ar-SA"/>
              </w:rPr>
              <w:t>未将生产安全事故应急救援预案报送备案、未建立应急值班制度或者配备应急值班人员的。</w:t>
            </w:r>
          </w:p>
        </w:tc>
        <w:tc>
          <w:tcPr>
            <w:tcW w:w="1226" w:type="dxa"/>
            <w:noWrap w:val="0"/>
            <w:vAlign w:val="center"/>
          </w:tcPr>
          <w:p w14:paraId="406142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firstLine="361" w:firstLineChars="200"/>
              <w:jc w:val="both"/>
              <w:textAlignment w:val="auto"/>
              <w:rPr>
                <w:rFonts w:hint="default" w:ascii="宋体" w:hAnsi="宋体" w:eastAsia="宋体" w:cs="宋体"/>
                <w:kern w:val="2"/>
                <w:sz w:val="18"/>
                <w:szCs w:val="18"/>
                <w:lang w:val="en-US" w:eastAsia="zh-CN" w:bidi="ar-SA"/>
              </w:rPr>
            </w:pPr>
            <w:r>
              <w:rPr>
                <w:rFonts w:hint="eastAsia" w:ascii="宋体" w:hAnsi="宋体" w:cs="宋体"/>
                <w:b/>
                <w:bCs/>
                <w:kern w:val="2"/>
                <w:sz w:val="18"/>
                <w:szCs w:val="18"/>
                <w:lang w:val="en-US" w:eastAsia="zh-CN" w:bidi="ar-SA"/>
              </w:rPr>
              <w:t>单位</w:t>
            </w:r>
          </w:p>
        </w:tc>
        <w:tc>
          <w:tcPr>
            <w:tcW w:w="3114" w:type="dxa"/>
            <w:noWrap w:val="0"/>
            <w:vAlign w:val="top"/>
          </w:tcPr>
          <w:p w14:paraId="1809896D">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jc w:val="both"/>
              <w:textAlignment w:val="auto"/>
              <w:rPr>
                <w:rFonts w:hint="eastAsia" w:ascii="宋体" w:hAnsi="宋体" w:eastAsia="宋体" w:cs="宋体"/>
                <w:b/>
                <w:bCs/>
                <w:i w:val="0"/>
                <w:iCs w:val="0"/>
                <w:caps w:val="0"/>
                <w:color w:val="000000"/>
                <w:spacing w:val="0"/>
                <w:kern w:val="2"/>
                <w:sz w:val="18"/>
                <w:szCs w:val="18"/>
                <w:shd w:val="clear" w:fill="FFFFFF"/>
                <w:lang w:val="en-US" w:eastAsia="zh-CN" w:bidi="ar-SA"/>
              </w:rPr>
            </w:pPr>
            <w:r>
              <w:rPr>
                <w:rFonts w:hint="eastAsia" w:ascii="宋体" w:hAnsi="宋体" w:cs="宋体"/>
                <w:b/>
                <w:bCs/>
                <w:i w:val="0"/>
                <w:iCs w:val="0"/>
                <w:caps w:val="0"/>
                <w:color w:val="000000"/>
                <w:spacing w:val="0"/>
                <w:kern w:val="2"/>
                <w:sz w:val="18"/>
                <w:szCs w:val="18"/>
                <w:shd w:val="clear" w:fill="FFFFFF"/>
                <w:lang w:val="en-US" w:eastAsia="zh-CN" w:bidi="ar-SA"/>
              </w:rPr>
              <w:t>违反</w:t>
            </w:r>
            <w:r>
              <w:rPr>
                <w:rFonts w:hint="eastAsia" w:ascii="宋体" w:hAnsi="宋体" w:eastAsia="宋体" w:cs="宋体"/>
                <w:b/>
                <w:bCs/>
                <w:sz w:val="18"/>
                <w:szCs w:val="18"/>
                <w:lang w:val="en-US" w:eastAsia="zh-CN"/>
              </w:rPr>
              <w:t>《生产安全事故应急条例》第三十二条</w:t>
            </w:r>
            <w:r>
              <w:rPr>
                <w:rFonts w:hint="eastAsia" w:eastAsia="宋体" w:cs="宋体"/>
                <w:b/>
                <w:bCs/>
                <w:sz w:val="18"/>
                <w:szCs w:val="18"/>
                <w:lang w:val="en-US" w:eastAsia="zh-CN"/>
              </w:rPr>
              <w:t>：</w:t>
            </w:r>
          </w:p>
          <w:p w14:paraId="7B6B7918">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i w:val="0"/>
                <w:iCs w:val="0"/>
                <w:caps w:val="0"/>
                <w:color w:val="000000"/>
                <w:spacing w:val="0"/>
                <w:kern w:val="2"/>
                <w:sz w:val="18"/>
                <w:szCs w:val="18"/>
                <w:shd w:val="clear" w:fill="FFFFFF"/>
                <w:lang w:val="en-US" w:eastAsia="zh-CN" w:bidi="ar-SA"/>
              </w:rPr>
              <w:t>由县级以上人民政府负有安全生产监督管理职责的部门责令限期改正；逾期未改正的，处3万元以上5万元以下的罚款，对直接负责的主管人员和其他直接责任人员处1万元以上2万元以下的罚款。</w:t>
            </w:r>
          </w:p>
        </w:tc>
        <w:tc>
          <w:tcPr>
            <w:tcW w:w="4661" w:type="dxa"/>
            <w:noWrap w:val="0"/>
            <w:vAlign w:val="top"/>
          </w:tcPr>
          <w:p w14:paraId="65924ED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kern w:val="2"/>
                <w:sz w:val="18"/>
                <w:szCs w:val="18"/>
                <w:shd w:val="clear" w:fill="FFFFFF"/>
                <w:lang w:val="en-US" w:eastAsia="zh-CN" w:bidi="ar-SA"/>
              </w:rPr>
              <w:t>1</w:t>
            </w:r>
            <w:r>
              <w:rPr>
                <w:rFonts w:hint="eastAsia" w:ascii="宋体" w:hAnsi="宋体" w:cs="宋体"/>
                <w:i w:val="0"/>
                <w:iCs w:val="0"/>
                <w:caps w:val="0"/>
                <w:color w:val="000000"/>
                <w:spacing w:val="0"/>
                <w:kern w:val="2"/>
                <w:sz w:val="18"/>
                <w:szCs w:val="18"/>
                <w:shd w:val="clear" w:fill="FFFFFF"/>
                <w:lang w:val="en-US" w:eastAsia="zh-CN" w:bidi="ar-SA"/>
              </w:rPr>
              <w:t>、</w:t>
            </w:r>
            <w:r>
              <w:rPr>
                <w:rFonts w:hint="eastAsia" w:ascii="宋体" w:hAnsi="宋体" w:eastAsia="宋体" w:cs="宋体"/>
                <w:i w:val="0"/>
                <w:iCs w:val="0"/>
                <w:caps w:val="0"/>
                <w:color w:val="000000"/>
                <w:spacing w:val="0"/>
                <w:kern w:val="2"/>
                <w:sz w:val="18"/>
                <w:szCs w:val="18"/>
                <w:shd w:val="clear" w:fill="FFFFFF"/>
                <w:lang w:val="en-US" w:eastAsia="zh-CN" w:bidi="ar-SA"/>
              </w:rPr>
              <w:t>应急救援预案报所在地设区的市级人民政府安全生产监督管理部门备案。</w:t>
            </w:r>
          </w:p>
          <w:p w14:paraId="313289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kern w:val="2"/>
                <w:sz w:val="18"/>
                <w:szCs w:val="18"/>
                <w:shd w:val="clear" w:fill="FFFFFF"/>
                <w:lang w:val="en-US" w:eastAsia="zh-CN" w:bidi="ar-SA"/>
              </w:rPr>
              <w:t>2</w:t>
            </w:r>
            <w:r>
              <w:rPr>
                <w:rFonts w:hint="eastAsia" w:ascii="宋体" w:hAnsi="宋体" w:cs="宋体"/>
                <w:i w:val="0"/>
                <w:iCs w:val="0"/>
                <w:caps w:val="0"/>
                <w:color w:val="000000"/>
                <w:spacing w:val="0"/>
                <w:kern w:val="2"/>
                <w:sz w:val="18"/>
                <w:szCs w:val="18"/>
                <w:shd w:val="clear" w:fill="FFFFFF"/>
                <w:lang w:val="en-US" w:eastAsia="zh-CN" w:bidi="ar-SA"/>
              </w:rPr>
              <w:t>、</w:t>
            </w:r>
            <w:r>
              <w:rPr>
                <w:rFonts w:hint="eastAsia" w:ascii="宋体" w:hAnsi="宋体" w:eastAsia="宋体" w:cs="宋体"/>
                <w:i w:val="0"/>
                <w:iCs w:val="0"/>
                <w:caps w:val="0"/>
                <w:color w:val="000000"/>
                <w:spacing w:val="0"/>
                <w:kern w:val="2"/>
                <w:sz w:val="18"/>
                <w:szCs w:val="18"/>
                <w:shd w:val="clear" w:fill="FFFFFF"/>
                <w:lang w:val="en-US" w:eastAsia="zh-CN" w:bidi="ar-SA"/>
              </w:rPr>
              <w:t>通报当地应急协作单位。</w:t>
            </w:r>
          </w:p>
          <w:p w14:paraId="12EC73A5">
            <w:pPr>
              <w:rPr>
                <w:rFonts w:hint="eastAsia"/>
                <w:lang w:val="zh-CN" w:eastAsia="zh-CN"/>
              </w:rPr>
            </w:pPr>
          </w:p>
        </w:tc>
      </w:tr>
      <w:tr w14:paraId="2C55AE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31" w:hRule="atLeast"/>
        </w:trPr>
        <w:tc>
          <w:tcPr>
            <w:tcW w:w="1164" w:type="dxa"/>
            <w:noWrap w:val="0"/>
            <w:vAlign w:val="top"/>
          </w:tcPr>
          <w:p w14:paraId="11B8938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3、</w:t>
            </w:r>
            <w:r>
              <w:rPr>
                <w:rFonts w:hint="eastAsia" w:ascii="宋体" w:hAnsi="宋体" w:eastAsia="宋体" w:cs="宋体"/>
                <w:b/>
                <w:color w:val="000000"/>
                <w:sz w:val="18"/>
                <w:szCs w:val="18"/>
                <w:lang w:val="en-US" w:eastAsia="zh-CN"/>
              </w:rPr>
              <w:t>救援器材</w:t>
            </w:r>
            <w:r>
              <w:rPr>
                <w:rFonts w:hint="eastAsia" w:ascii="宋体" w:hAnsi="宋体" w:cs="宋体"/>
                <w:b/>
                <w:color w:val="000000"/>
                <w:sz w:val="18"/>
                <w:szCs w:val="18"/>
                <w:lang w:val="en-US" w:eastAsia="zh-CN"/>
              </w:rPr>
              <w:t>维</w:t>
            </w:r>
            <w:r>
              <w:rPr>
                <w:rFonts w:hint="eastAsia" w:ascii="宋体" w:hAnsi="宋体" w:eastAsia="宋体" w:cs="宋体"/>
                <w:b/>
                <w:color w:val="000000"/>
                <w:sz w:val="18"/>
                <w:szCs w:val="18"/>
                <w:lang w:val="en-US" w:eastAsia="zh-CN"/>
              </w:rPr>
              <w:t>保</w:t>
            </w:r>
          </w:p>
        </w:tc>
        <w:tc>
          <w:tcPr>
            <w:tcW w:w="4660" w:type="dxa"/>
            <w:noWrap w:val="0"/>
            <w:vAlign w:val="top"/>
          </w:tcPr>
          <w:p w14:paraId="0FA81F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《生产安全事故应急条例》第三十一条：</w:t>
            </w:r>
            <w:r>
              <w:rPr>
                <w:rFonts w:hint="eastAsia" w:ascii="宋体" w:hAnsi="宋体" w:eastAsia="宋体" w:cs="宋体"/>
                <w:i w:val="0"/>
                <w:iCs w:val="0"/>
                <w:caps w:val="0"/>
                <w:color w:val="000000"/>
                <w:spacing w:val="0"/>
                <w:kern w:val="2"/>
                <w:sz w:val="18"/>
                <w:szCs w:val="18"/>
                <w:shd w:val="clear" w:fill="FFFFFF"/>
                <w:lang w:val="en-US" w:eastAsia="zh-CN" w:bidi="ar-SA"/>
              </w:rPr>
              <w:t>生产经营单位未对应急救援器材、设备和物资进行经常性维护、保养，导致发生严重生产安全事故或者生产安全事故危害扩大，或者在本单位发生生产安全事故后未立即采取相应的应急救援措施，造成严重后果的。</w:t>
            </w:r>
          </w:p>
        </w:tc>
        <w:tc>
          <w:tcPr>
            <w:tcW w:w="1226" w:type="dxa"/>
            <w:noWrap w:val="0"/>
            <w:vAlign w:val="center"/>
          </w:tcPr>
          <w:p w14:paraId="60AB7E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宋体" w:hAnsi="宋体" w:eastAsia="宋体" w:cs="宋体"/>
                <w:b/>
                <w:bCs/>
                <w:kern w:val="2"/>
                <w:sz w:val="18"/>
                <w:szCs w:val="18"/>
                <w:lang w:val="en-US" w:eastAsia="zh-CN" w:bidi="ar-SA"/>
              </w:rPr>
            </w:pPr>
            <w:r>
              <w:rPr>
                <w:rFonts w:hint="eastAsia" w:ascii="宋体" w:hAnsi="宋体" w:cs="宋体"/>
                <w:b/>
                <w:bCs/>
                <w:kern w:val="2"/>
                <w:sz w:val="18"/>
                <w:szCs w:val="18"/>
                <w:lang w:val="en-US" w:eastAsia="zh-CN" w:bidi="ar-SA"/>
              </w:rPr>
              <w:t>单位</w:t>
            </w:r>
          </w:p>
        </w:tc>
        <w:tc>
          <w:tcPr>
            <w:tcW w:w="3114" w:type="dxa"/>
            <w:noWrap w:val="0"/>
            <w:vAlign w:val="top"/>
          </w:tcPr>
          <w:p w14:paraId="10F5FA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《生产安全事故应急条例》第三十一条：</w:t>
            </w:r>
          </w:p>
          <w:p w14:paraId="481D3EB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sz w:val="18"/>
                <w:szCs w:val="18"/>
                <w:lang w:val="en-US" w:eastAsia="zh-CN"/>
              </w:rPr>
              <w:t>由县级以上人民政府负有安全生产监督管理职责的部门依照《中华人民共和国突发事件应对法》有关规定追究法律责任。</w:t>
            </w:r>
          </w:p>
        </w:tc>
        <w:tc>
          <w:tcPr>
            <w:tcW w:w="4661" w:type="dxa"/>
            <w:noWrap w:val="0"/>
            <w:vAlign w:val="top"/>
          </w:tcPr>
          <w:p w14:paraId="3D2BCC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w:t>
            </w:r>
            <w:r>
              <w:rPr>
                <w:rFonts w:hint="eastAsia" w:ascii="宋体" w:hAnsi="宋体" w:eastAsia="宋体" w:cs="宋体"/>
                <w:i w:val="0"/>
                <w:iCs w:val="0"/>
                <w:caps w:val="0"/>
                <w:color w:val="000000"/>
                <w:spacing w:val="0"/>
                <w:kern w:val="2"/>
                <w:sz w:val="18"/>
                <w:szCs w:val="18"/>
                <w:shd w:val="clear" w:fill="FFFFFF"/>
                <w:lang w:val="en-US" w:eastAsia="zh-CN" w:bidi="ar-SA"/>
              </w:rPr>
              <w:t>应急救援器材台账</w:t>
            </w:r>
            <w:r>
              <w:rPr>
                <w:rFonts w:hint="eastAsia" w:ascii="宋体" w:hAnsi="宋体" w:cs="宋体"/>
                <w:i w:val="0"/>
                <w:iCs w:val="0"/>
                <w:caps w:val="0"/>
                <w:color w:val="000000"/>
                <w:spacing w:val="0"/>
                <w:kern w:val="2"/>
                <w:sz w:val="18"/>
                <w:szCs w:val="18"/>
                <w:shd w:val="clear" w:fill="FFFFFF"/>
                <w:lang w:val="en-US" w:eastAsia="zh-CN" w:bidi="ar-SA"/>
              </w:rPr>
              <w:t>。</w:t>
            </w:r>
          </w:p>
          <w:p w14:paraId="36C287D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2、</w:t>
            </w:r>
            <w:r>
              <w:rPr>
                <w:rFonts w:hint="eastAsia" w:ascii="宋体" w:hAnsi="宋体" w:eastAsia="宋体" w:cs="宋体"/>
                <w:i w:val="0"/>
                <w:iCs w:val="0"/>
                <w:caps w:val="0"/>
                <w:color w:val="000000"/>
                <w:spacing w:val="0"/>
                <w:kern w:val="2"/>
                <w:sz w:val="18"/>
                <w:szCs w:val="18"/>
                <w:shd w:val="clear" w:fill="FFFFFF"/>
                <w:lang w:val="en-US" w:eastAsia="zh-CN" w:bidi="ar-SA"/>
              </w:rPr>
              <w:t>消防设施、器材台账</w:t>
            </w:r>
            <w:r>
              <w:rPr>
                <w:rFonts w:hint="eastAsia" w:ascii="宋体" w:hAnsi="宋体" w:cs="宋体"/>
                <w:i w:val="0"/>
                <w:iCs w:val="0"/>
                <w:caps w:val="0"/>
                <w:color w:val="000000"/>
                <w:spacing w:val="0"/>
                <w:kern w:val="2"/>
                <w:sz w:val="18"/>
                <w:szCs w:val="18"/>
                <w:shd w:val="clear" w:fill="FFFFFF"/>
                <w:lang w:val="en-US" w:eastAsia="zh-CN" w:bidi="ar-SA"/>
              </w:rPr>
              <w:t>。</w:t>
            </w:r>
          </w:p>
          <w:p w14:paraId="7A27FA8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3、</w:t>
            </w:r>
            <w:r>
              <w:rPr>
                <w:rFonts w:hint="eastAsia" w:ascii="宋体" w:hAnsi="宋体" w:eastAsia="宋体" w:cs="宋体"/>
                <w:i w:val="0"/>
                <w:iCs w:val="0"/>
                <w:caps w:val="0"/>
                <w:color w:val="000000"/>
                <w:spacing w:val="0"/>
                <w:kern w:val="2"/>
                <w:sz w:val="18"/>
                <w:szCs w:val="18"/>
                <w:shd w:val="clear" w:fill="FFFFFF"/>
                <w:lang w:val="en-US" w:eastAsia="zh-CN" w:bidi="ar-SA"/>
              </w:rPr>
              <w:t>应急救援器材、消防设施及器材检查维护记录</w:t>
            </w:r>
            <w:r>
              <w:rPr>
                <w:rFonts w:hint="eastAsia" w:ascii="宋体" w:hAnsi="宋体" w:cs="宋体"/>
                <w:i w:val="0"/>
                <w:iCs w:val="0"/>
                <w:caps w:val="0"/>
                <w:color w:val="000000"/>
                <w:spacing w:val="0"/>
                <w:kern w:val="2"/>
                <w:sz w:val="18"/>
                <w:szCs w:val="18"/>
                <w:shd w:val="clear" w:fill="FFFFFF"/>
                <w:lang w:val="en-US" w:eastAsia="zh-CN" w:bidi="ar-SA"/>
              </w:rPr>
              <w:t>。</w:t>
            </w:r>
          </w:p>
          <w:p w14:paraId="039217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4、</w:t>
            </w:r>
            <w:r>
              <w:rPr>
                <w:rFonts w:hint="eastAsia" w:ascii="宋体" w:hAnsi="宋体" w:eastAsia="宋体" w:cs="宋体"/>
                <w:i w:val="0"/>
                <w:iCs w:val="0"/>
                <w:caps w:val="0"/>
                <w:color w:val="000000"/>
                <w:spacing w:val="0"/>
                <w:kern w:val="2"/>
                <w:sz w:val="18"/>
                <w:szCs w:val="18"/>
                <w:shd w:val="clear" w:fill="FFFFFF"/>
                <w:lang w:val="en-US" w:eastAsia="zh-CN" w:bidi="ar-SA"/>
              </w:rPr>
              <w:t>防护救护器材管理台账〔有毒有害岗位〕</w:t>
            </w:r>
          </w:p>
          <w:p w14:paraId="30D6BF0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0"/>
                <w:sz w:val="18"/>
                <w:szCs w:val="18"/>
                <w:lang w:val="zh-CN" w:eastAsia="zh-CN" w:bidi="ar-SA"/>
              </w:rPr>
            </w:pPr>
            <w:r>
              <w:rPr>
                <w:rFonts w:hint="eastAsia" w:ascii="宋体" w:hAnsi="宋体" w:cs="宋体"/>
                <w:i w:val="0"/>
                <w:iCs w:val="0"/>
                <w:caps w:val="0"/>
                <w:color w:val="000000"/>
                <w:spacing w:val="0"/>
                <w:kern w:val="2"/>
                <w:sz w:val="18"/>
                <w:szCs w:val="18"/>
                <w:shd w:val="clear" w:fill="FFFFFF"/>
                <w:lang w:val="en-US" w:eastAsia="zh-CN" w:bidi="ar-SA"/>
              </w:rPr>
              <w:t>5、</w:t>
            </w:r>
            <w:r>
              <w:rPr>
                <w:rFonts w:hint="eastAsia" w:ascii="宋体" w:hAnsi="宋体" w:eastAsia="宋体" w:cs="宋体"/>
                <w:i w:val="0"/>
                <w:iCs w:val="0"/>
                <w:caps w:val="0"/>
                <w:color w:val="000000"/>
                <w:spacing w:val="0"/>
                <w:kern w:val="2"/>
                <w:sz w:val="18"/>
                <w:szCs w:val="18"/>
                <w:shd w:val="clear" w:fill="FFFFFF"/>
                <w:lang w:val="en-US" w:eastAsia="zh-CN" w:bidi="ar-SA"/>
              </w:rPr>
              <w:t>防护救护器材检查维护记录</w:t>
            </w:r>
            <w:r>
              <w:rPr>
                <w:rFonts w:hint="eastAsia" w:ascii="宋体" w:hAnsi="宋体" w:cs="宋体"/>
                <w:i w:val="0"/>
                <w:iCs w:val="0"/>
                <w:caps w:val="0"/>
                <w:color w:val="000000"/>
                <w:spacing w:val="0"/>
                <w:kern w:val="2"/>
                <w:sz w:val="18"/>
                <w:szCs w:val="18"/>
                <w:shd w:val="clear" w:fill="FFFFFF"/>
                <w:lang w:val="en-US" w:eastAsia="zh-CN" w:bidi="ar-SA"/>
              </w:rPr>
              <w:t>。</w:t>
            </w:r>
          </w:p>
        </w:tc>
      </w:tr>
      <w:tr w14:paraId="39DCC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22426FA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color w:val="000000"/>
                <w:sz w:val="18"/>
                <w:szCs w:val="18"/>
                <w:lang w:eastAsia="zh-CN"/>
              </w:rPr>
            </w:pPr>
            <w:r>
              <w:rPr>
                <w:rFonts w:hint="eastAsia" w:ascii="宋体" w:hAnsi="宋体" w:cs="宋体"/>
                <w:b/>
                <w:bCs/>
                <w:sz w:val="18"/>
                <w:szCs w:val="18"/>
                <w:lang w:val="en-US" w:eastAsia="zh-CN"/>
              </w:rPr>
              <w:t>4、</w:t>
            </w:r>
            <w:r>
              <w:rPr>
                <w:rFonts w:hint="eastAsia" w:ascii="宋体" w:hAnsi="宋体" w:eastAsia="宋体" w:cs="宋体"/>
                <w:b/>
                <w:bCs/>
                <w:sz w:val="18"/>
                <w:szCs w:val="18"/>
                <w:lang w:val="en-US" w:eastAsia="zh-CN"/>
              </w:rPr>
              <w:t>疏散通道</w:t>
            </w:r>
          </w:p>
        </w:tc>
        <w:tc>
          <w:tcPr>
            <w:tcW w:w="4660" w:type="dxa"/>
            <w:noWrap w:val="0"/>
            <w:vAlign w:val="top"/>
          </w:tcPr>
          <w:p w14:paraId="6744AE7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《中华人民共和国安全生产法》第一百零五条</w:t>
            </w:r>
          </w:p>
          <w:p w14:paraId="2DA7C75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sz w:val="18"/>
                <w:szCs w:val="18"/>
                <w:lang w:val="en-US" w:eastAsia="zh-CN"/>
              </w:rPr>
              <w:t>生产经营场所和员工宿舍未设有符合紧急疏散需要、标志明显、保持畅通的出口、疏散通道口，或者占用、锁闭、封堵生产经营场所或者员工宿舍出口、疏散通道的。</w:t>
            </w:r>
          </w:p>
        </w:tc>
        <w:tc>
          <w:tcPr>
            <w:tcW w:w="1226" w:type="dxa"/>
            <w:noWrap w:val="0"/>
            <w:vAlign w:val="center"/>
          </w:tcPr>
          <w:p w14:paraId="22C7EDD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直接负责的主管人员和其他直接责任人员</w:t>
            </w:r>
          </w:p>
        </w:tc>
        <w:tc>
          <w:tcPr>
            <w:tcW w:w="3114" w:type="dxa"/>
            <w:noWrap w:val="0"/>
            <w:vAlign w:val="top"/>
          </w:tcPr>
          <w:p w14:paraId="5468BD2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《中华人民共和国安全生产法》第一百零五条：</w:t>
            </w:r>
            <w:r>
              <w:rPr>
                <w:rFonts w:hint="eastAsia" w:ascii="宋体" w:hAnsi="宋体" w:eastAsia="宋体" w:cs="宋体"/>
                <w:sz w:val="18"/>
                <w:szCs w:val="18"/>
                <w:lang w:val="en-US" w:eastAsia="zh-CN"/>
              </w:rPr>
              <w:t>责令限期改正，处五万元以下的罚款，对其直接负责的主管人员和其他直接责任人员处一万元以下的罚款；逾期未改正的，责令停产停业。</w:t>
            </w:r>
          </w:p>
        </w:tc>
        <w:tc>
          <w:tcPr>
            <w:tcW w:w="4661" w:type="dxa"/>
            <w:noWrap w:val="0"/>
            <w:vAlign w:val="top"/>
          </w:tcPr>
          <w:p w14:paraId="67DAB96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sz w:val="18"/>
                <w:szCs w:val="18"/>
              </w:rPr>
            </w:pPr>
            <w:r>
              <w:rPr>
                <w:rFonts w:hint="eastAsia" w:ascii="宋体" w:hAnsi="宋体" w:cs="宋体"/>
                <w:sz w:val="18"/>
                <w:szCs w:val="18"/>
                <w:lang w:val="en-US" w:eastAsia="zh-CN"/>
              </w:rPr>
              <w:t>厂区</w:t>
            </w:r>
            <w:r>
              <w:rPr>
                <w:rFonts w:hint="eastAsia" w:ascii="宋体" w:hAnsi="宋体" w:eastAsia="宋体" w:cs="宋体"/>
                <w:sz w:val="18"/>
                <w:szCs w:val="18"/>
              </w:rPr>
              <w:t>疏散通道、安全出口、消防通道符合规定，保持畅通。</w:t>
            </w:r>
          </w:p>
          <w:p w14:paraId="12DEA558">
            <w:pPr>
              <w:pStyle w:val="3"/>
              <w:keepNext w:val="0"/>
              <w:keepLines w:val="0"/>
              <w:pageBreakBefore w:val="0"/>
              <w:kinsoku/>
              <w:wordWrap/>
              <w:overflowPunct/>
              <w:topLinePunct w:val="0"/>
              <w:bidi w:val="0"/>
              <w:adjustRightInd w:val="0"/>
              <w:snapToGrid w:val="0"/>
              <w:ind w:left="0" w:leftChars="0" w:firstLine="0" w:firstLineChars="0"/>
              <w:jc w:val="left"/>
              <w:rPr>
                <w:rFonts w:hint="eastAsia" w:ascii="宋体" w:hAnsi="宋体" w:eastAsia="宋体" w:cs="宋体"/>
                <w:sz w:val="18"/>
                <w:szCs w:val="18"/>
                <w:lang w:val="zh-CN"/>
              </w:rPr>
            </w:pPr>
          </w:p>
        </w:tc>
      </w:tr>
      <w:tr w14:paraId="5E3022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noWrap w:val="0"/>
            <w:vAlign w:val="top"/>
          </w:tcPr>
          <w:p w14:paraId="69EA7CC0">
            <w:pPr>
              <w:keepNext w:val="0"/>
              <w:keepLines w:val="0"/>
              <w:pageBreakBefore w:val="0"/>
              <w:kinsoku/>
              <w:wordWrap/>
              <w:overflowPunct/>
              <w:topLinePunct w:val="0"/>
              <w:bidi w:val="0"/>
              <w:adjustRightInd w:val="0"/>
              <w:snapToGrid w:val="0"/>
              <w:jc w:val="left"/>
              <w:rPr>
                <w:rFonts w:hint="eastAsia" w:ascii="宋体" w:hAnsi="宋体" w:eastAsia="宋体" w:cs="宋体"/>
                <w:sz w:val="18"/>
                <w:szCs w:val="18"/>
                <w:lang w:val="zh-CN"/>
              </w:rPr>
            </w:pPr>
            <w:r>
              <w:rPr>
                <w:rFonts w:hint="eastAsia" w:ascii="宋体" w:hAnsi="宋体" w:cs="宋体"/>
                <w:b/>
                <w:bCs/>
                <w:sz w:val="24"/>
                <w:szCs w:val="24"/>
                <w:lang w:val="zh-CN"/>
              </w:rPr>
              <w:t>五、项目“三同时”管理</w:t>
            </w:r>
          </w:p>
        </w:tc>
      </w:tr>
      <w:tr w14:paraId="1CDE75C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505B51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color w:val="000000"/>
                <w:sz w:val="18"/>
                <w:szCs w:val="18"/>
                <w:lang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eastAsia="zh-CN"/>
              </w:rPr>
              <w:t>项目“三同时”管理</w:t>
            </w:r>
          </w:p>
        </w:tc>
        <w:tc>
          <w:tcPr>
            <w:tcW w:w="4660" w:type="dxa"/>
            <w:noWrap w:val="0"/>
            <w:vAlign w:val="top"/>
          </w:tcPr>
          <w:p w14:paraId="58490A5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《中华人民共和国安全生产法》第九十八条</w:t>
            </w:r>
          </w:p>
          <w:p w14:paraId="3CF4CD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（一）未按照规定对矿山、金属冶炼建设项目或者用于生产、储存、装卸危险物品的建设项目进行安全评价的；</w:t>
            </w:r>
          </w:p>
          <w:p w14:paraId="3180EC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（二）矿山、金属冶炼建设项目或者用于生产、储存、装卸危险物品的建设项目没有安全设施设计或者安全设施设计未按照规定报经有关部门审查同意的；</w:t>
            </w:r>
          </w:p>
          <w:p w14:paraId="1571D7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（三）矿山、金属冶炼建设项目或者用于生产、储存、装卸危险物品的建设项目的施工单位未按照批准的安全设施设计施工的；</w:t>
            </w:r>
          </w:p>
          <w:p w14:paraId="69BFEE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（四）矿山、金属冶炼建设项目或者用于生产、储存、装卸危险物品的建设项目竣工投入生产或者使用前，安全设施未经验收合格的。</w:t>
            </w:r>
          </w:p>
          <w:p w14:paraId="07452EB3">
            <w:pPr>
              <w:keepNext w:val="0"/>
              <w:keepLines w:val="0"/>
              <w:pageBreakBefore w:val="0"/>
              <w:kinsoku/>
              <w:wordWrap/>
              <w:overflowPunct/>
              <w:topLinePunct w:val="0"/>
              <w:bidi w:val="0"/>
              <w:adjustRightInd w:val="0"/>
              <w:snapToGrid w:val="0"/>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危险化学品安全管理条例</w:t>
            </w:r>
            <w:r>
              <w:rPr>
                <w:rFonts w:hint="eastAsia" w:ascii="宋体" w:hAnsi="宋体" w:eastAsia="宋体" w:cs="宋体"/>
                <w:b/>
                <w:bCs/>
                <w:sz w:val="18"/>
                <w:szCs w:val="18"/>
                <w:lang w:eastAsia="zh-CN"/>
              </w:rPr>
              <w:t>》</w:t>
            </w:r>
            <w:r>
              <w:rPr>
                <w:rFonts w:hint="eastAsia" w:ascii="宋体" w:hAnsi="宋体" w:eastAsia="宋体" w:cs="宋体"/>
                <w:b/>
                <w:bCs/>
                <w:sz w:val="18"/>
                <w:szCs w:val="18"/>
                <w:lang w:val="en-US" w:eastAsia="zh-CN"/>
              </w:rPr>
              <w:t>第七十六条</w:t>
            </w:r>
          </w:p>
          <w:p w14:paraId="772E4B69">
            <w:pPr>
              <w:keepNext w:val="0"/>
              <w:keepLines w:val="0"/>
              <w:pageBreakBefore w:val="0"/>
              <w:kinsoku/>
              <w:wordWrap/>
              <w:overflowPunct/>
              <w:topLinePunct w:val="0"/>
              <w:bidi w:val="0"/>
              <w:adjustRightInd w:val="0"/>
              <w:snapToGrid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未经安全条件审查，新建、改建、扩建生产、储存危险化学品的建设项目的，由安全生产监督管理部门责令停止建设，限期改正。</w:t>
            </w:r>
          </w:p>
          <w:p w14:paraId="267D544C">
            <w:pPr>
              <w:keepNext w:val="0"/>
              <w:keepLines w:val="0"/>
              <w:pageBreakBefore w:val="0"/>
              <w:kinsoku/>
              <w:wordWrap/>
              <w:overflowPunct/>
              <w:topLinePunct w:val="0"/>
              <w:bidi w:val="0"/>
              <w:adjustRightInd w:val="0"/>
              <w:snapToGrid w:val="0"/>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《危险化学品安全管理条例》第八十条：</w:t>
            </w:r>
          </w:p>
          <w:p w14:paraId="23774399">
            <w:pPr>
              <w:keepNext w:val="0"/>
              <w:keepLines w:val="0"/>
              <w:pageBreakBefore w:val="0"/>
              <w:kinsoku/>
              <w:wordWrap/>
              <w:overflowPunct/>
              <w:topLinePunct w:val="0"/>
              <w:bidi w:val="0"/>
              <w:adjustRightInd w:val="0"/>
              <w:snapToGrid w:val="0"/>
              <w:jc w:val="left"/>
              <w:rPr>
                <w:rFonts w:hint="eastAsia" w:ascii="宋体" w:hAnsi="宋体" w:eastAsia="宋体" w:cs="宋体"/>
                <w:b/>
                <w:bCs/>
                <w:sz w:val="18"/>
                <w:szCs w:val="18"/>
                <w:lang w:val="en-US" w:eastAsia="zh-CN"/>
              </w:rPr>
            </w:pPr>
            <w:r>
              <w:rPr>
                <w:rFonts w:hint="eastAsia" w:ascii="宋体" w:hAnsi="宋体" w:eastAsia="宋体" w:cs="宋体"/>
                <w:i w:val="0"/>
                <w:iCs w:val="0"/>
                <w:caps w:val="0"/>
                <w:color w:val="000000"/>
                <w:spacing w:val="0"/>
                <w:sz w:val="18"/>
                <w:szCs w:val="18"/>
                <w:shd w:val="clear" w:fill="FFFFFF"/>
              </w:rPr>
              <w:t>（三）未依照本条例规定对其安全生产条件定期进行安全评价的</w:t>
            </w:r>
          </w:p>
        </w:tc>
        <w:tc>
          <w:tcPr>
            <w:tcW w:w="1226" w:type="dxa"/>
            <w:noWrap w:val="0"/>
            <w:vAlign w:val="top"/>
          </w:tcPr>
          <w:p w14:paraId="0EFD3B5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1.生产经营单位</w:t>
            </w:r>
          </w:p>
          <w:p w14:paraId="26D0E3F8">
            <w:pPr>
              <w:keepNext w:val="0"/>
              <w:keepLines w:val="0"/>
              <w:pageBreakBefore w:val="0"/>
              <w:kinsoku/>
              <w:wordWrap/>
              <w:overflowPunct/>
              <w:topLinePunct w:val="0"/>
              <w:bidi w:val="0"/>
              <w:adjustRightInd w:val="0"/>
              <w:snapToGrid w:val="0"/>
              <w:jc w:val="left"/>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2.直接负责的主管人员和其他直接责任人员</w:t>
            </w:r>
          </w:p>
          <w:p w14:paraId="6B9C4E93">
            <w:pPr>
              <w:pStyle w:val="3"/>
              <w:keepNext w:val="0"/>
              <w:keepLines w:val="0"/>
              <w:pageBreakBefore w:val="0"/>
              <w:kinsoku/>
              <w:wordWrap/>
              <w:overflowPunct/>
              <w:topLinePunct w:val="0"/>
              <w:bidi w:val="0"/>
              <w:adjustRightInd w:val="0"/>
              <w:snapToGrid w:val="0"/>
              <w:jc w:val="left"/>
              <w:rPr>
                <w:rFonts w:hint="eastAsia" w:ascii="宋体" w:hAnsi="宋体" w:eastAsia="宋体" w:cs="宋体"/>
                <w:sz w:val="18"/>
                <w:szCs w:val="18"/>
                <w:lang w:val="en-US" w:eastAsia="zh-CN"/>
              </w:rPr>
            </w:pPr>
          </w:p>
        </w:tc>
        <w:tc>
          <w:tcPr>
            <w:tcW w:w="3114" w:type="dxa"/>
            <w:noWrap w:val="0"/>
            <w:vAlign w:val="top"/>
          </w:tcPr>
          <w:p w14:paraId="3D50C8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违反《中华人民共和国安全生产法》第九十八条：</w:t>
            </w:r>
            <w:r>
              <w:rPr>
                <w:rFonts w:hint="eastAsia" w:ascii="宋体" w:hAnsi="宋体" w:eastAsia="宋体" w:cs="宋体"/>
                <w:sz w:val="18"/>
                <w:szCs w:val="18"/>
                <w:lang w:val="en-US" w:eastAsia="zh-CN"/>
              </w:rPr>
              <w:t>责令停止建设或者停产停业整顿，限期改正，并处十万元以上五十万元以下的罚款，对其直接负责的主管人员和其他直接责任人员处二万元以上五万元以下的罚款；逾期未改正的，处五十万元以上一百万元以下的罚款，对其直接负责的主管人员和其他直接责任人员处五万元以上十万元以下的罚款；构成犯罪的，依照刑法有关规定追究刑事责任。</w:t>
            </w:r>
          </w:p>
          <w:p w14:paraId="3681AC6C">
            <w:pPr>
              <w:keepNext w:val="0"/>
              <w:keepLines w:val="0"/>
              <w:pageBreakBefore w:val="0"/>
              <w:kinsoku/>
              <w:wordWrap/>
              <w:overflowPunct/>
              <w:topLinePunct w:val="0"/>
              <w:bidi w:val="0"/>
              <w:adjustRightInd w:val="0"/>
              <w:snapToGrid w:val="0"/>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违反《危险化学品安全管理条例》第七十六条</w:t>
            </w:r>
          </w:p>
          <w:p w14:paraId="48D84BEE">
            <w:pPr>
              <w:keepNext w:val="0"/>
              <w:keepLines w:val="0"/>
              <w:pageBreakBefore w:val="0"/>
              <w:kinsoku/>
              <w:wordWrap/>
              <w:overflowPunct/>
              <w:topLinePunct w:val="0"/>
              <w:bidi w:val="0"/>
              <w:adjustRightInd w:val="0"/>
              <w:snapToGrid w:val="0"/>
              <w:jc w:val="left"/>
              <w:rPr>
                <w:rFonts w:hint="eastAsia" w:ascii="宋体" w:hAnsi="宋体" w:eastAsia="宋体" w:cs="宋体"/>
                <w:sz w:val="18"/>
                <w:szCs w:val="18"/>
                <w:lang w:val="en-US" w:eastAsia="zh-CN"/>
              </w:rPr>
            </w:pPr>
            <w:r>
              <w:rPr>
                <w:rFonts w:hint="eastAsia" w:ascii="宋体" w:hAnsi="宋体" w:eastAsia="宋体" w:cs="宋体"/>
                <w:i w:val="0"/>
                <w:iCs w:val="0"/>
                <w:caps w:val="0"/>
                <w:color w:val="000000"/>
                <w:spacing w:val="0"/>
                <w:sz w:val="18"/>
                <w:szCs w:val="18"/>
                <w:shd w:val="clear" w:fill="FFFFFF"/>
              </w:rPr>
              <w:t>限期改正；</w:t>
            </w:r>
            <w:r>
              <w:rPr>
                <w:rFonts w:hint="eastAsia" w:ascii="宋体" w:hAnsi="宋体" w:eastAsia="宋体" w:cs="宋体"/>
                <w:sz w:val="18"/>
                <w:szCs w:val="18"/>
                <w:lang w:val="en-US" w:eastAsia="zh-CN"/>
              </w:rPr>
              <w:t>逾期不改正的，处50万元以上100万元以下的罚款；构成犯罪的，依法追究刑事责任。</w:t>
            </w:r>
          </w:p>
          <w:p w14:paraId="4BCA46D6">
            <w:pPr>
              <w:keepNext w:val="0"/>
              <w:keepLines w:val="0"/>
              <w:pageBreakBefore w:val="0"/>
              <w:kinsoku/>
              <w:wordWrap/>
              <w:overflowPunct/>
              <w:topLinePunct w:val="0"/>
              <w:bidi w:val="0"/>
              <w:adjustRightInd w:val="0"/>
              <w:snapToGrid w:val="0"/>
              <w:jc w:val="left"/>
              <w:rPr>
                <w:rFonts w:hint="eastAsia" w:ascii="宋体" w:hAnsi="宋体" w:eastAsia="宋体" w:cs="宋体"/>
                <w:b/>
                <w:bCs/>
                <w:sz w:val="18"/>
                <w:szCs w:val="18"/>
                <w:lang w:val="en-US" w:eastAsia="zh-CN"/>
              </w:rPr>
            </w:pPr>
            <w:r>
              <w:rPr>
                <w:rFonts w:hint="eastAsia" w:ascii="宋体" w:hAnsi="宋体" w:eastAsia="宋体" w:cs="宋体"/>
                <w:sz w:val="18"/>
                <w:szCs w:val="18"/>
                <w:lang w:val="en-US" w:eastAsia="zh-CN"/>
              </w:rPr>
              <w:t>违反</w:t>
            </w:r>
            <w:r>
              <w:rPr>
                <w:rFonts w:hint="eastAsia" w:ascii="宋体" w:hAnsi="宋体" w:eastAsia="宋体" w:cs="宋体"/>
                <w:b/>
                <w:bCs/>
                <w:sz w:val="18"/>
                <w:szCs w:val="18"/>
                <w:lang w:val="en-US" w:eastAsia="zh-CN"/>
              </w:rPr>
              <w:t>《危险化学品安全管理条例》第八十条</w:t>
            </w:r>
          </w:p>
          <w:p w14:paraId="7BE28D0E">
            <w:pPr>
              <w:keepNext w:val="0"/>
              <w:keepLines w:val="0"/>
              <w:pageBreakBefore w:val="0"/>
              <w:kinsoku/>
              <w:wordWrap/>
              <w:overflowPunct/>
              <w:topLinePunct w:val="0"/>
              <w:bidi w:val="0"/>
              <w:adjustRightInd w:val="0"/>
              <w:snapToGrid w:val="0"/>
              <w:jc w:val="left"/>
              <w:rPr>
                <w:rFonts w:hint="eastAsia" w:ascii="宋体" w:hAnsi="宋体" w:eastAsia="宋体" w:cs="宋体"/>
                <w:b/>
                <w:bCs/>
                <w:sz w:val="18"/>
                <w:szCs w:val="18"/>
                <w:lang w:val="en-US" w:eastAsia="zh-CN"/>
              </w:rPr>
            </w:pPr>
            <w:r>
              <w:rPr>
                <w:rFonts w:hint="eastAsia" w:ascii="宋体" w:hAnsi="宋体" w:eastAsia="宋体" w:cs="宋体"/>
                <w:sz w:val="18"/>
                <w:szCs w:val="18"/>
                <w:lang w:val="en-US" w:eastAsia="zh-CN"/>
              </w:rPr>
              <w:t>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tc>
        <w:tc>
          <w:tcPr>
            <w:tcW w:w="4661" w:type="dxa"/>
            <w:noWrap w:val="0"/>
            <w:vAlign w:val="top"/>
          </w:tcPr>
          <w:p w14:paraId="3FB76B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1、生产设施建设工程设计资料〔审查、安全条件论证〕、施工记录、试生产方案、竣工验收文件等。</w:t>
            </w:r>
          </w:p>
          <w:p w14:paraId="01E6919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2、新建、改建、扩建工程可行性研究报告、初步设计〔</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安全设施设计专篇</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消防专篇</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职业卫生专篇</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〕及批复等资料。</w:t>
            </w:r>
          </w:p>
          <w:p w14:paraId="15C005F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3、安全设施设计审查资料。</w:t>
            </w:r>
          </w:p>
          <w:p w14:paraId="13A4E0E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4、建设工程设立安全评价报告。</w:t>
            </w:r>
          </w:p>
          <w:p w14:paraId="072658F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5、建设工程试生产方案及备案资料〔施工完成情况、试生产前安全检查报告、试生产或使用、过程中可能出现的安全问题及对策、采取的安全措施、事故应急救援预案等〕</w:t>
            </w:r>
          </w:p>
          <w:p w14:paraId="329359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6、建设工程安全设施竣工验收资料</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安全设施检验检测报告、安全监管部门出具的</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安全设施竣工验收意见书</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和</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建设工程竣工验收安全评价报告</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等</w:t>
            </w:r>
            <w:r>
              <w:rPr>
                <w:rFonts w:hint="default" w:ascii="宋体" w:hAnsi="宋体" w:cs="宋体"/>
                <w:i w:val="0"/>
                <w:iCs w:val="0"/>
                <w:caps w:val="0"/>
                <w:color w:val="000000"/>
                <w:spacing w:val="0"/>
                <w:kern w:val="2"/>
                <w:sz w:val="18"/>
                <w:szCs w:val="18"/>
                <w:shd w:val="clear" w:fill="FFFFFF"/>
                <w:lang w:val="en-US" w:eastAsia="zh-CN" w:bidi="ar-SA"/>
              </w:rPr>
              <w:t>)</w:t>
            </w:r>
          </w:p>
          <w:p w14:paraId="0E7D35B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7、设计、施工、监理单位的相关资质。</w:t>
            </w:r>
          </w:p>
          <w:p w14:paraId="145864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8、施工现场安全检查记录：建设过程变更资料，包括变更后向负责安全审查的安全监管部门报告的文件、变更风     险分析记录、安全评价报告和审查报告等。</w:t>
            </w:r>
          </w:p>
          <w:p w14:paraId="264459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9、工艺设计文件：新工艺小试、中试、工业化试验的报告。</w:t>
            </w:r>
          </w:p>
          <w:p w14:paraId="25A764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10、试生产前安全审查。组建小组并明确职责，试生产前安全申查工作应由一个有组织的小组及责任人来完成，并应明确试生产前安全审查的职责是确保新建工程或重大工艺变更工程安全投用和预防灾难性事故的发生。小组的成员和规模根据具体情况而定。</w:t>
            </w:r>
          </w:p>
          <w:p w14:paraId="308832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bookmarkStart w:id="2" w:name="_Toc228257788"/>
            <w:r>
              <w:rPr>
                <w:rFonts w:hint="eastAsia" w:ascii="宋体" w:hAnsi="宋体" w:cs="宋体"/>
                <w:i w:val="0"/>
                <w:iCs w:val="0"/>
                <w:caps w:val="0"/>
                <w:color w:val="000000"/>
                <w:spacing w:val="0"/>
                <w:kern w:val="2"/>
                <w:sz w:val="18"/>
                <w:szCs w:val="18"/>
                <w:shd w:val="clear" w:fill="FFFFFF"/>
                <w:lang w:val="en-US" w:eastAsia="zh-CN" w:bidi="ar-SA"/>
              </w:rPr>
              <w:t>11、试生产准备工作。准备工作包括但不限于以下内容：</w:t>
            </w:r>
            <w:bookmarkEnd w:id="2"/>
          </w:p>
          <w:p w14:paraId="1AEE04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（1）明确试生产前安全检查范围、日程安排；</w:t>
            </w:r>
          </w:p>
          <w:p w14:paraId="02E84E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（2）编制或选择适宜的安全检查清单；</w:t>
            </w:r>
          </w:p>
          <w:p w14:paraId="51C02D3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（3）组建试生产前安全检查小组，明确职责。检查小组应该具备如下知识和技能：</w:t>
            </w:r>
          </w:p>
          <w:p w14:paraId="5D43628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（4）熟悉相关的工艺过程；</w:t>
            </w:r>
          </w:p>
          <w:p w14:paraId="55CCBB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（5）熟悉相关的政策、法规、标准；</w:t>
            </w:r>
          </w:p>
          <w:p w14:paraId="3E9916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（6）熟悉相关设备，能够分辨设备的设计与安装是否符合设计意图；</w:t>
            </w:r>
          </w:p>
          <w:p w14:paraId="3C1FA5A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（7）熟悉工厂的生产和维修活动；</w:t>
            </w:r>
          </w:p>
          <w:p w14:paraId="5CF9FE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（8）熟悉企业</w:t>
            </w:r>
            <w:r>
              <w:rPr>
                <w:rFonts w:hint="default" w:ascii="宋体" w:hAnsi="宋体" w:cs="宋体"/>
                <w:i w:val="0"/>
                <w:iCs w:val="0"/>
                <w:caps w:val="0"/>
                <w:color w:val="000000"/>
                <w:spacing w:val="0"/>
                <w:kern w:val="2"/>
                <w:sz w:val="18"/>
                <w:szCs w:val="18"/>
                <w:shd w:val="clear" w:fill="FFFFFF"/>
                <w:lang w:val="en-US" w:eastAsia="zh-CN" w:bidi="ar-SA"/>
              </w:rPr>
              <w:t>/</w:t>
            </w:r>
            <w:r>
              <w:rPr>
                <w:rFonts w:hint="eastAsia" w:ascii="宋体" w:hAnsi="宋体" w:cs="宋体"/>
                <w:i w:val="0"/>
                <w:iCs w:val="0"/>
                <w:caps w:val="0"/>
                <w:color w:val="000000"/>
                <w:spacing w:val="0"/>
                <w:kern w:val="2"/>
                <w:sz w:val="18"/>
                <w:szCs w:val="18"/>
                <w:shd w:val="clear" w:fill="FFFFFF"/>
                <w:lang w:val="en-US" w:eastAsia="zh-CN" w:bidi="ar-SA"/>
              </w:rPr>
              <w:t>工程的风险控制目标。</w:t>
            </w:r>
          </w:p>
          <w:p w14:paraId="30DAEE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12、试生产现场检查。检查小组根据检查清单对现场安装好的设备、管道、仪表及其他辅助设施进行目视检查，确认是否已经按设计要求完成了相关设备、仪表的安装和功能测试。检查小组应确认工艺危害分析报告中的改良措施和安全保障措施是否已经按要求予以落实；员工培训、操作程序、维修程序、应急反响程序是否完成。</w:t>
            </w:r>
          </w:p>
          <w:p w14:paraId="0C0332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bookmarkStart w:id="3" w:name="_Toc228257790"/>
            <w:r>
              <w:rPr>
                <w:rFonts w:hint="eastAsia" w:ascii="宋体" w:hAnsi="宋体" w:cs="宋体"/>
                <w:i w:val="0"/>
                <w:iCs w:val="0"/>
                <w:caps w:val="0"/>
                <w:color w:val="000000"/>
                <w:spacing w:val="0"/>
                <w:kern w:val="2"/>
                <w:sz w:val="18"/>
                <w:szCs w:val="18"/>
                <w:shd w:val="clear" w:fill="FFFFFF"/>
                <w:lang w:val="en-US" w:eastAsia="zh-CN" w:bidi="ar-SA"/>
              </w:rPr>
              <w:t>13、编制试生产前安全检查报告</w:t>
            </w:r>
            <w:bookmarkEnd w:id="3"/>
            <w:r>
              <w:rPr>
                <w:rFonts w:hint="eastAsia" w:ascii="宋体" w:hAnsi="宋体" w:cs="宋体"/>
                <w:i w:val="0"/>
                <w:iCs w:val="0"/>
                <w:caps w:val="0"/>
                <w:color w:val="000000"/>
                <w:spacing w:val="0"/>
                <w:kern w:val="2"/>
                <w:sz w:val="18"/>
                <w:szCs w:val="18"/>
                <w:shd w:val="clear" w:fill="FFFFFF"/>
                <w:lang w:val="en-US" w:eastAsia="zh-CN" w:bidi="ar-SA"/>
              </w:rPr>
              <w:t>。现场检查完成后，检查小组应编制试生产前安全检查报告，记录检查清单中所有要求完成的检查项的状态。在装置投产后，工程经理或负责人还需要完成“试生产后需要完成检查项〞。在检查清单中所有的检查项都完成后，对试生产前安全检查报告进行最后更新，得到最终版本，并予以保存。</w:t>
            </w:r>
          </w:p>
          <w:p w14:paraId="7C5A85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14、试生产前安全检查报告的审核。</w:t>
            </w:r>
          </w:p>
        </w:tc>
      </w:tr>
      <w:tr w14:paraId="68F387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14825" w:type="dxa"/>
            <w:gridSpan w:val="5"/>
            <w:noWrap w:val="0"/>
            <w:vAlign w:val="center"/>
          </w:tcPr>
          <w:p w14:paraId="528E8D13">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jc w:val="left"/>
              <w:textAlignment w:val="auto"/>
              <w:rPr>
                <w:rFonts w:hint="eastAsia" w:ascii="宋体" w:hAnsi="宋体" w:eastAsia="宋体" w:cs="宋体"/>
                <w:kern w:val="0"/>
                <w:sz w:val="18"/>
                <w:szCs w:val="18"/>
                <w:lang w:val="zh-CN"/>
              </w:rPr>
            </w:pPr>
            <w:r>
              <w:rPr>
                <w:rFonts w:hint="eastAsia" w:cs="宋体"/>
                <w:b/>
                <w:color w:val="000000"/>
                <w:sz w:val="24"/>
                <w:szCs w:val="24"/>
                <w:lang w:val="en-US" w:eastAsia="zh-CN"/>
              </w:rPr>
              <w:t>六</w:t>
            </w:r>
            <w:r>
              <w:rPr>
                <w:rFonts w:hint="eastAsia" w:cs="宋体"/>
                <w:b/>
                <w:color w:val="000000"/>
                <w:sz w:val="24"/>
                <w:szCs w:val="24"/>
                <w:lang w:eastAsia="zh-CN"/>
              </w:rPr>
              <w:t>、</w:t>
            </w:r>
            <w:r>
              <w:rPr>
                <w:rFonts w:hint="eastAsia" w:cs="宋体"/>
                <w:b/>
                <w:color w:val="000000"/>
                <w:sz w:val="24"/>
                <w:szCs w:val="24"/>
                <w:lang w:val="en-US" w:eastAsia="zh-CN"/>
              </w:rPr>
              <w:t>安全</w:t>
            </w:r>
            <w:r>
              <w:rPr>
                <w:rFonts w:hint="eastAsia" w:ascii="宋体" w:hAnsi="宋体" w:cs="宋体"/>
                <w:b/>
                <w:color w:val="000000"/>
                <w:sz w:val="24"/>
                <w:szCs w:val="24"/>
                <w:lang w:eastAsia="zh-CN"/>
              </w:rPr>
              <w:t>设备</w:t>
            </w:r>
            <w:r>
              <w:rPr>
                <w:rFonts w:hint="eastAsia" w:cs="宋体"/>
                <w:b/>
                <w:color w:val="000000"/>
                <w:sz w:val="24"/>
                <w:szCs w:val="24"/>
                <w:lang w:val="en-US" w:eastAsia="zh-CN"/>
              </w:rPr>
              <w:t>设施</w:t>
            </w:r>
            <w:r>
              <w:rPr>
                <w:rFonts w:hint="eastAsia" w:ascii="宋体" w:hAnsi="宋体" w:cs="宋体"/>
                <w:b/>
                <w:color w:val="000000"/>
                <w:sz w:val="24"/>
                <w:szCs w:val="24"/>
                <w:lang w:eastAsia="zh-CN"/>
              </w:rPr>
              <w:t>管理</w:t>
            </w:r>
          </w:p>
        </w:tc>
      </w:tr>
      <w:tr w14:paraId="238DE9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64" w:type="dxa"/>
            <w:noWrap w:val="0"/>
            <w:vAlign w:val="top"/>
          </w:tcPr>
          <w:p w14:paraId="46B587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eastAsia="zh-CN"/>
              </w:rPr>
              <w:t>安全设备</w:t>
            </w:r>
            <w:r>
              <w:rPr>
                <w:rFonts w:hint="eastAsia" w:ascii="宋体" w:hAnsi="宋体" w:cs="宋体"/>
                <w:b/>
                <w:color w:val="000000"/>
                <w:sz w:val="18"/>
                <w:szCs w:val="18"/>
                <w:lang w:val="en-US" w:eastAsia="zh-CN"/>
              </w:rPr>
              <w:t>设施</w:t>
            </w:r>
          </w:p>
        </w:tc>
        <w:tc>
          <w:tcPr>
            <w:tcW w:w="4660" w:type="dxa"/>
            <w:noWrap w:val="0"/>
            <w:vAlign w:val="top"/>
          </w:tcPr>
          <w:p w14:paraId="58863CE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《中华人民共和国安全生产法》第九十九条</w:t>
            </w:r>
          </w:p>
          <w:p w14:paraId="2B51E4C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（二）安全设备的安装、使用、检测、改造和报废不符合国家标准或者行业标准的。</w:t>
            </w:r>
          </w:p>
          <w:p w14:paraId="6341A9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（三）未对安全设备进行经常性维护、保养和定期检测的。</w:t>
            </w:r>
          </w:p>
          <w:p w14:paraId="27A714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kern w:val="2"/>
                <w:sz w:val="18"/>
                <w:szCs w:val="18"/>
                <w:lang w:val="zh-CN" w:eastAsia="zh-CN" w:bidi="ar-SA"/>
              </w:rPr>
            </w:pPr>
            <w:r>
              <w:rPr>
                <w:rFonts w:hint="eastAsia" w:ascii="宋体" w:hAnsi="宋体" w:eastAsia="宋体" w:cs="宋体"/>
                <w:b/>
                <w:bCs/>
                <w:sz w:val="18"/>
                <w:szCs w:val="18"/>
                <w:lang w:val="en-US" w:eastAsia="zh-CN"/>
              </w:rPr>
              <w:t>《危险化学品安全管理条例》</w:t>
            </w:r>
            <w:r>
              <w:rPr>
                <w:rFonts w:hint="eastAsia" w:ascii="宋体" w:hAnsi="宋体" w:cs="宋体"/>
                <w:b/>
                <w:bCs/>
                <w:sz w:val="18"/>
                <w:szCs w:val="18"/>
                <w:lang w:val="en-US" w:eastAsia="zh-CN"/>
              </w:rPr>
              <w:t>第八十条</w:t>
            </w:r>
            <w:r>
              <w:rPr>
                <w:rFonts w:hint="eastAsia" w:ascii="宋体" w:hAnsi="宋体" w:eastAsia="宋体" w:cs="宋体"/>
                <w:b/>
                <w:bCs/>
                <w:sz w:val="18"/>
                <w:szCs w:val="18"/>
                <w:lang w:val="en-US" w:eastAsia="zh-CN"/>
              </w:rPr>
              <w:t>：</w:t>
            </w:r>
            <w:r>
              <w:rPr>
                <w:rFonts w:hint="eastAsia" w:ascii="宋体" w:hAnsi="宋体" w:eastAsia="宋体" w:cs="宋体"/>
                <w:kern w:val="2"/>
                <w:sz w:val="18"/>
                <w:szCs w:val="18"/>
                <w:lang w:val="zh-CN" w:eastAsia="zh-CN" w:bidi="ar-SA"/>
              </w:rPr>
              <w:t>未根据其生产、储存的危险化学品的种类和危险特性，在作业场所设置相关安全设施、设备，或者未按照国家标准、行业标准或者国家有关规定对安全设施、设备进行经常性维护、保养的</w:t>
            </w:r>
            <w:r>
              <w:rPr>
                <w:rFonts w:hint="eastAsia" w:ascii="宋体" w:hAnsi="宋体" w:cs="宋体"/>
                <w:kern w:val="2"/>
                <w:sz w:val="18"/>
                <w:szCs w:val="18"/>
                <w:lang w:val="zh-CN" w:eastAsia="zh-CN" w:bidi="ar-SA"/>
              </w:rPr>
              <w:t>。</w:t>
            </w:r>
          </w:p>
          <w:p w14:paraId="52DCAEC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《使用有毒物品作业场所劳动保护条例》</w:t>
            </w:r>
            <w:r>
              <w:rPr>
                <w:rFonts w:hint="eastAsia" w:ascii="宋体" w:hAnsi="宋体" w:cs="宋体"/>
                <w:b/>
                <w:bCs/>
                <w:sz w:val="18"/>
                <w:szCs w:val="18"/>
                <w:lang w:val="en-US" w:eastAsia="zh-CN"/>
              </w:rPr>
              <w:t>第五十九条：</w:t>
            </w:r>
          </w:p>
          <w:p w14:paraId="05BF82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sz w:val="18"/>
                <w:szCs w:val="18"/>
                <w:lang w:val="zh-CN"/>
              </w:rPr>
              <w:t>（二）未对职业卫生防护设备、应急救援设施、通讯报警装置进行维护、检修和定期检测，导致上述设施处于不正常状态的；</w:t>
            </w:r>
          </w:p>
        </w:tc>
        <w:tc>
          <w:tcPr>
            <w:tcW w:w="1226" w:type="dxa"/>
            <w:noWrap w:val="0"/>
            <w:vAlign w:val="top"/>
          </w:tcPr>
          <w:p w14:paraId="3C8E10A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sz w:val="18"/>
                <w:szCs w:val="18"/>
                <w:lang w:val="zh-CN"/>
              </w:rPr>
              <w:t>直接负责的主管人员和其他直接责任人员</w:t>
            </w:r>
          </w:p>
        </w:tc>
        <w:tc>
          <w:tcPr>
            <w:tcW w:w="3114" w:type="dxa"/>
            <w:noWrap w:val="0"/>
            <w:vAlign w:val="top"/>
          </w:tcPr>
          <w:p w14:paraId="0E9E8F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违反《中华人民共和国安全生产法》第九十九条：</w:t>
            </w:r>
          </w:p>
          <w:p w14:paraId="754279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1E35DC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《危险化学品安全管理条例》</w:t>
            </w:r>
            <w:r>
              <w:rPr>
                <w:rFonts w:hint="eastAsia" w:ascii="宋体" w:hAnsi="宋体" w:cs="宋体"/>
                <w:b/>
                <w:bCs/>
                <w:sz w:val="18"/>
                <w:szCs w:val="18"/>
                <w:lang w:val="en-US" w:eastAsia="zh-CN"/>
              </w:rPr>
              <w:t>第八十条</w:t>
            </w:r>
            <w:r>
              <w:rPr>
                <w:rFonts w:hint="eastAsia" w:ascii="宋体" w:hAnsi="宋体" w:eastAsia="宋体" w:cs="宋体"/>
                <w:b/>
                <w:bCs/>
                <w:sz w:val="18"/>
                <w:szCs w:val="18"/>
                <w:lang w:val="en-US" w:eastAsia="zh-CN"/>
              </w:rPr>
              <w:t>：</w:t>
            </w:r>
          </w:p>
          <w:p w14:paraId="5A04D8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zh-CN"/>
              </w:rPr>
              <w:t>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r>
              <w:rPr>
                <w:rFonts w:hint="eastAsia" w:ascii="宋体" w:hAnsi="宋体" w:eastAsia="宋体" w:cs="宋体"/>
                <w:sz w:val="18"/>
                <w:szCs w:val="18"/>
                <w:lang w:val="en-US" w:eastAsia="zh-CN"/>
              </w:rPr>
              <w:t>。</w:t>
            </w:r>
          </w:p>
          <w:p w14:paraId="765326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《使用有毒物品作业场所劳动保护条例》</w:t>
            </w:r>
            <w:r>
              <w:rPr>
                <w:rFonts w:hint="eastAsia" w:ascii="宋体" w:hAnsi="宋体" w:cs="宋体"/>
                <w:b/>
                <w:bCs/>
                <w:sz w:val="18"/>
                <w:szCs w:val="18"/>
                <w:lang w:val="en-US" w:eastAsia="zh-CN"/>
              </w:rPr>
              <w:t>第五十九条：</w:t>
            </w:r>
          </w:p>
          <w:p w14:paraId="081CAFC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kern w:val="0"/>
                <w:sz w:val="18"/>
                <w:szCs w:val="18"/>
              </w:rPr>
              <w:t>由卫生行政部门给予警告，责令限期改正，处</w:t>
            </w:r>
            <w:r>
              <w:rPr>
                <w:rFonts w:hint="eastAsia" w:ascii="宋体" w:hAnsi="宋体" w:cs="宋体"/>
                <w:kern w:val="0"/>
                <w:sz w:val="18"/>
                <w:szCs w:val="18"/>
                <w:lang w:val="en-US" w:eastAsia="zh-CN"/>
              </w:rPr>
              <w:t>5</w:t>
            </w:r>
            <w:r>
              <w:rPr>
                <w:rFonts w:hint="eastAsia" w:ascii="宋体" w:hAnsi="宋体" w:eastAsia="宋体" w:cs="宋体"/>
                <w:kern w:val="0"/>
                <w:sz w:val="18"/>
                <w:szCs w:val="18"/>
              </w:rPr>
              <w:t>万元以上</w:t>
            </w:r>
            <w:r>
              <w:rPr>
                <w:rFonts w:hint="eastAsia" w:ascii="宋体" w:hAnsi="宋体" w:cs="宋体"/>
                <w:kern w:val="0"/>
                <w:sz w:val="18"/>
                <w:szCs w:val="18"/>
                <w:lang w:val="en-US" w:eastAsia="zh-CN"/>
              </w:rPr>
              <w:t>20</w:t>
            </w:r>
            <w:r>
              <w:rPr>
                <w:rFonts w:hint="eastAsia" w:ascii="宋体" w:hAnsi="宋体" w:eastAsia="宋体" w:cs="宋体"/>
                <w:kern w:val="0"/>
                <w:sz w:val="18"/>
                <w:szCs w:val="18"/>
              </w:rPr>
              <w:t>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r>
              <w:rPr>
                <w:rFonts w:hint="eastAsia" w:ascii="宋体" w:hAnsi="宋体" w:cs="宋体"/>
                <w:kern w:val="0"/>
                <w:sz w:val="18"/>
                <w:szCs w:val="18"/>
                <w:lang w:eastAsia="zh-CN"/>
              </w:rPr>
              <w:t>。</w:t>
            </w:r>
          </w:p>
        </w:tc>
        <w:tc>
          <w:tcPr>
            <w:tcW w:w="4661" w:type="dxa"/>
            <w:noWrap w:val="0"/>
            <w:vAlign w:val="top"/>
          </w:tcPr>
          <w:p w14:paraId="545D4791">
            <w:pPr>
              <w:keepNext w:val="0"/>
              <w:keepLines w:val="0"/>
              <w:pageBreakBefore w:val="0"/>
              <w:widowControl w:val="0"/>
              <w:numPr>
                <w:ilvl w:val="0"/>
                <w:numId w:val="8"/>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安全设施管理台账〔每个安全设施要有专人负责〕。</w:t>
            </w:r>
          </w:p>
          <w:p w14:paraId="10C901B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2、安全设施管理档案。</w:t>
            </w:r>
          </w:p>
          <w:p w14:paraId="29D8A15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3、安全设施管理制度。</w:t>
            </w:r>
          </w:p>
          <w:p w14:paraId="548248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4、安全设施维护保养检查记录。</w:t>
            </w:r>
          </w:p>
          <w:p w14:paraId="192D65A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5、安全阀、压力表校验记录〔可制成表格形式，压力表校验记录表应包括：名称、安装位置、测量范围、精度等级、编号、制造单位、校验时日期、红线位置内容；安全阀校验记录应包括安装位置、安全阀型号、工作压力、起跳压力、回座压力、校验日期、下次校验日期等内容〕。</w:t>
            </w:r>
          </w:p>
          <w:p w14:paraId="046AA0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6、设备检维修方案〔含安全设施检修方案，方案应做到“五定〞〕</w:t>
            </w:r>
          </w:p>
          <w:p w14:paraId="4193FD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7、安全设施检维修记录。</w:t>
            </w:r>
          </w:p>
          <w:p w14:paraId="577BB2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8、安全设施拆除、停用资料。</w:t>
            </w:r>
          </w:p>
          <w:p w14:paraId="4E5695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9、监视和测量设备管理制度。</w:t>
            </w:r>
          </w:p>
          <w:p w14:paraId="64FA00B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10、监视和测量设备台账。</w:t>
            </w:r>
          </w:p>
          <w:p w14:paraId="1BBE8A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11、监视和测量设备检验报告。</w:t>
            </w:r>
          </w:p>
          <w:p w14:paraId="469DBFA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12、校验和维护记录。</w:t>
            </w:r>
          </w:p>
          <w:p w14:paraId="27598324">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jc w:val="both"/>
              <w:textAlignment w:val="auto"/>
              <w:rPr>
                <w:rFonts w:hint="eastAsia" w:ascii="宋体" w:hAnsi="宋体" w:eastAsia="宋体" w:cs="宋体"/>
                <w:kern w:val="0"/>
                <w:sz w:val="18"/>
                <w:szCs w:val="18"/>
                <w:lang w:val="zh-CN" w:eastAsia="zh-CN"/>
              </w:rPr>
            </w:pPr>
          </w:p>
        </w:tc>
      </w:tr>
      <w:tr w14:paraId="73ECA5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15" w:hRule="atLeast"/>
        </w:trPr>
        <w:tc>
          <w:tcPr>
            <w:tcW w:w="1164" w:type="dxa"/>
            <w:noWrap w:val="0"/>
            <w:vAlign w:val="top"/>
          </w:tcPr>
          <w:p w14:paraId="6E1DB22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color w:val="000000"/>
                <w:sz w:val="18"/>
                <w:szCs w:val="18"/>
                <w:lang w:val="en-US" w:eastAsia="zh-CN"/>
              </w:rPr>
            </w:pPr>
            <w:r>
              <w:rPr>
                <w:rFonts w:hint="eastAsia" w:ascii="宋体" w:hAnsi="宋体" w:cs="宋体"/>
                <w:b/>
                <w:color w:val="000000"/>
                <w:sz w:val="18"/>
                <w:szCs w:val="18"/>
                <w:lang w:val="en-US" w:eastAsia="zh-CN"/>
              </w:rPr>
              <w:t>2、</w:t>
            </w:r>
            <w:r>
              <w:rPr>
                <w:rFonts w:hint="eastAsia" w:ascii="宋体" w:hAnsi="宋体" w:eastAsia="宋体" w:cs="宋体"/>
                <w:b/>
                <w:color w:val="000000"/>
                <w:sz w:val="18"/>
                <w:szCs w:val="18"/>
                <w:lang w:eastAsia="zh-CN"/>
              </w:rPr>
              <w:t>可燃气体报警</w:t>
            </w:r>
            <w:r>
              <w:rPr>
                <w:rFonts w:hint="eastAsia" w:ascii="宋体" w:hAnsi="宋体" w:cs="宋体"/>
                <w:b/>
                <w:color w:val="000000"/>
                <w:sz w:val="18"/>
                <w:szCs w:val="18"/>
                <w:lang w:val="en-US" w:eastAsia="zh-CN"/>
              </w:rPr>
              <w:t>仪</w:t>
            </w:r>
          </w:p>
        </w:tc>
        <w:tc>
          <w:tcPr>
            <w:tcW w:w="4660" w:type="dxa"/>
            <w:noWrap w:val="0"/>
            <w:vAlign w:val="top"/>
          </w:tcPr>
          <w:p w14:paraId="11C714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《中华人民共和国安全生产法》第九十九条</w:t>
            </w:r>
          </w:p>
          <w:p w14:paraId="1A264C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餐饮等行业的生产经营单位使用燃气未安装可燃气体报警装置的</w:t>
            </w:r>
            <w:r>
              <w:rPr>
                <w:rFonts w:hint="eastAsia" w:ascii="宋体" w:hAnsi="宋体" w:cs="宋体"/>
                <w:sz w:val="18"/>
                <w:szCs w:val="18"/>
                <w:lang w:val="zh-CN"/>
              </w:rPr>
              <w:t>。</w:t>
            </w:r>
          </w:p>
        </w:tc>
        <w:tc>
          <w:tcPr>
            <w:tcW w:w="1226" w:type="dxa"/>
            <w:noWrap w:val="0"/>
            <w:vAlign w:val="top"/>
          </w:tcPr>
          <w:p w14:paraId="12025A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直接负责的主管人员和其他直接责任人员</w:t>
            </w:r>
          </w:p>
        </w:tc>
        <w:tc>
          <w:tcPr>
            <w:tcW w:w="3114" w:type="dxa"/>
            <w:noWrap w:val="0"/>
            <w:vAlign w:val="center"/>
          </w:tcPr>
          <w:p w14:paraId="06EF63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kern w:val="0"/>
                <w:sz w:val="18"/>
                <w:szCs w:val="18"/>
              </w:rPr>
            </w:pPr>
            <w:r>
              <w:rPr>
                <w:rFonts w:hint="eastAsia" w:ascii="宋体" w:hAnsi="宋体" w:eastAsia="宋体" w:cs="宋体"/>
                <w:b/>
                <w:bCs/>
                <w:sz w:val="18"/>
                <w:szCs w:val="18"/>
                <w:lang w:val="en-US" w:eastAsia="zh-CN"/>
              </w:rPr>
              <w:t>《中华人民共和国安全生产法》第九十九条：</w:t>
            </w:r>
            <w:r>
              <w:rPr>
                <w:rFonts w:hint="eastAsia" w:ascii="宋体" w:hAnsi="宋体" w:eastAsia="宋体" w:cs="宋体"/>
                <w:sz w:val="18"/>
                <w:szCs w:val="18"/>
                <w:lang w:val="zh-CN"/>
              </w:rPr>
              <w:t>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4661" w:type="dxa"/>
            <w:noWrap w:val="0"/>
            <w:vAlign w:val="top"/>
          </w:tcPr>
          <w:p w14:paraId="0471B84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w:t>
            </w:r>
            <w:r>
              <w:rPr>
                <w:rFonts w:hint="eastAsia" w:ascii="宋体" w:hAnsi="宋体" w:eastAsia="宋体" w:cs="宋体"/>
                <w:sz w:val="18"/>
                <w:szCs w:val="18"/>
                <w:lang w:val="zh-CN"/>
              </w:rPr>
              <w:t>易燃、易爆、有毒区域设置固定式可燃气体和/或有毒有害气体泄漏的检测报警设施</w:t>
            </w:r>
            <w:r>
              <w:rPr>
                <w:rFonts w:hint="eastAsia" w:ascii="宋体" w:hAnsi="宋体" w:eastAsia="宋体" w:cs="宋体"/>
                <w:sz w:val="18"/>
                <w:szCs w:val="18"/>
                <w:lang w:val="zh-CN" w:eastAsia="zh-CN"/>
              </w:rPr>
              <w:t>（</w:t>
            </w:r>
            <w:r>
              <w:rPr>
                <w:rFonts w:hint="eastAsia" w:ascii="宋体" w:hAnsi="宋体" w:eastAsia="宋体" w:cs="宋体"/>
                <w:sz w:val="18"/>
                <w:szCs w:val="18"/>
                <w:lang w:val="zh-CN"/>
              </w:rPr>
              <w:t>按照GB50493</w:t>
            </w:r>
            <w:r>
              <w:rPr>
                <w:rFonts w:hint="eastAsia" w:ascii="宋体" w:hAnsi="宋体" w:eastAsia="宋体" w:cs="宋体"/>
                <w:sz w:val="18"/>
                <w:szCs w:val="18"/>
                <w:lang w:val="en-US" w:eastAsia="zh-CN"/>
              </w:rPr>
              <w:t>要求设置安装）。</w:t>
            </w:r>
          </w:p>
          <w:p w14:paraId="49B9B3A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en-US" w:eastAsia="zh-CN"/>
              </w:rPr>
              <w:t>2.</w:t>
            </w:r>
            <w:r>
              <w:rPr>
                <w:rFonts w:hint="eastAsia" w:ascii="宋体" w:hAnsi="宋体" w:eastAsia="宋体" w:cs="宋体"/>
                <w:sz w:val="18"/>
                <w:szCs w:val="18"/>
                <w:lang w:val="zh-CN"/>
              </w:rPr>
              <w:t>报警信号应发送至工艺装置、储运设施等控制室或操作室</w:t>
            </w:r>
            <w:r>
              <w:rPr>
                <w:rFonts w:hint="eastAsia" w:ascii="宋体" w:hAnsi="宋体" w:eastAsia="宋体" w:cs="宋体"/>
                <w:sz w:val="18"/>
                <w:szCs w:val="18"/>
                <w:lang w:val="zh-CN" w:eastAsia="zh-CN"/>
              </w:rPr>
              <w:t>。</w:t>
            </w:r>
          </w:p>
          <w:p w14:paraId="26AC1C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3.绘制可燃有毒气体检测报警器检测点布置图。</w:t>
            </w:r>
          </w:p>
          <w:p w14:paraId="5C0D35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lang w:val="en-US" w:eastAsia="zh-CN"/>
              </w:rPr>
            </w:pPr>
            <w:r>
              <w:rPr>
                <w:rFonts w:hint="eastAsia" w:ascii="宋体" w:hAnsi="宋体" w:eastAsia="宋体" w:cs="宋体"/>
                <w:sz w:val="18"/>
                <w:szCs w:val="18"/>
                <w:lang w:val="en-US" w:eastAsia="zh-CN"/>
              </w:rPr>
              <w:t>4.可燃、有毒气体检测报警器按规定周期进行检定或校准，周期一般不超过一年。</w:t>
            </w:r>
          </w:p>
        </w:tc>
      </w:tr>
      <w:tr w14:paraId="5D39E09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64" w:type="dxa"/>
            <w:noWrap w:val="0"/>
            <w:vAlign w:val="top"/>
          </w:tcPr>
          <w:p w14:paraId="4FB42E0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3、</w:t>
            </w:r>
            <w:r>
              <w:rPr>
                <w:rFonts w:hint="eastAsia" w:ascii="宋体" w:hAnsi="宋体" w:eastAsia="宋体" w:cs="宋体"/>
                <w:b/>
                <w:color w:val="000000"/>
                <w:sz w:val="18"/>
                <w:szCs w:val="18"/>
                <w:lang w:val="en-US" w:eastAsia="zh-CN"/>
              </w:rPr>
              <w:t>双重电源供电与不间断电源</w:t>
            </w:r>
          </w:p>
        </w:tc>
        <w:tc>
          <w:tcPr>
            <w:tcW w:w="4660" w:type="dxa"/>
            <w:noWrap w:val="0"/>
            <w:vAlign w:val="top"/>
          </w:tcPr>
          <w:p w14:paraId="41053785">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zh-CN"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《化工和危险化学品生产经营单位重大生产安全事故隐患判定标准》第十三条</w:t>
            </w:r>
            <w:r>
              <w:rPr>
                <w:rFonts w:hint="eastAsia" w:ascii="宋体" w:hAnsi="宋体" w:eastAsia="宋体" w:cs="宋体"/>
                <w:b w:val="0"/>
                <w:bCs w:val="0"/>
                <w:kern w:val="2"/>
                <w:sz w:val="18"/>
                <w:szCs w:val="18"/>
                <w:lang w:val="en-US" w:eastAsia="zh-CN" w:bidi="ar-SA"/>
              </w:rPr>
              <w:t>化工生产装置未按国家标准要求设置双重电源供电，自动化控制系统未设置不间断电源。</w:t>
            </w:r>
          </w:p>
        </w:tc>
        <w:tc>
          <w:tcPr>
            <w:tcW w:w="1226" w:type="dxa"/>
            <w:noWrap w:val="0"/>
            <w:vAlign w:val="top"/>
          </w:tcPr>
          <w:p w14:paraId="43CEFC6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zh-CN" w:eastAsia="zh-CN" w:bidi="ar-SA"/>
              </w:rPr>
            </w:pPr>
            <w:r>
              <w:rPr>
                <w:rFonts w:hint="eastAsia" w:ascii="宋体" w:hAnsi="宋体" w:eastAsia="宋体" w:cs="宋体"/>
                <w:b w:val="0"/>
                <w:bCs w:val="0"/>
                <w:kern w:val="2"/>
                <w:sz w:val="18"/>
                <w:szCs w:val="18"/>
                <w:lang w:val="en-US" w:eastAsia="zh-CN" w:bidi="ar-SA"/>
              </w:rPr>
              <w:t>单位</w:t>
            </w:r>
          </w:p>
        </w:tc>
        <w:tc>
          <w:tcPr>
            <w:tcW w:w="3114" w:type="dxa"/>
            <w:noWrap w:val="0"/>
            <w:vAlign w:val="top"/>
          </w:tcPr>
          <w:p w14:paraId="64487A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61" w:type="dxa"/>
            <w:noWrap w:val="0"/>
            <w:vAlign w:val="top"/>
          </w:tcPr>
          <w:p w14:paraId="56D28C21">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1.化工生产装置自动化控制系统应设置不间断电源，可燃有毒气体检测报警系统应设置不间断电源，后备电池的供电时间不小于 30min。</w:t>
            </w:r>
          </w:p>
          <w:p w14:paraId="755915BA">
            <w:pPr>
              <w:keepNext w:val="0"/>
              <w:keepLines w:val="0"/>
              <w:pageBreakBefore w:val="0"/>
              <w:numPr>
                <w:ilvl w:val="0"/>
                <w:numId w:val="0"/>
              </w:numPr>
              <w:kinsoku/>
              <w:wordWrap/>
              <w:overflowPunct/>
              <w:topLinePunct w:val="0"/>
              <w:bidi w:val="0"/>
              <w:adjustRightInd w:val="0"/>
              <w:snapToGrid w:val="0"/>
              <w:ind w:left="0" w:leftChars="0" w:firstLine="0" w:firstLineChars="0"/>
              <w:jc w:val="both"/>
              <w:rPr>
                <w:rFonts w:hint="eastAsia" w:ascii="宋体" w:hAnsi="宋体" w:eastAsia="宋体" w:cs="宋体"/>
                <w:b/>
                <w:bCs/>
                <w:kern w:val="2"/>
                <w:sz w:val="18"/>
                <w:szCs w:val="18"/>
                <w:lang w:val="zh-CN" w:eastAsia="zh-CN" w:bidi="ar-SA"/>
              </w:rPr>
            </w:pPr>
            <w:r>
              <w:rPr>
                <w:rFonts w:hint="eastAsia" w:ascii="宋体" w:hAnsi="宋体" w:cs="宋体"/>
                <w:b w:val="0"/>
                <w:bCs w:val="0"/>
                <w:kern w:val="2"/>
                <w:sz w:val="18"/>
                <w:szCs w:val="18"/>
                <w:lang w:val="en-US" w:eastAsia="zh-CN" w:bidi="ar-SA"/>
              </w:rPr>
              <w:t>2、</w:t>
            </w:r>
            <w:r>
              <w:rPr>
                <w:rFonts w:hint="eastAsia" w:ascii="宋体" w:hAnsi="宋体" w:eastAsia="宋体" w:cs="宋体"/>
                <w:b w:val="0"/>
                <w:bCs w:val="0"/>
                <w:kern w:val="2"/>
                <w:sz w:val="18"/>
                <w:szCs w:val="18"/>
                <w:lang w:val="en-US" w:eastAsia="zh-CN" w:bidi="ar-SA"/>
              </w:rPr>
              <w:t>企业的供电电源应满足不同负荷等级的供电要求： 1.一级负荷应由双重电源供电，当一电源发生故障时，另一电源不应同时受到损坏。</w:t>
            </w:r>
          </w:p>
        </w:tc>
      </w:tr>
      <w:tr w14:paraId="0EFE50F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2EF5675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color w:val="000000"/>
                <w:sz w:val="18"/>
                <w:szCs w:val="18"/>
                <w:lang w:val="en-US" w:eastAsia="zh-CN"/>
              </w:rPr>
            </w:pPr>
            <w:r>
              <w:rPr>
                <w:rFonts w:hint="eastAsia" w:ascii="宋体" w:hAnsi="宋体" w:cs="宋体"/>
                <w:b/>
                <w:color w:val="000000"/>
                <w:sz w:val="18"/>
                <w:szCs w:val="18"/>
                <w:lang w:val="en-US" w:eastAsia="zh-CN"/>
              </w:rPr>
              <w:t>4、</w:t>
            </w:r>
            <w:r>
              <w:rPr>
                <w:rFonts w:hint="eastAsia" w:ascii="宋体" w:hAnsi="宋体" w:eastAsia="宋体" w:cs="宋体"/>
                <w:b/>
                <w:color w:val="000000"/>
                <w:sz w:val="18"/>
                <w:szCs w:val="18"/>
                <w:lang w:val="en-US" w:eastAsia="zh-CN"/>
              </w:rPr>
              <w:t>防爆</w:t>
            </w:r>
            <w:r>
              <w:rPr>
                <w:rFonts w:hint="eastAsia" w:ascii="宋体" w:hAnsi="宋体" w:cs="宋体"/>
                <w:b/>
                <w:color w:val="000000"/>
                <w:sz w:val="18"/>
                <w:szCs w:val="18"/>
                <w:lang w:val="en-US" w:eastAsia="zh-CN"/>
              </w:rPr>
              <w:t>要求</w:t>
            </w:r>
          </w:p>
        </w:tc>
        <w:tc>
          <w:tcPr>
            <w:tcW w:w="4660" w:type="dxa"/>
            <w:noWrap w:val="0"/>
            <w:vAlign w:val="top"/>
          </w:tcPr>
          <w:p w14:paraId="44C6B239">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《化工和危险化学品生产经营单位重大生产安全事故隐患判定标准》第十二条</w:t>
            </w:r>
            <w:r>
              <w:rPr>
                <w:rFonts w:hint="eastAsia" w:ascii="宋体" w:hAnsi="宋体" w:eastAsia="宋体" w:cs="宋体"/>
                <w:b w:val="0"/>
                <w:bCs w:val="0"/>
                <w:kern w:val="2"/>
                <w:sz w:val="18"/>
                <w:szCs w:val="18"/>
                <w:lang w:val="en-US" w:eastAsia="zh-CN" w:bidi="ar-SA"/>
              </w:rPr>
              <w:t>涉及可燃和有毒有害气体泄漏的场所未按国家标准设置检测报警装置，爆炸危险场所未按国家标准安装使用防爆电气设备。</w:t>
            </w:r>
          </w:p>
        </w:tc>
        <w:tc>
          <w:tcPr>
            <w:tcW w:w="1226" w:type="dxa"/>
            <w:noWrap w:val="0"/>
            <w:vAlign w:val="top"/>
          </w:tcPr>
          <w:p w14:paraId="2014DDB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114" w:type="dxa"/>
            <w:noWrap w:val="0"/>
            <w:vAlign w:val="top"/>
          </w:tcPr>
          <w:p w14:paraId="79E220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61" w:type="dxa"/>
            <w:noWrap w:val="0"/>
            <w:vAlign w:val="top"/>
          </w:tcPr>
          <w:p w14:paraId="05F0896E">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w:t>
            </w:r>
            <w:r>
              <w:rPr>
                <w:rFonts w:hint="eastAsia" w:ascii="宋体" w:hAnsi="宋体" w:eastAsia="宋体" w:cs="宋体"/>
                <w:b w:val="0"/>
                <w:bCs w:val="0"/>
                <w:kern w:val="2"/>
                <w:sz w:val="18"/>
                <w:szCs w:val="18"/>
                <w:lang w:val="en-US" w:eastAsia="zh-CN" w:bidi="ar-SA"/>
              </w:rPr>
              <w:t>爆炸危险场所的仪表、仪表线路的防爆等级应满足区域的防爆要求。</w:t>
            </w:r>
          </w:p>
          <w:p w14:paraId="56212631">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2、</w:t>
            </w:r>
            <w:r>
              <w:rPr>
                <w:rFonts w:hint="eastAsia" w:ascii="宋体" w:hAnsi="宋体" w:eastAsia="宋体" w:cs="宋体"/>
                <w:b w:val="0"/>
                <w:bCs w:val="0"/>
                <w:kern w:val="2"/>
                <w:sz w:val="18"/>
                <w:szCs w:val="18"/>
                <w:lang w:val="en-US" w:eastAsia="zh-CN" w:bidi="ar-SA"/>
              </w:rPr>
              <w:t>可燃气体和有毒气体检测报警器的设置与报警值的设置应满足GB50493</w:t>
            </w:r>
            <w:r>
              <w:rPr>
                <w:rFonts w:hint="eastAsia" w:ascii="宋体" w:hAnsi="宋体" w:cs="宋体"/>
                <w:b w:val="0"/>
                <w:bCs w:val="0"/>
                <w:kern w:val="2"/>
                <w:sz w:val="18"/>
                <w:szCs w:val="18"/>
                <w:lang w:val="en-US" w:eastAsia="zh-CN" w:bidi="ar-SA"/>
              </w:rPr>
              <w:t>要求。</w:t>
            </w:r>
          </w:p>
          <w:p w14:paraId="0073E668">
            <w:pPr>
              <w:keepNext w:val="0"/>
              <w:keepLines w:val="0"/>
              <w:pageBreakBefore w:val="0"/>
              <w:kinsoku/>
              <w:wordWrap/>
              <w:overflowPunct/>
              <w:topLinePunct w:val="0"/>
              <w:bidi w:val="0"/>
              <w:adjustRightInd w:val="0"/>
              <w:snapToGrid w:val="0"/>
              <w:jc w:val="both"/>
              <w:rPr>
                <w:rFonts w:hint="eastAsia"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3、</w:t>
            </w:r>
            <w:r>
              <w:rPr>
                <w:rFonts w:hint="eastAsia" w:ascii="宋体" w:hAnsi="宋体" w:eastAsia="宋体" w:cs="宋体"/>
                <w:b w:val="0"/>
                <w:bCs w:val="0"/>
                <w:kern w:val="2"/>
                <w:sz w:val="18"/>
                <w:szCs w:val="18"/>
                <w:lang w:val="en-US" w:eastAsia="zh-CN" w:bidi="ar-SA"/>
              </w:rPr>
              <w:t>爆炸危险区域内的电气设备应符合GB50058的要求。</w:t>
            </w:r>
          </w:p>
        </w:tc>
      </w:tr>
      <w:tr w14:paraId="251D89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2" w:hRule="atLeast"/>
        </w:trPr>
        <w:tc>
          <w:tcPr>
            <w:tcW w:w="1164" w:type="dxa"/>
            <w:noWrap w:val="0"/>
            <w:vAlign w:val="top"/>
          </w:tcPr>
          <w:p w14:paraId="4BB3A82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5、</w:t>
            </w:r>
            <w:r>
              <w:rPr>
                <w:rFonts w:hint="eastAsia" w:ascii="宋体" w:hAnsi="宋体" w:eastAsia="宋体" w:cs="宋体"/>
                <w:b/>
                <w:color w:val="000000"/>
                <w:sz w:val="18"/>
                <w:szCs w:val="18"/>
                <w:lang w:val="en-US" w:eastAsia="zh-CN"/>
              </w:rPr>
              <w:t>安全阀、爆破片</w:t>
            </w:r>
          </w:p>
        </w:tc>
        <w:tc>
          <w:tcPr>
            <w:tcW w:w="4660" w:type="dxa"/>
            <w:noWrap w:val="0"/>
            <w:vAlign w:val="top"/>
          </w:tcPr>
          <w:p w14:paraId="6BF31892">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zh-CN"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w:t>
            </w:r>
            <w:r>
              <w:rPr>
                <w:rFonts w:hint="eastAsia" w:ascii="宋体" w:hAnsi="宋体" w:eastAsia="宋体" w:cs="宋体"/>
                <w:b w:val="0"/>
                <w:bCs w:val="0"/>
                <w:kern w:val="2"/>
                <w:sz w:val="18"/>
                <w:szCs w:val="18"/>
                <w:lang w:val="en-US" w:eastAsia="zh-CN" w:bidi="ar-SA"/>
              </w:rPr>
              <w:t>第十四条：安全阀、爆破片等安全附件未正常投用。</w:t>
            </w:r>
          </w:p>
        </w:tc>
        <w:tc>
          <w:tcPr>
            <w:tcW w:w="1226" w:type="dxa"/>
            <w:noWrap w:val="0"/>
            <w:vAlign w:val="top"/>
          </w:tcPr>
          <w:p w14:paraId="784EE49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zh-CN" w:eastAsia="zh-CN" w:bidi="ar-SA"/>
              </w:rPr>
            </w:pPr>
            <w:r>
              <w:rPr>
                <w:rFonts w:hint="eastAsia" w:ascii="宋体" w:hAnsi="宋体" w:eastAsia="宋体" w:cs="宋体"/>
                <w:b w:val="0"/>
                <w:bCs w:val="0"/>
                <w:kern w:val="2"/>
                <w:sz w:val="18"/>
                <w:szCs w:val="18"/>
                <w:lang w:val="en-US" w:eastAsia="zh-CN" w:bidi="ar-SA"/>
              </w:rPr>
              <w:t>单位</w:t>
            </w:r>
          </w:p>
        </w:tc>
        <w:tc>
          <w:tcPr>
            <w:tcW w:w="3114" w:type="dxa"/>
            <w:noWrap w:val="0"/>
            <w:vAlign w:val="top"/>
          </w:tcPr>
          <w:p w14:paraId="6D66B2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61" w:type="dxa"/>
            <w:noWrap w:val="0"/>
            <w:vAlign w:val="top"/>
          </w:tcPr>
          <w:p w14:paraId="324A778A">
            <w:pPr>
              <w:keepNext w:val="0"/>
              <w:keepLines w:val="0"/>
              <w:pageBreakBefore w:val="0"/>
              <w:numPr>
                <w:ilvl w:val="0"/>
                <w:numId w:val="0"/>
              </w:numPr>
              <w:kinsoku/>
              <w:wordWrap/>
              <w:overflowPunct/>
              <w:topLinePunct w:val="0"/>
              <w:bidi w:val="0"/>
              <w:adjustRightInd w:val="0"/>
              <w:snapToGrid w:val="0"/>
              <w:ind w:left="0" w:leftChars="0" w:firstLine="0" w:firstLineChars="0"/>
              <w:jc w:val="both"/>
              <w:rPr>
                <w:rFonts w:hint="eastAsia" w:ascii="宋体" w:hAnsi="宋体" w:eastAsia="宋体" w:cs="宋体"/>
                <w:b/>
                <w:bCs/>
                <w:kern w:val="2"/>
                <w:sz w:val="18"/>
                <w:szCs w:val="18"/>
                <w:lang w:val="zh-CN" w:eastAsia="zh-CN" w:bidi="ar-SA"/>
              </w:rPr>
            </w:pPr>
            <w:r>
              <w:rPr>
                <w:rFonts w:hint="eastAsia" w:ascii="宋体" w:hAnsi="宋体" w:eastAsia="宋体" w:cs="宋体"/>
                <w:b w:val="0"/>
                <w:bCs w:val="0"/>
                <w:kern w:val="2"/>
                <w:sz w:val="18"/>
                <w:szCs w:val="18"/>
                <w:lang w:val="en-US" w:eastAsia="zh-CN" w:bidi="ar-SA"/>
              </w:rPr>
              <w:t>在用安全阀进出口切断阀应全开，并采取铅封或锁定：爆破片应正常投用。</w:t>
            </w:r>
          </w:p>
        </w:tc>
      </w:tr>
      <w:tr w14:paraId="3121A6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60" w:hRule="atLeast"/>
        </w:trPr>
        <w:tc>
          <w:tcPr>
            <w:tcW w:w="1164" w:type="dxa"/>
            <w:vMerge w:val="restart"/>
            <w:noWrap w:val="0"/>
            <w:vAlign w:val="top"/>
          </w:tcPr>
          <w:p w14:paraId="00E2FBB9">
            <w:pPr>
              <w:keepNext w:val="0"/>
              <w:keepLines w:val="0"/>
              <w:pageBreakBefore w:val="0"/>
              <w:kinsoku/>
              <w:wordWrap/>
              <w:overflowPunct/>
              <w:topLinePunct w:val="0"/>
              <w:bidi w:val="0"/>
              <w:adjustRightInd w:val="0"/>
              <w:snapToGrid w:val="0"/>
              <w:spacing w:line="280" w:lineRule="exact"/>
              <w:jc w:val="both"/>
              <w:rPr>
                <w:rFonts w:hint="default" w:ascii="宋体" w:hAnsi="宋体" w:eastAsia="宋体" w:cs="宋体"/>
                <w:kern w:val="2"/>
                <w:sz w:val="18"/>
                <w:szCs w:val="18"/>
                <w:lang w:val="en-US" w:eastAsia="zh-CN" w:bidi="ar-SA"/>
              </w:rPr>
            </w:pPr>
            <w:r>
              <w:rPr>
                <w:rFonts w:hint="eastAsia" w:ascii="宋体" w:hAnsi="宋体" w:cs="宋体"/>
                <w:b/>
                <w:bCs/>
                <w:sz w:val="18"/>
                <w:szCs w:val="18"/>
                <w:lang w:val="en-US" w:eastAsia="zh-CN"/>
              </w:rPr>
              <w:t>6、</w:t>
            </w:r>
            <w:r>
              <w:rPr>
                <w:rFonts w:hint="eastAsia" w:ascii="宋体" w:hAnsi="宋体" w:eastAsia="宋体" w:cs="宋体"/>
                <w:b/>
                <w:bCs/>
                <w:sz w:val="18"/>
                <w:szCs w:val="18"/>
                <w:lang w:val="en-US" w:eastAsia="zh-CN"/>
              </w:rPr>
              <w:t>特种设备</w:t>
            </w:r>
            <w:r>
              <w:rPr>
                <w:rFonts w:hint="eastAsia" w:ascii="宋体" w:hAnsi="宋体" w:cs="宋体"/>
                <w:b/>
                <w:bCs/>
                <w:sz w:val="18"/>
                <w:szCs w:val="18"/>
                <w:lang w:val="en-US" w:eastAsia="zh-CN"/>
              </w:rPr>
              <w:t>管理</w:t>
            </w:r>
          </w:p>
        </w:tc>
        <w:tc>
          <w:tcPr>
            <w:tcW w:w="4660" w:type="dxa"/>
            <w:noWrap w:val="0"/>
            <w:vAlign w:val="top"/>
          </w:tcPr>
          <w:p w14:paraId="0B2211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《中华人民共和国安全生产法》第九十九条</w:t>
            </w:r>
          </w:p>
          <w:p w14:paraId="769302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zh-CN" w:eastAsia="zh-CN" w:bidi="ar-SA"/>
              </w:rPr>
            </w:pPr>
            <w:r>
              <w:rPr>
                <w:rFonts w:hint="eastAsia" w:ascii="宋体" w:hAnsi="宋体" w:eastAsia="宋体" w:cs="宋体"/>
                <w:kern w:val="2"/>
                <w:sz w:val="18"/>
                <w:szCs w:val="18"/>
                <w:lang w:val="zh-CN" w:eastAsia="zh-CN" w:bidi="ar-SA"/>
              </w:rPr>
              <w:t>（六）危险物品的容器、运输工具，以及涉及人身安全、危险性较大的海洋石油开采特种设备和矿山井下特种设备未经具有专业资质的机构检测、检验合格，取得安全使用证或者安全标志，投入使用的。</w:t>
            </w:r>
          </w:p>
        </w:tc>
        <w:tc>
          <w:tcPr>
            <w:tcW w:w="1226" w:type="dxa"/>
            <w:noWrap w:val="0"/>
            <w:vAlign w:val="top"/>
          </w:tcPr>
          <w:p w14:paraId="078B24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直接负责的主管人员和其他直接责任人员</w:t>
            </w:r>
          </w:p>
        </w:tc>
        <w:tc>
          <w:tcPr>
            <w:tcW w:w="3114" w:type="dxa"/>
            <w:noWrap w:val="0"/>
            <w:vAlign w:val="top"/>
          </w:tcPr>
          <w:p w14:paraId="597749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both"/>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《中华人民共和国安全生产法》第九十九条</w:t>
            </w:r>
            <w:r>
              <w:rPr>
                <w:rFonts w:hint="eastAsia" w:ascii="宋体" w:hAnsi="宋体" w:eastAsia="宋体" w:cs="宋体"/>
                <w:sz w:val="18"/>
                <w:szCs w:val="18"/>
                <w:lang w:val="zh-CN"/>
              </w:rPr>
              <w:t>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4661" w:type="dxa"/>
            <w:vMerge w:val="restart"/>
            <w:noWrap w:val="0"/>
            <w:vAlign w:val="top"/>
          </w:tcPr>
          <w:p w14:paraId="3C837B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1、特种设备管理制度。</w:t>
            </w:r>
          </w:p>
          <w:p w14:paraId="752A6F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2、特种设备台账和定期检验报告〔台账应包括：设备名称、工艺位号、制造单位、出厂编号、使用证编号、设备注册代码、定检日期、检验结果、复检日期等〕。</w:t>
            </w:r>
          </w:p>
          <w:p w14:paraId="5343BD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3、特种设备台账和档案〔档案：特种设备原始设计技术资料、制造单位、产品质量合格证明、使用维护说明等文件以及安全技术文件和资料。</w:t>
            </w:r>
          </w:p>
          <w:p w14:paraId="3998F7F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4、特种设备设备的定期检验和定期自行检查记录。</w:t>
            </w:r>
          </w:p>
          <w:p w14:paraId="4136001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5、特种设备的日常使用状况记录。</w:t>
            </w:r>
          </w:p>
          <w:p w14:paraId="60BDAEC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6、特种设备及安全附件、安全保护装置、测量调控装置及有关附件仪器仪表定期日常维护保养记录。</w:t>
            </w:r>
          </w:p>
          <w:p w14:paraId="74E47F7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7、特种设备运行故障和事故记录。</w:t>
            </w:r>
          </w:p>
          <w:p w14:paraId="517A3F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8、特种设备维护保养记录〔维护保养和检查要有频次〕。</w:t>
            </w:r>
          </w:p>
          <w:p w14:paraId="210F6A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9、特种设备及安全附件、安全保护装置、测量调控装置及有关附属仪器定期校验报告和检修记录。</w:t>
            </w:r>
          </w:p>
          <w:p w14:paraId="5652C92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10、定期检验申请资料。</w:t>
            </w:r>
          </w:p>
          <w:p w14:paraId="141B7C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11、特种设备档案和事故隐患台账。</w:t>
            </w:r>
          </w:p>
          <w:p w14:paraId="6D61B67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color w:val="000000"/>
                <w:sz w:val="18"/>
                <w:szCs w:val="18"/>
              </w:rPr>
            </w:pPr>
            <w:r>
              <w:rPr>
                <w:rFonts w:hint="eastAsia" w:ascii="宋体" w:hAnsi="宋体" w:cs="宋体"/>
                <w:i w:val="0"/>
                <w:iCs w:val="0"/>
                <w:caps w:val="0"/>
                <w:color w:val="000000"/>
                <w:spacing w:val="0"/>
                <w:kern w:val="2"/>
                <w:sz w:val="18"/>
                <w:szCs w:val="18"/>
                <w:shd w:val="clear" w:fill="FFFFFF"/>
                <w:lang w:val="en-US" w:eastAsia="zh-CN" w:bidi="ar-SA"/>
              </w:rPr>
              <w:t>12、报废的特种设备注销手续。</w:t>
            </w:r>
          </w:p>
        </w:tc>
      </w:tr>
      <w:tr w14:paraId="6BF9C5F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1164" w:type="dxa"/>
            <w:vMerge w:val="continue"/>
            <w:noWrap w:val="0"/>
            <w:vAlign w:val="top"/>
          </w:tcPr>
          <w:p w14:paraId="5AD892B2">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kern w:val="2"/>
                <w:sz w:val="18"/>
                <w:szCs w:val="18"/>
                <w:lang w:val="en-US" w:eastAsia="zh-CN" w:bidi="ar-SA"/>
              </w:rPr>
            </w:pPr>
          </w:p>
        </w:tc>
        <w:tc>
          <w:tcPr>
            <w:tcW w:w="4660" w:type="dxa"/>
            <w:noWrap w:val="0"/>
            <w:vAlign w:val="top"/>
          </w:tcPr>
          <w:p w14:paraId="1421470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《中华人民共和国特种设备安全法》第八十三条：</w:t>
            </w:r>
          </w:p>
          <w:p w14:paraId="7A49E6C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（一）</w:t>
            </w:r>
            <w:r>
              <w:rPr>
                <w:rFonts w:hint="eastAsia" w:ascii="宋体" w:hAnsi="宋体" w:eastAsia="宋体" w:cs="宋体"/>
                <w:sz w:val="18"/>
                <w:szCs w:val="18"/>
              </w:rPr>
              <w:t>使用特种设备未按照规定办理使用登记的</w:t>
            </w:r>
            <w:r>
              <w:rPr>
                <w:rFonts w:hint="eastAsia" w:ascii="宋体" w:hAnsi="宋体" w:cs="宋体"/>
                <w:sz w:val="18"/>
                <w:szCs w:val="18"/>
                <w:lang w:eastAsia="zh-CN"/>
              </w:rPr>
              <w:t>。</w:t>
            </w:r>
          </w:p>
          <w:p w14:paraId="6B06532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（二</w:t>
            </w:r>
            <w:r>
              <w:rPr>
                <w:rFonts w:hint="eastAsia" w:ascii="宋体" w:hAnsi="宋体" w:eastAsia="宋体" w:cs="宋体"/>
                <w:sz w:val="18"/>
                <w:szCs w:val="18"/>
              </w:rPr>
              <w:t>未建立特种设备安全技术档案或者安全技术档案不符合规定要求，或者未依法设置使用登记标志、定期检验标志的</w:t>
            </w:r>
            <w:r>
              <w:rPr>
                <w:rFonts w:hint="eastAsia" w:ascii="宋体" w:hAnsi="宋体" w:cs="宋体"/>
                <w:sz w:val="18"/>
                <w:szCs w:val="18"/>
                <w:lang w:eastAsia="zh-CN"/>
              </w:rPr>
              <w:t>。</w:t>
            </w:r>
          </w:p>
          <w:p w14:paraId="28B863D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18"/>
                <w:szCs w:val="18"/>
              </w:rPr>
            </w:pPr>
            <w:r>
              <w:rPr>
                <w:rFonts w:hint="eastAsia" w:ascii="宋体" w:hAnsi="宋体" w:eastAsia="宋体" w:cs="宋体"/>
                <w:sz w:val="18"/>
                <w:szCs w:val="18"/>
              </w:rPr>
              <w:t>（三）未对其使用的特种设备进行经常性维护保养和定期自行检查，或者未对其使用的特种设备的安全附件、安全保护装置进行定期校验、检修，并作出记录的；</w:t>
            </w:r>
          </w:p>
          <w:p w14:paraId="75F1975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（四）未按照安全技术规范的要求及时申报并接受检验的</w:t>
            </w:r>
            <w:r>
              <w:rPr>
                <w:rFonts w:hint="eastAsia" w:ascii="宋体" w:hAnsi="宋体" w:cs="宋体"/>
                <w:sz w:val="18"/>
                <w:szCs w:val="18"/>
                <w:lang w:eastAsia="zh-CN"/>
              </w:rPr>
              <w:t>。</w:t>
            </w:r>
          </w:p>
          <w:p w14:paraId="185FA21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sz w:val="18"/>
                <w:szCs w:val="18"/>
              </w:rPr>
            </w:pPr>
            <w:r>
              <w:rPr>
                <w:rFonts w:hint="eastAsia" w:ascii="宋体" w:hAnsi="宋体" w:eastAsia="宋体" w:cs="宋体"/>
                <w:sz w:val="18"/>
                <w:szCs w:val="18"/>
              </w:rPr>
              <w:t>（五）未按照安全技术规范的要求进行锅炉水（介）质处理的；</w:t>
            </w:r>
          </w:p>
          <w:p w14:paraId="37B038A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zh-CN" w:eastAsia="zh-CN" w:bidi="ar-SA"/>
              </w:rPr>
            </w:pPr>
            <w:r>
              <w:rPr>
                <w:rFonts w:hint="eastAsia" w:ascii="宋体" w:hAnsi="宋体" w:eastAsia="宋体" w:cs="宋体"/>
                <w:sz w:val="18"/>
                <w:szCs w:val="18"/>
              </w:rPr>
              <w:t>（六）未制定特种设备事故应急专项预案的。</w:t>
            </w:r>
          </w:p>
        </w:tc>
        <w:tc>
          <w:tcPr>
            <w:tcW w:w="1226" w:type="dxa"/>
            <w:noWrap w:val="0"/>
            <w:vAlign w:val="top"/>
          </w:tcPr>
          <w:p w14:paraId="655F3105">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kern w:val="2"/>
                <w:sz w:val="18"/>
                <w:szCs w:val="18"/>
                <w:lang w:val="zh-CN" w:eastAsia="zh-CN" w:bidi="ar-SA"/>
              </w:rPr>
            </w:pPr>
            <w:r>
              <w:rPr>
                <w:rFonts w:hint="eastAsia" w:ascii="宋体" w:hAnsi="宋体" w:eastAsia="宋体" w:cs="宋体"/>
                <w:sz w:val="18"/>
                <w:szCs w:val="18"/>
              </w:rPr>
              <w:t>特种设备使用单位</w:t>
            </w:r>
          </w:p>
        </w:tc>
        <w:tc>
          <w:tcPr>
            <w:tcW w:w="3114" w:type="dxa"/>
            <w:noWrap w:val="0"/>
            <w:vAlign w:val="top"/>
          </w:tcPr>
          <w:p w14:paraId="44F2A00A">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《中华人民共和国特种设备安全法》第八十三条：</w:t>
            </w:r>
          </w:p>
          <w:p w14:paraId="1AD333C1">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kern w:val="2"/>
                <w:sz w:val="18"/>
                <w:szCs w:val="18"/>
                <w:lang w:val="en-US" w:eastAsia="zh-CN" w:bidi="ar-SA"/>
              </w:rPr>
            </w:pPr>
            <w:r>
              <w:rPr>
                <w:rFonts w:hint="eastAsia" w:ascii="宋体" w:hAnsi="宋体" w:eastAsia="宋体" w:cs="宋体"/>
                <w:sz w:val="18"/>
                <w:szCs w:val="18"/>
              </w:rPr>
              <w:t>责令限期改正；逾期未改正的，责令停止使用有关特种设备，处一万元以上十万元以下罚款</w:t>
            </w:r>
            <w:r>
              <w:rPr>
                <w:rFonts w:hint="eastAsia" w:ascii="宋体" w:hAnsi="宋体" w:cs="宋体"/>
                <w:sz w:val="18"/>
                <w:szCs w:val="18"/>
                <w:lang w:eastAsia="zh-CN"/>
              </w:rPr>
              <w:t>。</w:t>
            </w:r>
          </w:p>
        </w:tc>
        <w:tc>
          <w:tcPr>
            <w:tcW w:w="4661" w:type="dxa"/>
            <w:vMerge w:val="continue"/>
            <w:noWrap w:val="0"/>
            <w:vAlign w:val="top"/>
          </w:tcPr>
          <w:p w14:paraId="565E31FD">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kern w:val="2"/>
                <w:sz w:val="18"/>
                <w:szCs w:val="18"/>
                <w:lang w:val="zh-CN" w:eastAsia="zh-CN" w:bidi="ar-SA"/>
              </w:rPr>
            </w:pPr>
          </w:p>
        </w:tc>
      </w:tr>
      <w:tr w14:paraId="58F03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vMerge w:val="continue"/>
            <w:noWrap w:val="0"/>
            <w:vAlign w:val="top"/>
          </w:tcPr>
          <w:p w14:paraId="23AE1157">
            <w:pPr>
              <w:bidi w:val="0"/>
              <w:jc w:val="both"/>
              <w:rPr>
                <w:rFonts w:hint="eastAsia"/>
                <w:lang w:val="en-US" w:eastAsia="zh-CN"/>
              </w:rPr>
            </w:pPr>
          </w:p>
        </w:tc>
        <w:tc>
          <w:tcPr>
            <w:tcW w:w="4660" w:type="dxa"/>
            <w:noWrap w:val="0"/>
            <w:vAlign w:val="top"/>
          </w:tcPr>
          <w:p w14:paraId="59C4998A">
            <w:pPr>
              <w:keepNext w:val="0"/>
              <w:keepLines w:val="0"/>
              <w:pageBreakBefore w:val="0"/>
              <w:kinsoku/>
              <w:wordWrap/>
              <w:overflowPunct/>
              <w:topLinePunct w:val="0"/>
              <w:bidi w:val="0"/>
              <w:adjustRightInd w:val="0"/>
              <w:snapToGrid w:val="0"/>
              <w:spacing w:line="280" w:lineRule="exact"/>
              <w:jc w:val="left"/>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《中华人民共和国特种设备安全法》第八十四条：</w:t>
            </w:r>
          </w:p>
          <w:p w14:paraId="1B845127">
            <w:pPr>
              <w:pStyle w:val="10"/>
              <w:keepNext w:val="0"/>
              <w:keepLines w:val="0"/>
              <w:pageBreakBefore w:val="0"/>
              <w:widowControl/>
              <w:suppressLineNumbers w:val="0"/>
              <w:shd w:val="clear"/>
              <w:kinsoku/>
              <w:wordWrap/>
              <w:overflowPunct/>
              <w:topLinePunct w:val="0"/>
              <w:bidi w:val="0"/>
              <w:adjustRightInd w:val="0"/>
              <w:snapToGrid w:val="0"/>
              <w:spacing w:before="0" w:beforeAutospacing="0" w:after="210" w:afterAutospacing="0"/>
              <w:ind w:left="0" w:firstLine="0"/>
              <w:jc w:val="left"/>
              <w:rPr>
                <w:rFonts w:hint="eastAsia" w:ascii="宋体" w:hAnsi="宋体" w:eastAsia="宋体" w:cs="宋体"/>
                <w:kern w:val="2"/>
                <w:sz w:val="18"/>
                <w:szCs w:val="18"/>
                <w:lang w:val="en-US" w:eastAsia="zh-CN" w:bidi="ar-SA"/>
              </w:rPr>
            </w:pPr>
            <w:r>
              <w:rPr>
                <w:rFonts w:hint="eastAsia" w:ascii="宋体" w:hAnsi="宋体" w:eastAsia="宋体" w:cs="宋体"/>
                <w:i w:val="0"/>
                <w:iCs w:val="0"/>
                <w:caps w:val="0"/>
                <w:color w:val="000000"/>
                <w:spacing w:val="0"/>
                <w:sz w:val="18"/>
                <w:szCs w:val="18"/>
                <w:shd w:val="clear" w:fill="FFFFFF"/>
              </w:rPr>
              <w:t>（一）使用未取得许可生产，未经检验或者检验不合格的特种设备，或者国家明令淘汰、已经报废的特种设备的；（二）特种设备出现故障或者发生异常情况，未对其进行全面检查、消除事故隐患，继续使用的；（三）特种设备存在严重事故隐患，无改造、修理价值，或者达到安全技术规范规定的其他报废条件，未依法履行报废义务，并办理使用登记证书注销手续的。</w:t>
            </w:r>
          </w:p>
        </w:tc>
        <w:tc>
          <w:tcPr>
            <w:tcW w:w="1226" w:type="dxa"/>
            <w:noWrap w:val="0"/>
            <w:vAlign w:val="top"/>
          </w:tcPr>
          <w:p w14:paraId="38BAF02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rPr>
            </w:pPr>
            <w:r>
              <w:rPr>
                <w:rFonts w:hint="eastAsia"/>
              </w:rPr>
              <w:t>特种设备使用单位</w:t>
            </w:r>
          </w:p>
          <w:p w14:paraId="7925E5CB">
            <w:pPr>
              <w:bidi w:val="0"/>
              <w:rPr>
                <w:rFonts w:hint="eastAsia"/>
                <w:lang w:val="en-US" w:eastAsia="zh-CN"/>
              </w:rPr>
            </w:pPr>
          </w:p>
          <w:p w14:paraId="30909A18">
            <w:pPr>
              <w:bidi w:val="0"/>
              <w:jc w:val="both"/>
              <w:rPr>
                <w:rFonts w:hint="eastAsia"/>
                <w:lang w:val="en-US" w:eastAsia="zh-CN"/>
              </w:rPr>
            </w:pPr>
          </w:p>
        </w:tc>
        <w:tc>
          <w:tcPr>
            <w:tcW w:w="3114" w:type="dxa"/>
            <w:noWrap w:val="0"/>
            <w:vAlign w:val="top"/>
          </w:tcPr>
          <w:p w14:paraId="76BDF491">
            <w:pPr>
              <w:keepNext w:val="0"/>
              <w:keepLines w:val="0"/>
              <w:pageBreakBefore w:val="0"/>
              <w:kinsoku/>
              <w:wordWrap/>
              <w:overflowPunct/>
              <w:topLinePunct w:val="0"/>
              <w:bidi w:val="0"/>
              <w:adjustRightInd w:val="0"/>
              <w:snapToGrid w:val="0"/>
              <w:spacing w:line="280" w:lineRule="exact"/>
              <w:jc w:val="left"/>
              <w:rPr>
                <w:rFonts w:hint="default"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《中华人民共和国特种设备安全法》第八十四条：</w:t>
            </w:r>
            <w:r>
              <w:rPr>
                <w:rFonts w:hint="eastAsia" w:ascii="宋体" w:hAnsi="宋体" w:eastAsia="宋体" w:cs="宋体"/>
                <w:kern w:val="2"/>
                <w:sz w:val="18"/>
                <w:szCs w:val="18"/>
                <w:lang w:val="en-US" w:eastAsia="zh-CN" w:bidi="ar-SA"/>
              </w:rPr>
              <w:t>责令停止使用有关特种设备，处三万元以上三十万元以下罚款</w:t>
            </w:r>
            <w:r>
              <w:rPr>
                <w:rFonts w:hint="eastAsia" w:ascii="宋体" w:hAnsi="宋体" w:cs="宋体"/>
                <w:kern w:val="2"/>
                <w:sz w:val="18"/>
                <w:szCs w:val="18"/>
                <w:lang w:val="en-US" w:eastAsia="zh-CN" w:bidi="ar-SA"/>
              </w:rPr>
              <w:t>。</w:t>
            </w:r>
          </w:p>
        </w:tc>
        <w:tc>
          <w:tcPr>
            <w:tcW w:w="4661" w:type="dxa"/>
            <w:vMerge w:val="continue"/>
            <w:noWrap w:val="0"/>
            <w:vAlign w:val="top"/>
          </w:tcPr>
          <w:p w14:paraId="337197D3">
            <w:pPr>
              <w:keepNext w:val="0"/>
              <w:keepLines w:val="0"/>
              <w:pageBreakBefore w:val="0"/>
              <w:widowControl w:val="0"/>
              <w:numPr>
                <w:ilvl w:val="0"/>
                <w:numId w:val="0"/>
              </w:numPr>
              <w:kinsoku/>
              <w:wordWrap/>
              <w:overflowPunct/>
              <w:topLinePunct w:val="0"/>
              <w:bidi w:val="0"/>
              <w:adjustRightInd w:val="0"/>
              <w:snapToGrid w:val="0"/>
              <w:spacing w:line="240" w:lineRule="auto"/>
              <w:ind w:leftChars="0"/>
              <w:jc w:val="left"/>
              <w:textAlignment w:val="auto"/>
              <w:rPr>
                <w:rFonts w:hint="eastAsia" w:ascii="宋体" w:hAnsi="宋体" w:eastAsia="宋体" w:cs="宋体"/>
                <w:kern w:val="0"/>
                <w:sz w:val="18"/>
                <w:szCs w:val="18"/>
                <w:lang w:val="zh-CN" w:eastAsia="zh-CN" w:bidi="ar-SA"/>
              </w:rPr>
            </w:pPr>
          </w:p>
        </w:tc>
      </w:tr>
      <w:tr w14:paraId="5BAFBA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164" w:type="dxa"/>
            <w:noWrap w:val="0"/>
            <w:vAlign w:val="top"/>
          </w:tcPr>
          <w:p w14:paraId="7FCCE8A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eastAsia="zh-CN"/>
              </w:rPr>
            </w:pPr>
            <w:r>
              <w:rPr>
                <w:rFonts w:hint="eastAsia" w:ascii="宋体" w:hAnsi="宋体" w:cs="宋体"/>
                <w:b/>
                <w:color w:val="000000"/>
                <w:sz w:val="18"/>
                <w:szCs w:val="18"/>
                <w:lang w:val="en-US" w:eastAsia="zh-CN"/>
              </w:rPr>
              <w:t>7、</w:t>
            </w:r>
            <w:r>
              <w:rPr>
                <w:rFonts w:hint="eastAsia" w:ascii="宋体" w:hAnsi="宋体" w:eastAsia="宋体" w:cs="宋体"/>
                <w:b/>
                <w:color w:val="000000"/>
                <w:sz w:val="18"/>
                <w:szCs w:val="18"/>
                <w:lang w:eastAsia="zh-CN"/>
              </w:rPr>
              <w:t>安全监控报警</w:t>
            </w:r>
          </w:p>
        </w:tc>
        <w:tc>
          <w:tcPr>
            <w:tcW w:w="4660" w:type="dxa"/>
            <w:noWrap w:val="0"/>
            <w:vAlign w:val="top"/>
          </w:tcPr>
          <w:p w14:paraId="04F514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《中华人民共和国安全生产法》第九十九条</w:t>
            </w:r>
          </w:p>
          <w:p w14:paraId="371409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r>
              <w:rPr>
                <w:rFonts w:hint="eastAsia" w:ascii="宋体" w:hAnsi="宋体" w:eastAsia="宋体" w:cs="宋体"/>
                <w:kern w:val="2"/>
                <w:sz w:val="18"/>
                <w:szCs w:val="18"/>
                <w:lang w:val="zh-CN" w:eastAsia="zh-CN" w:bidi="ar-SA"/>
              </w:rPr>
              <w:t>（四）关闭、破坏直接关系生产安全的监控、报警、防护、救生设备、设施，或者篡改、隐瞒、销毁其相关数据、信息的。</w:t>
            </w:r>
          </w:p>
        </w:tc>
        <w:tc>
          <w:tcPr>
            <w:tcW w:w="1226" w:type="dxa"/>
            <w:noWrap w:val="0"/>
            <w:vAlign w:val="top"/>
          </w:tcPr>
          <w:p w14:paraId="48E921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sz w:val="18"/>
                <w:szCs w:val="18"/>
                <w:lang w:val="zh-CN"/>
              </w:rPr>
              <w:t>直接负责的主管人员和其他直接责任人员</w:t>
            </w:r>
          </w:p>
        </w:tc>
        <w:tc>
          <w:tcPr>
            <w:tcW w:w="3114" w:type="dxa"/>
            <w:noWrap w:val="0"/>
            <w:vAlign w:val="top"/>
          </w:tcPr>
          <w:p w14:paraId="2069709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000000"/>
                <w:sz w:val="18"/>
                <w:szCs w:val="18"/>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《中华人民共和国安全生产法》第九十九条</w:t>
            </w:r>
            <w:r>
              <w:rPr>
                <w:rFonts w:hint="eastAsia" w:ascii="宋体" w:hAnsi="宋体" w:eastAsia="宋体" w:cs="宋体"/>
                <w:sz w:val="18"/>
                <w:szCs w:val="18"/>
                <w:lang w:val="zh-CN"/>
              </w:rPr>
              <w:t>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tc>
        <w:tc>
          <w:tcPr>
            <w:tcW w:w="4661" w:type="dxa"/>
            <w:noWrap w:val="0"/>
            <w:vAlign w:val="top"/>
          </w:tcPr>
          <w:p w14:paraId="4393C5E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firstLine="360" w:firstLineChars="200"/>
              <w:jc w:val="both"/>
              <w:textAlignment w:val="auto"/>
              <w:rPr>
                <w:rFonts w:hint="eastAsia" w:ascii="宋体" w:hAnsi="宋体" w:eastAsia="宋体" w:cs="宋体"/>
                <w:sz w:val="18"/>
                <w:szCs w:val="18"/>
                <w:lang w:val="zh-CN" w:eastAsia="zh-CN"/>
              </w:rPr>
            </w:pPr>
            <w:r>
              <w:rPr>
                <w:rFonts w:hint="eastAsia" w:ascii="宋体" w:hAnsi="宋体" w:eastAsia="宋体" w:cs="宋体"/>
                <w:sz w:val="18"/>
                <w:szCs w:val="18"/>
                <w:lang w:val="zh-CN" w:eastAsia="zh-CN"/>
              </w:rPr>
              <w:t>根据构成重大危险源的危险化学品种类、数量、生产、使用工艺（方式）和相关设备、设施等实际情况，按照下列要求建立健全安全监测监控体系，完善控制措施：</w:t>
            </w:r>
          </w:p>
          <w:p w14:paraId="0316DF42">
            <w:pPr>
              <w:keepNext w:val="0"/>
              <w:keepLines w:val="0"/>
              <w:pageBreakBefore w:val="0"/>
              <w:widowControl w:val="0"/>
              <w:kinsoku/>
              <w:wordWrap/>
              <w:overflowPunct/>
              <w:topLinePunct w:val="0"/>
              <w:autoSpaceDE/>
              <w:autoSpaceDN/>
              <w:bidi w:val="0"/>
              <w:adjustRightInd w:val="0"/>
              <w:snapToGrid w:val="0"/>
              <w:textAlignment w:val="auto"/>
              <w:rPr>
                <w:rFonts w:hint="eastAsia"/>
              </w:rPr>
            </w:pPr>
            <w:r>
              <w:rPr>
                <w:rFonts w:hint="eastAsia" w:ascii="宋体" w:hAnsi="宋体" w:cs="宋体"/>
                <w:sz w:val="18"/>
                <w:szCs w:val="18"/>
                <w:lang w:val="en-US" w:eastAsia="zh-CN"/>
              </w:rPr>
              <w:t>1、</w:t>
            </w:r>
            <w:r>
              <w:rPr>
                <w:rFonts w:hint="eastAsia" w:ascii="宋体" w:hAnsi="宋体" w:eastAsia="宋体" w:cs="宋体"/>
                <w:sz w:val="18"/>
                <w:szCs w:val="18"/>
                <w:lang w:val="zh-CN"/>
              </w:rPr>
              <w:t>重大危险源配备温度、压力、液位、流量、组份等信息的不间断采集和监测系统以及可燃气体和有毒有害气体泄漏检测报警装置，并具备信息远传、连续记录、事故预警、信息存储等功能；一级或者二级重大危险源，具备紧急停车功能。记录的电子数据的保存时间不少于30天。</w:t>
            </w:r>
            <w:r>
              <w:rPr>
                <w:rFonts w:hint="eastAsia" w:ascii="宋体" w:hAnsi="宋体" w:eastAsia="宋体" w:cs="宋体"/>
                <w:sz w:val="18"/>
                <w:szCs w:val="18"/>
                <w:lang w:val="zh-CN"/>
              </w:rPr>
              <w:br w:type="textWrapping"/>
            </w:r>
            <w:r>
              <w:rPr>
                <w:rFonts w:hint="eastAsia" w:ascii="宋体" w:hAnsi="宋体" w:cs="宋体"/>
                <w:sz w:val="18"/>
                <w:szCs w:val="18"/>
                <w:lang w:val="en-US" w:eastAsia="zh-CN"/>
              </w:rPr>
              <w:t>3、</w:t>
            </w:r>
            <w:r>
              <w:rPr>
                <w:rFonts w:hint="eastAsia" w:ascii="宋体" w:hAnsi="宋体" w:eastAsia="宋体" w:cs="宋体"/>
                <w:sz w:val="18"/>
                <w:szCs w:val="18"/>
                <w:lang w:val="zh-CN"/>
              </w:rPr>
              <w:t>重大危险源中储存剧毒物质的场所或者设施，设置视频监控系统。</w:t>
            </w:r>
            <w:r>
              <w:rPr>
                <w:rFonts w:hint="eastAsia" w:ascii="宋体" w:hAnsi="宋体" w:eastAsia="宋体" w:cs="宋体"/>
                <w:sz w:val="18"/>
                <w:szCs w:val="18"/>
                <w:lang w:val="zh-CN"/>
              </w:rPr>
              <w:br w:type="textWrapping"/>
            </w:r>
            <w:r>
              <w:rPr>
                <w:rFonts w:hint="eastAsia" w:ascii="宋体" w:hAnsi="宋体" w:cs="宋体"/>
                <w:sz w:val="18"/>
                <w:szCs w:val="18"/>
                <w:lang w:val="en-US" w:eastAsia="zh-CN"/>
              </w:rPr>
              <w:t>4、</w:t>
            </w:r>
            <w:r>
              <w:rPr>
                <w:rFonts w:hint="eastAsia" w:ascii="宋体" w:hAnsi="宋体" w:eastAsia="宋体" w:cs="宋体"/>
                <w:sz w:val="18"/>
                <w:szCs w:val="18"/>
                <w:lang w:val="zh-CN"/>
              </w:rPr>
              <w:t>安全监测监控系统符合国家标准或者行业标准的规定。</w:t>
            </w:r>
          </w:p>
        </w:tc>
      </w:tr>
    </w:tbl>
    <w:p w14:paraId="3AB4E35A">
      <w:pPr>
        <w:keepNext w:val="0"/>
        <w:keepLines w:val="0"/>
        <w:pageBreakBefore w:val="0"/>
        <w:widowControl w:val="0"/>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color w:val="000000"/>
          <w:sz w:val="18"/>
          <w:szCs w:val="18"/>
          <w:lang w:eastAsia="zh-CN"/>
        </w:rPr>
      </w:pPr>
      <w:r>
        <w:rPr>
          <w:rFonts w:hint="eastAsia" w:ascii="宋体" w:hAnsi="宋体" w:eastAsia="宋体" w:cs="宋体"/>
          <w:b/>
          <w:color w:val="000000"/>
          <w:sz w:val="18"/>
          <w:szCs w:val="18"/>
          <w:lang w:eastAsia="zh-CN"/>
        </w:rPr>
        <w:br w:type="page"/>
      </w:r>
    </w:p>
    <w:tbl>
      <w:tblPr>
        <w:tblStyle w:val="11"/>
        <w:tblW w:w="1482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5"/>
        <w:gridCol w:w="4499"/>
        <w:gridCol w:w="1226"/>
        <w:gridCol w:w="3088"/>
        <w:gridCol w:w="4687"/>
      </w:tblGrid>
      <w:tr w14:paraId="317BC0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shd w:val="clear" w:color="auto" w:fill="auto"/>
            <w:noWrap w:val="0"/>
            <w:vAlign w:val="top"/>
          </w:tcPr>
          <w:p w14:paraId="27BA1889">
            <w:pPr>
              <w:keepNext w:val="0"/>
              <w:keepLines w:val="0"/>
              <w:pageBreakBefore w:val="0"/>
              <w:kinsoku/>
              <w:wordWrap/>
              <w:overflowPunct/>
              <w:topLinePunct w:val="0"/>
              <w:bidi w:val="0"/>
              <w:adjustRightInd w:val="0"/>
              <w:snapToGrid w:val="0"/>
              <w:spacing w:line="280" w:lineRule="exact"/>
              <w:jc w:val="left"/>
              <w:rPr>
                <w:rFonts w:hint="eastAsia" w:ascii="宋体" w:hAnsi="宋体" w:eastAsia="宋体" w:cs="宋体"/>
                <w:sz w:val="18"/>
                <w:szCs w:val="18"/>
                <w:lang w:eastAsia="zh-CN"/>
              </w:rPr>
            </w:pPr>
            <w:r>
              <w:rPr>
                <w:rFonts w:hint="eastAsia" w:ascii="宋体" w:hAnsi="宋体" w:cs="宋体"/>
                <w:b/>
                <w:bCs/>
                <w:sz w:val="24"/>
                <w:szCs w:val="24"/>
                <w:lang w:val="en-US" w:eastAsia="zh-CN"/>
              </w:rPr>
              <w:t>七</w:t>
            </w:r>
            <w:r>
              <w:rPr>
                <w:rFonts w:hint="eastAsia" w:ascii="宋体" w:hAnsi="宋体" w:cs="宋体"/>
                <w:b/>
                <w:bCs/>
                <w:sz w:val="24"/>
                <w:szCs w:val="24"/>
                <w:lang w:eastAsia="zh-CN"/>
              </w:rPr>
              <w:t>、作业安全管理</w:t>
            </w:r>
          </w:p>
        </w:tc>
      </w:tr>
      <w:tr w14:paraId="48B34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25" w:type="dxa"/>
            <w:shd w:val="clear" w:color="auto" w:fill="auto"/>
            <w:noWrap w:val="0"/>
            <w:vAlign w:val="top"/>
          </w:tcPr>
          <w:p w14:paraId="32BE62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val="en-US" w:eastAsia="zh-CN"/>
              </w:rPr>
              <w:t>危险作业管理</w:t>
            </w:r>
          </w:p>
        </w:tc>
        <w:tc>
          <w:tcPr>
            <w:tcW w:w="4499" w:type="dxa"/>
            <w:shd w:val="clear" w:color="auto" w:fill="auto"/>
            <w:noWrap w:val="0"/>
            <w:vAlign w:val="top"/>
          </w:tcPr>
          <w:p w14:paraId="3ABB2D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《中华人民共和国安全生产法》第一百零一条</w:t>
            </w:r>
            <w:r>
              <w:rPr>
                <w:rFonts w:hint="eastAsia" w:ascii="宋体" w:hAnsi="宋体" w:eastAsia="宋体" w:cs="宋体"/>
                <w:sz w:val="18"/>
                <w:szCs w:val="18"/>
                <w:lang w:val="en-US" w:eastAsia="zh-CN"/>
              </w:rPr>
              <w:t>进行爆破、吊装、动火、临时用电以及国务院应急管理部门会同国务院有关部门规定的其他危险作业，未安排专门人员进行现场安全管理的；</w:t>
            </w:r>
          </w:p>
          <w:p w14:paraId="49EBCA4B">
            <w:pPr>
              <w:pStyle w:val="3"/>
              <w:keepNext w:val="0"/>
              <w:keepLines w:val="0"/>
              <w:pageBreakBefore w:val="0"/>
              <w:widowControl w:val="0"/>
              <w:kinsoku/>
              <w:wordWrap/>
              <w:overflowPunct/>
              <w:topLinePunct w:val="0"/>
              <w:autoSpaceDE/>
              <w:autoSpaceDN/>
              <w:bidi w:val="0"/>
              <w:adjustRightInd/>
              <w:snapToGrid/>
              <w:spacing w:before="0"/>
              <w:ind w:left="0" w:leftChars="0" w:firstLine="0" w:firstLineChars="0"/>
              <w:textAlignment w:val="auto"/>
              <w:rPr>
                <w:rFonts w:hint="eastAsia"/>
              </w:rPr>
            </w:pPr>
            <w:r>
              <w:rPr>
                <w:rFonts w:hint="eastAsia" w:ascii="宋体" w:hAnsi="宋体" w:eastAsia="宋体" w:cs="宋体"/>
                <w:b/>
                <w:bCs/>
                <w:kern w:val="2"/>
                <w:sz w:val="18"/>
                <w:szCs w:val="18"/>
                <w:lang w:val="en-US" w:eastAsia="zh-CN" w:bidi="ar-SA"/>
              </w:rPr>
              <w:t>《化工和危险化学品生产经营单位重大生产安全事故隐患判定标准》第十</w:t>
            </w:r>
            <w:r>
              <w:rPr>
                <w:rFonts w:hint="eastAsia" w:ascii="宋体" w:hAnsi="宋体" w:cs="宋体"/>
                <w:b/>
                <w:bCs/>
                <w:kern w:val="2"/>
                <w:sz w:val="18"/>
                <w:szCs w:val="18"/>
                <w:lang w:val="en-US" w:eastAsia="zh-CN" w:bidi="ar-SA"/>
              </w:rPr>
              <w:t>八</w:t>
            </w:r>
            <w:r>
              <w:rPr>
                <w:rFonts w:hint="eastAsia" w:ascii="宋体" w:hAnsi="宋体" w:eastAsia="宋体" w:cs="宋体"/>
                <w:b/>
                <w:bCs/>
                <w:kern w:val="2"/>
                <w:sz w:val="18"/>
                <w:szCs w:val="18"/>
                <w:lang w:val="en-US" w:eastAsia="zh-CN" w:bidi="ar-SA"/>
              </w:rPr>
              <w:t>条</w:t>
            </w:r>
            <w:r>
              <w:rPr>
                <w:rFonts w:hint="eastAsia" w:ascii="宋体" w:hAnsi="宋体" w:eastAsia="宋体" w:cs="宋体"/>
                <w:kern w:val="2"/>
                <w:sz w:val="18"/>
                <w:szCs w:val="18"/>
                <w:lang w:val="en-US" w:eastAsia="zh-CN" w:bidi="ar-SA"/>
              </w:rPr>
              <w:t>未按照国家标准制定动火、进入受限空间等特殊作业管理制度，或者制度未有效执行。</w:t>
            </w:r>
          </w:p>
        </w:tc>
        <w:tc>
          <w:tcPr>
            <w:tcW w:w="1226" w:type="dxa"/>
            <w:shd w:val="clear" w:color="auto" w:fill="auto"/>
            <w:noWrap w:val="0"/>
            <w:vAlign w:val="top"/>
          </w:tcPr>
          <w:p w14:paraId="2B2637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rPr>
            </w:pPr>
          </w:p>
          <w:p w14:paraId="089D49E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zh-CN"/>
              </w:rPr>
            </w:pPr>
          </w:p>
          <w:p w14:paraId="7F6B7D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color w:val="000000"/>
                <w:sz w:val="18"/>
                <w:szCs w:val="18"/>
                <w:lang w:val="en-US" w:eastAsia="zh-CN"/>
              </w:rPr>
            </w:pPr>
            <w:r>
              <w:rPr>
                <w:rFonts w:hint="eastAsia" w:ascii="宋体" w:hAnsi="宋体" w:eastAsia="宋体" w:cs="宋体"/>
                <w:sz w:val="18"/>
                <w:szCs w:val="18"/>
                <w:lang w:val="zh-CN"/>
              </w:rPr>
              <w:t>直接负责的主管人员和其他直接责任人员</w:t>
            </w:r>
          </w:p>
        </w:tc>
        <w:tc>
          <w:tcPr>
            <w:tcW w:w="3088" w:type="dxa"/>
            <w:shd w:val="clear" w:color="auto" w:fill="auto"/>
            <w:noWrap w:val="0"/>
            <w:vAlign w:val="top"/>
          </w:tcPr>
          <w:p w14:paraId="1113E866">
            <w:pPr>
              <w:keepNext w:val="0"/>
              <w:keepLines w:val="0"/>
              <w:pageBreakBefore w:val="0"/>
              <w:numPr>
                <w:ilvl w:val="0"/>
                <w:numId w:val="0"/>
              </w:numPr>
              <w:kinsoku/>
              <w:wordWrap/>
              <w:overflowPunct/>
              <w:topLinePunct w:val="0"/>
              <w:bidi w:val="0"/>
              <w:adjustRightInd w:val="0"/>
              <w:snapToGrid w:val="0"/>
              <w:jc w:val="left"/>
              <w:rPr>
                <w:rFonts w:hint="eastAsia" w:ascii="宋体" w:hAnsi="宋体" w:eastAsia="宋体" w:cs="宋体"/>
                <w:kern w:val="2"/>
                <w:sz w:val="18"/>
                <w:szCs w:val="18"/>
                <w:lang w:val="zh-CN" w:eastAsia="zh-CN" w:bidi="ar-SA"/>
              </w:rPr>
            </w:pPr>
            <w:r>
              <w:rPr>
                <w:rFonts w:hint="eastAsia" w:ascii="宋体" w:hAnsi="宋体" w:eastAsia="宋体" w:cs="宋体"/>
                <w:b/>
                <w:bCs/>
                <w:kern w:val="2"/>
                <w:sz w:val="18"/>
                <w:szCs w:val="18"/>
                <w:lang w:val="en-US" w:eastAsia="zh-CN" w:bidi="ar-SA"/>
              </w:rPr>
              <w:t>违反《中华人民共和国安全生产法》第一百零一条</w:t>
            </w:r>
            <w:r>
              <w:rPr>
                <w:rFonts w:hint="eastAsia" w:ascii="宋体" w:hAnsi="宋体" w:eastAsia="宋体" w:cs="宋体"/>
                <w:i w:val="0"/>
                <w:iCs w:val="0"/>
                <w:caps w:val="0"/>
                <w:color w:val="191919"/>
                <w:spacing w:val="0"/>
                <w:kern w:val="2"/>
                <w:sz w:val="18"/>
                <w:szCs w:val="18"/>
                <w:shd w:val="clear" w:fill="FFFFFF"/>
                <w:lang w:val="zh-CN" w:eastAsia="zh-CN" w:bidi="ar-SA"/>
              </w:rPr>
              <w:t>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p w14:paraId="61AB8972">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textAlignment w:val="auto"/>
              <w:rPr>
                <w:rFonts w:hint="eastAsia"/>
                <w:lang w:val="en-US" w:eastAsia="zh-CN"/>
              </w:rPr>
            </w:pPr>
            <w:r>
              <w:rPr>
                <w:rFonts w:hint="eastAsia"/>
                <w:b/>
                <w:bCs/>
                <w:lang w:val="en-US" w:eastAsia="zh-CN"/>
              </w:rPr>
              <w:t>违反</w:t>
            </w:r>
            <w:r>
              <w:rPr>
                <w:rFonts w:hint="eastAsia" w:ascii="宋体" w:hAnsi="宋体" w:eastAsia="宋体" w:cs="宋体"/>
                <w:b/>
                <w:bCs/>
                <w:kern w:val="2"/>
                <w:sz w:val="18"/>
                <w:szCs w:val="18"/>
                <w:lang w:val="en-US" w:eastAsia="zh-CN" w:bidi="ar-SA"/>
              </w:rPr>
              <w:t>《化工和危险化学品生产经营单位重大生产安全事故隐患判定标准》第十</w:t>
            </w:r>
            <w:r>
              <w:rPr>
                <w:rFonts w:hint="eastAsia" w:ascii="宋体" w:hAnsi="宋体" w:cs="宋体"/>
                <w:b/>
                <w:bCs/>
                <w:kern w:val="2"/>
                <w:sz w:val="18"/>
                <w:szCs w:val="18"/>
                <w:lang w:val="en-US" w:eastAsia="zh-CN" w:bidi="ar-SA"/>
              </w:rPr>
              <w:t>八</w:t>
            </w:r>
            <w:r>
              <w:rPr>
                <w:rFonts w:hint="eastAsia" w:ascii="宋体" w:hAnsi="宋体" w:eastAsia="宋体" w:cs="宋体"/>
                <w:b/>
                <w:bCs/>
                <w:kern w:val="2"/>
                <w:sz w:val="18"/>
                <w:szCs w:val="18"/>
                <w:lang w:val="en-US" w:eastAsia="zh-CN" w:bidi="ar-SA"/>
              </w:rPr>
              <w:t>条</w:t>
            </w:r>
            <w:r>
              <w:rPr>
                <w:rFonts w:hint="eastAsia" w:ascii="宋体" w:hAnsi="宋体" w:eastAsia="宋体" w:cs="宋体"/>
                <w:i w:val="0"/>
                <w:iCs w:val="0"/>
                <w:caps w:val="0"/>
                <w:color w:val="191919"/>
                <w:spacing w:val="0"/>
                <w:sz w:val="18"/>
                <w:szCs w:val="18"/>
                <w:shd w:val="clear" w:fill="FFFFFF"/>
                <w:lang w:val="en-US" w:eastAsia="zh-CN"/>
              </w:rPr>
              <w:t>必须立即排除，排除前或排除过程中无法保证安全的，属地应急管理部门应依法责令暂时停产停业或者停止使用相关设施。设备</w:t>
            </w:r>
          </w:p>
        </w:tc>
        <w:tc>
          <w:tcPr>
            <w:tcW w:w="4687" w:type="dxa"/>
            <w:shd w:val="clear" w:color="auto" w:fill="auto"/>
            <w:noWrap w:val="0"/>
            <w:vAlign w:val="top"/>
          </w:tcPr>
          <w:p w14:paraId="48445E2B">
            <w:pPr>
              <w:keepNext w:val="0"/>
              <w:keepLines w:val="0"/>
              <w:pageBreakBefore w:val="0"/>
              <w:numPr>
                <w:ilvl w:val="0"/>
                <w:numId w:val="0"/>
              </w:numPr>
              <w:kinsoku/>
              <w:wordWrap/>
              <w:overflowPunct/>
              <w:topLinePunct w:val="0"/>
              <w:bidi w:val="0"/>
              <w:adjustRightInd w:val="0"/>
              <w:snapToGrid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1、危险性作业安全管理制度或操作规程。</w:t>
            </w:r>
          </w:p>
          <w:p w14:paraId="23368C2A">
            <w:pPr>
              <w:keepNext w:val="0"/>
              <w:keepLines w:val="0"/>
              <w:pageBreakBefore w:val="0"/>
              <w:numPr>
                <w:ilvl w:val="0"/>
                <w:numId w:val="0"/>
              </w:numPr>
              <w:kinsoku/>
              <w:wordWrap/>
              <w:overflowPunct/>
              <w:topLinePunct w:val="0"/>
              <w:bidi w:val="0"/>
              <w:adjustRightInd w:val="0"/>
              <w:snapToGrid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2、作业许可证。</w:t>
            </w:r>
          </w:p>
          <w:p w14:paraId="6FCA524E">
            <w:pPr>
              <w:keepNext w:val="0"/>
              <w:keepLines w:val="0"/>
              <w:pageBreakBefore w:val="0"/>
              <w:numPr>
                <w:ilvl w:val="0"/>
                <w:numId w:val="0"/>
              </w:numPr>
              <w:kinsoku/>
              <w:wordWrap/>
              <w:overflowPunct/>
              <w:topLinePunct w:val="0"/>
              <w:bidi w:val="0"/>
              <w:adjustRightInd w:val="0"/>
              <w:snapToGrid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3、警示标志《安全标志一览表》，载明每个安全标志使用的场所。</w:t>
            </w:r>
          </w:p>
          <w:p w14:paraId="2521074C">
            <w:pPr>
              <w:keepNext w:val="0"/>
              <w:keepLines w:val="0"/>
              <w:pageBreakBefore w:val="0"/>
              <w:numPr>
                <w:ilvl w:val="0"/>
                <w:numId w:val="0"/>
              </w:numPr>
              <w:kinsoku/>
              <w:wordWrap/>
              <w:overflowPunct/>
              <w:topLinePunct w:val="0"/>
              <w:bidi w:val="0"/>
              <w:adjustRightInd w:val="0"/>
              <w:snapToGrid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3、警示标志和告知牌管理台账。</w:t>
            </w:r>
          </w:p>
          <w:p w14:paraId="4EDB8BF7">
            <w:pPr>
              <w:keepNext w:val="0"/>
              <w:keepLines w:val="0"/>
              <w:pageBreakBefore w:val="0"/>
              <w:numPr>
                <w:ilvl w:val="0"/>
                <w:numId w:val="0"/>
              </w:numPr>
              <w:kinsoku/>
              <w:wordWrap/>
              <w:overflowPunct/>
              <w:topLinePunct w:val="0"/>
              <w:bidi w:val="0"/>
              <w:adjustRightInd w:val="0"/>
              <w:snapToGrid w:val="0"/>
              <w:jc w:val="left"/>
              <w:rPr>
                <w:rFonts w:hint="default" w:ascii="宋体" w:hAnsi="宋体" w:eastAsia="宋体" w:cs="宋体"/>
                <w:sz w:val="18"/>
                <w:szCs w:val="18"/>
                <w:lang w:val="en-US" w:eastAsia="zh-CN"/>
              </w:rPr>
            </w:pPr>
            <w:r>
              <w:rPr>
                <w:rFonts w:hint="eastAsia" w:ascii="宋体" w:hAnsi="宋体" w:eastAsia="宋体" w:cs="宋体"/>
                <w:sz w:val="18"/>
                <w:szCs w:val="18"/>
                <w:lang w:val="en-US" w:eastAsia="zh-CN"/>
              </w:rPr>
              <w:t>4、危害因素检测记录</w:t>
            </w:r>
          </w:p>
          <w:p w14:paraId="48DBD837">
            <w:pPr>
              <w:keepNext w:val="0"/>
              <w:keepLines w:val="0"/>
              <w:pageBreakBefore w:val="0"/>
              <w:numPr>
                <w:ilvl w:val="0"/>
                <w:numId w:val="0"/>
              </w:numPr>
              <w:kinsoku/>
              <w:wordWrap/>
              <w:overflowPunct/>
              <w:topLinePunct w:val="0"/>
              <w:bidi w:val="0"/>
              <w:adjustRightInd w:val="0"/>
              <w:snapToGrid w:val="0"/>
              <w:jc w:val="left"/>
              <w:rPr>
                <w:rFonts w:hint="default"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承包商之间的安全生产协议，及现场检查记录</w:t>
            </w:r>
            <w:r>
              <w:rPr>
                <w:rFonts w:hint="eastAsia" w:ascii="宋体" w:hAnsi="宋体" w:cs="宋体"/>
                <w:sz w:val="18"/>
                <w:szCs w:val="18"/>
                <w:lang w:val="en-US" w:eastAsia="zh-CN"/>
              </w:rPr>
              <w:t>。</w:t>
            </w:r>
          </w:p>
          <w:p w14:paraId="6460D420">
            <w:pPr>
              <w:keepNext w:val="0"/>
              <w:keepLines w:val="0"/>
              <w:pageBreakBefore w:val="0"/>
              <w:numPr>
                <w:ilvl w:val="0"/>
                <w:numId w:val="0"/>
              </w:numPr>
              <w:kinsoku/>
              <w:wordWrap/>
              <w:overflowPunct/>
              <w:topLinePunct w:val="0"/>
              <w:bidi w:val="0"/>
              <w:adjustRightInd w:val="0"/>
              <w:snapToGrid w:val="0"/>
              <w:jc w:val="both"/>
              <w:rPr>
                <w:rFonts w:hint="default"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6.特殊作业票证设置应符合GB30871要求。</w:t>
            </w:r>
          </w:p>
          <w:p w14:paraId="7A306441">
            <w:pPr>
              <w:keepNext w:val="0"/>
              <w:keepLines w:val="0"/>
              <w:pageBreakBefore w:val="0"/>
              <w:numPr>
                <w:ilvl w:val="0"/>
                <w:numId w:val="0"/>
              </w:numPr>
              <w:kinsoku/>
              <w:wordWrap/>
              <w:overflowPunct/>
              <w:topLinePunct w:val="0"/>
              <w:bidi w:val="0"/>
              <w:adjustRightInd w:val="0"/>
              <w:snapToGrid w:val="0"/>
              <w:jc w:val="left"/>
              <w:rPr>
                <w:rFonts w:hint="eastAsia" w:ascii="宋体" w:hAnsi="宋体" w:eastAsia="宋体" w:cs="宋体"/>
                <w:sz w:val="18"/>
                <w:szCs w:val="18"/>
                <w:lang w:val="en-US" w:eastAsia="zh-CN"/>
              </w:rPr>
            </w:pPr>
            <w:r>
              <w:rPr>
                <w:rFonts w:hint="eastAsia" w:ascii="宋体" w:hAnsi="宋体" w:cs="宋体"/>
                <w:b w:val="0"/>
                <w:bCs w:val="0"/>
                <w:kern w:val="2"/>
                <w:sz w:val="18"/>
                <w:szCs w:val="18"/>
                <w:lang w:val="en-US" w:eastAsia="zh-CN" w:bidi="ar-SA"/>
              </w:rPr>
              <w:t>7.作业票证审批程序、填写应规范（包含作业证的时限、气体分析、作业风险分析、安全措施、各级审批、验收签字、关联作业票证办理等）。</w:t>
            </w:r>
          </w:p>
        </w:tc>
      </w:tr>
      <w:tr w14:paraId="6E5208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shd w:val="clear" w:color="auto" w:fill="auto"/>
            <w:noWrap w:val="0"/>
            <w:vAlign w:val="top"/>
          </w:tcPr>
          <w:p w14:paraId="597AA46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2、</w:t>
            </w:r>
            <w:r>
              <w:rPr>
                <w:rFonts w:hint="eastAsia" w:ascii="宋体" w:hAnsi="宋体" w:eastAsia="宋体" w:cs="宋体"/>
                <w:b/>
                <w:color w:val="000000"/>
                <w:sz w:val="18"/>
                <w:szCs w:val="18"/>
                <w:lang w:val="en-US" w:eastAsia="zh-CN"/>
              </w:rPr>
              <w:t>承包商管理</w:t>
            </w:r>
          </w:p>
        </w:tc>
        <w:tc>
          <w:tcPr>
            <w:tcW w:w="4499" w:type="dxa"/>
            <w:shd w:val="clear" w:color="auto" w:fill="auto"/>
            <w:noWrap w:val="0"/>
            <w:vAlign w:val="top"/>
          </w:tcPr>
          <w:p w14:paraId="55134D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《中华人民共和国安全生产法》第一百零三条</w:t>
            </w:r>
          </w:p>
          <w:p w14:paraId="5F21DC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1.生产经营单位未与承包单位、承租单位签订专门的安全生产管理协议或者未在承包合同、租赁合同中明确各自的安全生产管理职责，或者未对承包单位、承租单位的安全生产统一协调、管理的。</w:t>
            </w:r>
          </w:p>
          <w:p w14:paraId="71B24A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rPr>
            </w:pPr>
          </w:p>
        </w:tc>
        <w:tc>
          <w:tcPr>
            <w:tcW w:w="1226" w:type="dxa"/>
            <w:shd w:val="clear" w:color="auto" w:fill="auto"/>
            <w:noWrap w:val="0"/>
            <w:vAlign w:val="top"/>
          </w:tcPr>
          <w:p w14:paraId="61E9C3C6">
            <w:pPr>
              <w:bidi w:val="0"/>
              <w:jc w:val="left"/>
              <w:rPr>
                <w:rFonts w:hint="eastAsia" w:ascii="Times New Roman" w:hAnsi="Times New Roman" w:eastAsia="宋体" w:cs="Times New Roman"/>
                <w:kern w:val="2"/>
                <w:sz w:val="21"/>
                <w:lang w:val="zh-CN" w:eastAsia="zh-CN" w:bidi="ar-SA"/>
              </w:rPr>
            </w:pPr>
            <w:r>
              <w:rPr>
                <w:rFonts w:hint="eastAsia" w:ascii="宋体" w:hAnsi="宋体" w:eastAsia="宋体" w:cs="宋体"/>
                <w:sz w:val="18"/>
                <w:szCs w:val="18"/>
                <w:lang w:val="en-US" w:eastAsia="zh-CN"/>
              </w:rPr>
              <w:t>直接负责的主管人员和其他直接责任人员</w:t>
            </w:r>
          </w:p>
        </w:tc>
        <w:tc>
          <w:tcPr>
            <w:tcW w:w="3088" w:type="dxa"/>
            <w:shd w:val="clear" w:color="auto" w:fill="auto"/>
            <w:noWrap w:val="0"/>
            <w:vAlign w:val="top"/>
          </w:tcPr>
          <w:p w14:paraId="7525C0D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违反《中华人民共和国安全生产法》第一百零三条：</w:t>
            </w:r>
            <w:r>
              <w:rPr>
                <w:rFonts w:hint="eastAsia" w:ascii="宋体" w:hAnsi="宋体" w:eastAsia="宋体" w:cs="宋体"/>
                <w:sz w:val="18"/>
                <w:szCs w:val="18"/>
                <w:lang w:val="en-US" w:eastAsia="zh-CN"/>
              </w:rPr>
              <w:t>责令限期改正，处五万元以下的罚款，对其直接负责的主管人员和其他直接责任人员处一万元以下的罚款；逾期未改正的，责令停产停业整顿。</w:t>
            </w:r>
          </w:p>
        </w:tc>
        <w:tc>
          <w:tcPr>
            <w:tcW w:w="4687" w:type="dxa"/>
            <w:shd w:val="clear" w:color="auto" w:fill="auto"/>
            <w:noWrap w:val="0"/>
            <w:vAlign w:val="top"/>
          </w:tcPr>
          <w:p w14:paraId="77B1D169">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exact"/>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施工单位营业执照、资质证明、安全生产许可证。</w:t>
            </w:r>
          </w:p>
          <w:p w14:paraId="15DDE7B0">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施工单位企业主要负责人、项目负责人和专职安全生产管理人员资质证书。</w:t>
            </w:r>
          </w:p>
          <w:p w14:paraId="0EF83A96">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施工单位项目安全生产管理组织机构文件、项目管理人员的任命书及授权委托书。</w:t>
            </w:r>
          </w:p>
          <w:p w14:paraId="05D6ED03">
            <w:pPr>
              <w:keepNext w:val="0"/>
              <w:keepLines w:val="0"/>
              <w:pageBreakBefore w:val="0"/>
              <w:widowControl w:val="0"/>
              <w:numPr>
                <w:ilvl w:val="0"/>
                <w:numId w:val="9"/>
              </w:numPr>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施工合同、承包商安全管理协议。</w:t>
            </w:r>
          </w:p>
          <w:p w14:paraId="2A0A4B66">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施工单位安全管理制度和操作规程、应急预案。</w:t>
            </w:r>
          </w:p>
          <w:p w14:paraId="4383B43B">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施工单位特种作业人员名单及资质证书。</w:t>
            </w:r>
          </w:p>
          <w:p w14:paraId="71C01F24">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施工单位人员花名册、身份证复印件和三级安全教育证明资料。</w:t>
            </w:r>
          </w:p>
          <w:p w14:paraId="58E28E42">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工伤保险、人身意外伤害保险缴纳凭证。</w:t>
            </w:r>
          </w:p>
          <w:p w14:paraId="5CE27D24">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安全施工措施或方案。</w:t>
            </w:r>
          </w:p>
          <w:p w14:paraId="0F8062BA">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 承包商管理人员及作业人员安全培训教育培教育记录，以及现场安全交底安全培训。</w:t>
            </w:r>
          </w:p>
          <w:p w14:paraId="494C2B10">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监理单位管理人员、监理人员安全培训教育培教育记录。</w:t>
            </w:r>
          </w:p>
          <w:p w14:paraId="7BFAF4A3">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培训教育内容包含《安全生产法》、《建筑工程安全生产管理条例》施工安全内容。</w:t>
            </w:r>
          </w:p>
          <w:p w14:paraId="67F85302">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承包商(包括建筑施工、各类专业安装施工)培训包括“公司危险有害因素、职业卫生、消防安全、环境保护、特殊作业、临时用电、劳动防护用品穿戴、安全防护管理、公司各项安全管理规章制度、应急管理”等内容。</w:t>
            </w:r>
          </w:p>
          <w:p w14:paraId="084B1DF0">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 xml:space="preserve">监理单位培训内容包括《安全生产法》、浙江省相关行业(如:建筑施工安全条例等)、特殊作业等内容。 </w:t>
            </w:r>
          </w:p>
          <w:p w14:paraId="2D797CCA">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承包商安全检查记录(须承包商项目负责人、监理单位负责人签字)，包括:安全防护设施、施工现场安全、气瓶安全、特种设备、特殊作业、违章违纪、消防安全、临时用电安全、危险化学品管理、安全警示标志设置、安全管理制度、安全操作规程、固废管理(危废、建筑垃圾、工业垃圾)、废水、扬尘、噪声管理等内容承包商事故管理记录。</w:t>
            </w:r>
          </w:p>
          <w:p w14:paraId="4B82B8FA">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要求隐患整改通知书及整改落实情况附整改前后照片记录。</w:t>
            </w:r>
          </w:p>
          <w:p w14:paraId="7333A8C5">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安全设施(三宝、四口、五临边等)、违章作业、特殊作业管控、人员准入、6S管理、消防安全管理、电气安全管理、特种设备管理100%到位;特殊作业办证率和安全措施落实率100%。</w:t>
            </w:r>
          </w:p>
          <w:p w14:paraId="2A5E3A5A">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施工现场6S管理标准化;消防安全通道畅通、疏散通道畅通、消防设施完好、可燃物储存等管理合规率100%;电气使用、接线、接地线、电焊机回路符合要求;特种设备备案、年检合格率100%。</w:t>
            </w:r>
          </w:p>
          <w:p w14:paraId="650D8D0D">
            <w:pPr>
              <w:keepNext w:val="0"/>
              <w:keepLines w:val="0"/>
              <w:pageBreakBefore w:val="0"/>
              <w:widowControl w:val="0"/>
              <w:numPr>
                <w:ilvl w:val="0"/>
                <w:numId w:val="9"/>
              </w:numPr>
              <w:tabs>
                <w:tab w:val="right" w:pos="4471"/>
              </w:tabs>
              <w:kinsoku/>
              <w:wordWrap/>
              <w:overflowPunct/>
              <w:topLinePunct w:val="0"/>
              <w:autoSpaceDE/>
              <w:autoSpaceDN/>
              <w:bidi w:val="0"/>
              <w:adjustRightInd w:val="0"/>
              <w:snapToGrid w:val="0"/>
              <w:spacing w:line="240" w:lineRule="exact"/>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承包商工具安全检查记录。</w:t>
            </w:r>
            <w:r>
              <w:rPr>
                <w:rFonts w:hint="eastAsia" w:ascii="宋体" w:hAnsi="宋体" w:cs="宋体"/>
                <w:sz w:val="18"/>
                <w:szCs w:val="18"/>
                <w:lang w:val="en-US" w:eastAsia="zh-CN"/>
              </w:rPr>
              <w:tab/>
            </w:r>
          </w:p>
        </w:tc>
      </w:tr>
      <w:tr w14:paraId="178DED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25" w:type="dxa"/>
            <w:shd w:val="clear" w:color="auto" w:fill="auto"/>
            <w:noWrap w:val="0"/>
            <w:vAlign w:val="top"/>
          </w:tcPr>
          <w:p w14:paraId="021E097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zh-CN" w:eastAsia="zh-CN"/>
              </w:rPr>
              <w:t>警示标志</w:t>
            </w:r>
          </w:p>
        </w:tc>
        <w:tc>
          <w:tcPr>
            <w:tcW w:w="4499" w:type="dxa"/>
            <w:shd w:val="clear" w:color="auto" w:fill="auto"/>
            <w:noWrap w:val="0"/>
            <w:vAlign w:val="top"/>
          </w:tcPr>
          <w:p w14:paraId="7DF1DBF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《中华人民共和国安全生产法》第九十九条</w:t>
            </w:r>
          </w:p>
          <w:p w14:paraId="0F67D5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en-US" w:eastAsia="zh-CN"/>
              </w:rPr>
              <w:t>(一）</w:t>
            </w:r>
            <w:r>
              <w:rPr>
                <w:rFonts w:hint="eastAsia" w:ascii="宋体" w:hAnsi="宋体" w:eastAsia="宋体" w:cs="宋体"/>
                <w:sz w:val="18"/>
                <w:szCs w:val="18"/>
                <w:lang w:val="zh-CN"/>
              </w:rPr>
              <w:t>未在有较大危险因素的生产经营场所和有关设施、设备上设置明显的安全警示标志的。</w:t>
            </w:r>
          </w:p>
          <w:p w14:paraId="519AA6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w:t>
            </w:r>
            <w:r>
              <w:rPr>
                <w:rFonts w:hint="eastAsia" w:ascii="宋体" w:hAnsi="宋体" w:eastAsia="宋体" w:cs="宋体"/>
                <w:b/>
                <w:bCs/>
                <w:sz w:val="18"/>
                <w:szCs w:val="18"/>
                <w:lang w:val="zh-CN"/>
              </w:rPr>
              <w:t>危险化学品安全管理条例》</w:t>
            </w:r>
            <w:r>
              <w:rPr>
                <w:rFonts w:hint="eastAsia" w:ascii="宋体" w:hAnsi="宋体" w:eastAsia="宋体" w:cs="宋体"/>
                <w:b/>
                <w:bCs/>
                <w:sz w:val="18"/>
                <w:szCs w:val="18"/>
                <w:lang w:val="en-US" w:eastAsia="zh-CN"/>
              </w:rPr>
              <w:t>第七十八：</w:t>
            </w:r>
          </w:p>
          <w:p w14:paraId="76D25AF6">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生产、储存危险化学品的单位未在作业场所和安全设施、设备上设置明显的安全警示标志，或者未在作业场所设置通信、报警装置的。</w:t>
            </w:r>
          </w:p>
          <w:p w14:paraId="42F108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sz w:val="18"/>
                <w:szCs w:val="18"/>
                <w:lang w:val="en-US" w:eastAsia="zh-CN"/>
              </w:rPr>
            </w:pPr>
            <w:r>
              <w:rPr>
                <w:rFonts w:hint="eastAsia" w:ascii="宋体" w:hAnsi="宋体" w:eastAsia="宋体" w:cs="宋体"/>
                <w:b/>
                <w:bCs/>
                <w:sz w:val="18"/>
                <w:szCs w:val="18"/>
                <w:lang w:val="en-US" w:eastAsia="zh-CN"/>
              </w:rPr>
              <w:t>《使用有毒物品作业场所劳动保护条例》</w:t>
            </w:r>
            <w:r>
              <w:rPr>
                <w:rFonts w:hint="eastAsia" w:ascii="宋体" w:hAnsi="宋体" w:cs="宋体"/>
                <w:b/>
                <w:bCs/>
                <w:sz w:val="18"/>
                <w:szCs w:val="18"/>
                <w:lang w:val="en-US" w:eastAsia="zh-CN"/>
              </w:rPr>
              <w:t>第五十九条</w:t>
            </w:r>
          </w:p>
          <w:p w14:paraId="572F54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rPr>
            </w:pPr>
            <w:r>
              <w:rPr>
                <w:rFonts w:ascii="Segoe UI" w:hAnsi="Segoe UI" w:eastAsia="Segoe UI" w:cs="Segoe UI"/>
                <w:i w:val="0"/>
                <w:iCs w:val="0"/>
                <w:caps w:val="0"/>
                <w:color w:val="000000"/>
                <w:spacing w:val="0"/>
                <w:sz w:val="18"/>
                <w:szCs w:val="18"/>
                <w:shd w:val="clear" w:fill="FFFFFF"/>
              </w:rPr>
              <w:t>（一）使用有毒物品作业场所未按照规定设置警示标识和中文警示说明的</w:t>
            </w:r>
            <w:r>
              <w:rPr>
                <w:rFonts w:hint="eastAsia" w:ascii="Segoe UI" w:hAnsi="Segoe UI" w:eastAsia="宋体" w:cs="Segoe UI"/>
                <w:i w:val="0"/>
                <w:iCs w:val="0"/>
                <w:caps w:val="0"/>
                <w:color w:val="000000"/>
                <w:spacing w:val="0"/>
                <w:sz w:val="18"/>
                <w:szCs w:val="18"/>
                <w:shd w:val="clear" w:fill="FFFFFF"/>
                <w:lang w:eastAsia="zh-CN"/>
              </w:rPr>
              <w:t>。</w:t>
            </w:r>
          </w:p>
        </w:tc>
        <w:tc>
          <w:tcPr>
            <w:tcW w:w="1226" w:type="dxa"/>
            <w:shd w:val="clear" w:color="auto" w:fill="auto"/>
            <w:noWrap w:val="0"/>
            <w:vAlign w:val="top"/>
          </w:tcPr>
          <w:p w14:paraId="1ACF41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p>
          <w:p w14:paraId="7752ED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p>
          <w:p w14:paraId="16AA49A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zh-CN"/>
              </w:rPr>
              <w:t>直接负责的主管人员和其他直接责任人员</w:t>
            </w:r>
          </w:p>
        </w:tc>
        <w:tc>
          <w:tcPr>
            <w:tcW w:w="3088" w:type="dxa"/>
            <w:shd w:val="clear" w:color="auto" w:fill="auto"/>
            <w:noWrap w:val="0"/>
            <w:vAlign w:val="top"/>
          </w:tcPr>
          <w:p w14:paraId="66E138E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违反《中华人民共和国安全生产法》第九十九条</w:t>
            </w:r>
          </w:p>
          <w:p w14:paraId="6EC682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p>
          <w:p w14:paraId="0CB3F07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b/>
                <w:bCs/>
                <w:sz w:val="18"/>
                <w:szCs w:val="18"/>
                <w:lang w:val="zh-CN"/>
              </w:rPr>
              <w:t>危险化学品安全管理条例》</w:t>
            </w:r>
            <w:r>
              <w:rPr>
                <w:rFonts w:hint="eastAsia" w:ascii="宋体" w:hAnsi="宋体" w:eastAsia="宋体" w:cs="宋体"/>
                <w:b/>
                <w:bCs/>
                <w:sz w:val="18"/>
                <w:szCs w:val="18"/>
                <w:lang w:val="en-US" w:eastAsia="zh-CN"/>
              </w:rPr>
              <w:t>第七十八：</w:t>
            </w:r>
          </w:p>
          <w:p w14:paraId="11E355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由安全生产监督管理部门责令改正，可以处5万元以下的罚款；拒不改正的，处5万元以上10万元以下的罚款；情节严重的，责令停产停业整顿。</w:t>
            </w:r>
          </w:p>
          <w:p w14:paraId="4CE956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《使用有毒物品作业场所劳动保护条例》</w:t>
            </w:r>
            <w:r>
              <w:rPr>
                <w:rFonts w:hint="eastAsia" w:ascii="宋体" w:hAnsi="宋体" w:cs="宋体"/>
                <w:b/>
                <w:bCs/>
                <w:sz w:val="18"/>
                <w:szCs w:val="18"/>
                <w:lang w:val="en-US" w:eastAsia="zh-CN"/>
              </w:rPr>
              <w:t>第五十九条</w:t>
            </w:r>
          </w:p>
          <w:p w14:paraId="7BD0700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eastAsia="宋体" w:cs="宋体"/>
                <w:sz w:val="18"/>
                <w:szCs w:val="18"/>
                <w:lang w:val="zh-CN"/>
              </w:rPr>
              <w:t>由卫生行政部门给予警告，责令限期改正，处</w:t>
            </w:r>
            <w:r>
              <w:rPr>
                <w:rFonts w:hint="eastAsia" w:ascii="宋体" w:hAnsi="宋体" w:eastAsia="宋体" w:cs="宋体"/>
                <w:sz w:val="18"/>
                <w:szCs w:val="18"/>
                <w:lang w:val="en-US" w:eastAsia="zh-CN"/>
              </w:rPr>
              <w:t>5</w:t>
            </w:r>
            <w:r>
              <w:rPr>
                <w:rFonts w:hint="eastAsia" w:ascii="宋体" w:hAnsi="宋体" w:eastAsia="宋体" w:cs="宋体"/>
                <w:sz w:val="18"/>
                <w:szCs w:val="18"/>
                <w:lang w:val="zh-CN"/>
              </w:rPr>
              <w:t>万元以上</w:t>
            </w:r>
            <w:r>
              <w:rPr>
                <w:rFonts w:hint="eastAsia" w:ascii="宋体" w:hAnsi="宋体" w:eastAsia="宋体" w:cs="宋体"/>
                <w:sz w:val="18"/>
                <w:szCs w:val="18"/>
                <w:lang w:val="en-US" w:eastAsia="zh-CN"/>
              </w:rPr>
              <w:t>20</w:t>
            </w:r>
            <w:r>
              <w:rPr>
                <w:rFonts w:hint="eastAsia" w:ascii="宋体" w:hAnsi="宋体" w:eastAsia="宋体" w:cs="宋体"/>
                <w:sz w:val="18"/>
                <w:szCs w:val="18"/>
                <w:lang w:val="zh-CN"/>
              </w:rPr>
              <w:t>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tc>
        <w:tc>
          <w:tcPr>
            <w:tcW w:w="4687" w:type="dxa"/>
            <w:shd w:val="clear" w:color="auto" w:fill="auto"/>
            <w:noWrap w:val="0"/>
            <w:vAlign w:val="top"/>
          </w:tcPr>
          <w:p w14:paraId="4E1E206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1、生产装置、仓库、罐区、装卸区、危险化学品输送管道等危险场所的醒目位置设置符合GB2894规定的安全标志。</w:t>
            </w:r>
          </w:p>
          <w:p w14:paraId="277E46A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2、重大危险源现场设置明显的安全警示标志和告知牌。</w:t>
            </w:r>
          </w:p>
          <w:p w14:paraId="01949F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3、厂区内道路设置限速、限高、禁行等标志。</w:t>
            </w:r>
          </w:p>
          <w:p w14:paraId="4B735BB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4、在检维修、施工、吊装等作业现场设置警戒区域和安全标志，在检修现场的坑、井、洼、沟、陡坡等场所设置围栏和警示灯。</w:t>
            </w:r>
          </w:p>
          <w:p w14:paraId="4FB9A74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cs="宋体"/>
                <w:i w:val="0"/>
                <w:iCs w:val="0"/>
                <w:caps w:val="0"/>
                <w:color w:val="000000"/>
                <w:spacing w:val="0"/>
                <w:kern w:val="2"/>
                <w:sz w:val="18"/>
                <w:szCs w:val="18"/>
                <w:shd w:val="clear" w:fill="FFFFFF"/>
                <w:lang w:val="en-US" w:eastAsia="zh-CN" w:bidi="ar-SA"/>
              </w:rPr>
            </w:pPr>
            <w:r>
              <w:rPr>
                <w:rFonts w:hint="eastAsia" w:ascii="宋体" w:hAnsi="宋体" w:cs="宋体"/>
                <w:i w:val="0"/>
                <w:iCs w:val="0"/>
                <w:caps w:val="0"/>
                <w:color w:val="000000"/>
                <w:spacing w:val="0"/>
                <w:kern w:val="2"/>
                <w:sz w:val="18"/>
                <w:szCs w:val="18"/>
                <w:shd w:val="clear" w:fill="FFFFFF"/>
                <w:lang w:val="en-US" w:eastAsia="zh-CN" w:bidi="ar-SA"/>
              </w:rPr>
              <w:t>5、有限空间作业场所设置明显安全警示标志。</w:t>
            </w:r>
          </w:p>
          <w:p w14:paraId="56AF34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Style w:val="41"/>
                <w:rFonts w:hint="eastAsia" w:ascii="宋体" w:hAnsi="宋体" w:eastAsia="宋体" w:cs="宋体"/>
                <w:sz w:val="18"/>
                <w:szCs w:val="18"/>
                <w:lang w:val="en-US" w:eastAsia="zh-CN"/>
              </w:rPr>
            </w:pPr>
          </w:p>
        </w:tc>
      </w:tr>
      <w:tr w14:paraId="13C006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58" w:hRule="atLeast"/>
        </w:trPr>
        <w:tc>
          <w:tcPr>
            <w:tcW w:w="14825" w:type="dxa"/>
            <w:gridSpan w:val="5"/>
            <w:shd w:val="clear" w:color="auto" w:fill="auto"/>
            <w:noWrap w:val="0"/>
            <w:vAlign w:val="top"/>
          </w:tcPr>
          <w:p w14:paraId="0D413A87">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kern w:val="2"/>
                <w:sz w:val="18"/>
                <w:szCs w:val="18"/>
                <w:lang w:val="en-US" w:eastAsia="zh-CN" w:bidi="ar-SA"/>
              </w:rPr>
            </w:pPr>
            <w:r>
              <w:rPr>
                <w:rFonts w:hint="eastAsia" w:ascii="宋体" w:hAnsi="宋体" w:cs="宋体"/>
                <w:b/>
                <w:bCs/>
                <w:kern w:val="2"/>
                <w:sz w:val="24"/>
                <w:szCs w:val="24"/>
                <w:lang w:val="en-US" w:eastAsia="zh-CN" w:bidi="ar-SA"/>
              </w:rPr>
              <w:t>八、建设项目施工安全管理</w:t>
            </w:r>
          </w:p>
        </w:tc>
      </w:tr>
      <w:tr w14:paraId="5ED62E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shd w:val="clear" w:color="auto" w:fill="auto"/>
            <w:noWrap w:val="0"/>
            <w:vAlign w:val="top"/>
          </w:tcPr>
          <w:p w14:paraId="68373B9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val="en-US" w:eastAsia="zh-CN"/>
              </w:rPr>
              <w:t>建设工程管理</w:t>
            </w:r>
          </w:p>
        </w:tc>
        <w:tc>
          <w:tcPr>
            <w:tcW w:w="4499" w:type="dxa"/>
            <w:shd w:val="clear" w:color="auto" w:fill="auto"/>
            <w:noWrap w:val="0"/>
            <w:vAlign w:val="top"/>
          </w:tcPr>
          <w:p w14:paraId="7EE97D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《建设工程安全生产管理条例》第五十四条：</w:t>
            </w:r>
            <w:r>
              <w:rPr>
                <w:rFonts w:hint="eastAsia" w:ascii="宋体" w:hAnsi="宋体" w:eastAsia="宋体" w:cs="宋体"/>
                <w:kern w:val="2"/>
                <w:sz w:val="18"/>
                <w:szCs w:val="18"/>
                <w:lang w:val="en-US" w:eastAsia="zh-CN" w:bidi="ar-SA"/>
              </w:rPr>
              <w:t>建设单位未提供建设工程安全生产作业环境及安全施工措施所需费用的.</w:t>
            </w:r>
          </w:p>
          <w:p w14:paraId="3D5883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建设单位未将保证安全施工的措施或者拆除工程的有关资料报送有关部门备案的，责令限期改正，给予警告。</w:t>
            </w:r>
          </w:p>
          <w:p w14:paraId="2555C13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i w:val="0"/>
                <w:iCs w:val="0"/>
                <w:caps w:val="0"/>
                <w:color w:val="000000"/>
                <w:spacing w:val="0"/>
                <w:sz w:val="18"/>
                <w:szCs w:val="18"/>
                <w:shd w:val="clear" w:fill="FFFFFF"/>
              </w:rPr>
            </w:pPr>
            <w:r>
              <w:rPr>
                <w:rFonts w:hint="eastAsia" w:ascii="宋体" w:hAnsi="宋体" w:eastAsia="宋体" w:cs="宋体"/>
                <w:b/>
                <w:bCs/>
                <w:kern w:val="2"/>
                <w:sz w:val="18"/>
                <w:szCs w:val="18"/>
                <w:lang w:val="en-US" w:eastAsia="zh-CN" w:bidi="ar-SA"/>
              </w:rPr>
              <w:t>《</w:t>
            </w:r>
            <w:r>
              <w:rPr>
                <w:rFonts w:hint="eastAsia" w:ascii="宋体" w:hAnsi="宋体" w:eastAsia="宋体" w:cs="宋体"/>
                <w:b/>
                <w:bCs/>
                <w:sz w:val="18"/>
                <w:szCs w:val="18"/>
                <w:lang w:val="en-US" w:eastAsia="zh-CN"/>
              </w:rPr>
              <w:t>建设工程安全生产管理条例</w:t>
            </w:r>
            <w:r>
              <w:rPr>
                <w:rFonts w:hint="eastAsia" w:ascii="宋体" w:hAnsi="宋体" w:eastAsia="宋体" w:cs="宋体"/>
                <w:b/>
                <w:bCs/>
                <w:kern w:val="2"/>
                <w:sz w:val="18"/>
                <w:szCs w:val="18"/>
                <w:lang w:val="en-US" w:eastAsia="zh-CN" w:bidi="ar-SA"/>
              </w:rPr>
              <w:t>》第五十五条：</w:t>
            </w:r>
          </w:p>
          <w:p w14:paraId="58686A7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(一)对勘察、设计、施工、工程监理等单位提出不符合安全生产法律、法规和强制性标准规定的要求的；</w:t>
            </w:r>
          </w:p>
          <w:p w14:paraId="735BB2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(二)要求施工单位压缩合同约定的工期的；</w:t>
            </w:r>
          </w:p>
          <w:p w14:paraId="0F18FD6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(三)将拆除工程发包给不具有相应资质等级的施工单位的。</w:t>
            </w:r>
          </w:p>
        </w:tc>
        <w:tc>
          <w:tcPr>
            <w:tcW w:w="1226" w:type="dxa"/>
            <w:shd w:val="clear" w:color="auto" w:fill="auto"/>
            <w:noWrap w:val="0"/>
            <w:vAlign w:val="top"/>
          </w:tcPr>
          <w:p w14:paraId="403A9E0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w:t>
            </w:r>
          </w:p>
        </w:tc>
        <w:tc>
          <w:tcPr>
            <w:tcW w:w="3088" w:type="dxa"/>
            <w:shd w:val="clear" w:color="auto" w:fill="auto"/>
            <w:noWrap w:val="0"/>
            <w:vAlign w:val="top"/>
          </w:tcPr>
          <w:p w14:paraId="5119B5A8">
            <w:pPr>
              <w:pStyle w:val="3"/>
              <w:keepNext w:val="0"/>
              <w:keepLines w:val="0"/>
              <w:pageBreakBefore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《建设工程安全生产管理条例》第五十四条</w:t>
            </w:r>
            <w:r>
              <w:rPr>
                <w:rFonts w:hint="eastAsia" w:ascii="宋体" w:hAnsi="宋体" w:eastAsia="宋体" w:cs="宋体"/>
                <w:i w:val="0"/>
                <w:iCs w:val="0"/>
                <w:caps w:val="0"/>
                <w:color w:val="000000"/>
                <w:spacing w:val="0"/>
                <w:sz w:val="18"/>
                <w:szCs w:val="18"/>
                <w:shd w:val="clear" w:fill="FFFFFF"/>
                <w:lang w:val="en-US" w:eastAsia="zh-CN"/>
              </w:rPr>
              <w:t>：</w:t>
            </w:r>
            <w:r>
              <w:rPr>
                <w:rFonts w:hint="eastAsia" w:ascii="宋体" w:hAnsi="宋体" w:eastAsia="宋体" w:cs="宋体"/>
                <w:kern w:val="2"/>
                <w:sz w:val="18"/>
                <w:szCs w:val="18"/>
                <w:lang w:val="en-US" w:eastAsia="zh-CN" w:bidi="ar-SA"/>
              </w:rPr>
              <w:t>责令限期改正；逾期未改正的,责令该建设工程停止施工。</w:t>
            </w:r>
          </w:p>
          <w:p w14:paraId="4631B548">
            <w:pPr>
              <w:pStyle w:val="3"/>
              <w:keepNext w:val="0"/>
              <w:keepLines w:val="0"/>
              <w:pageBreakBefore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《建设工程安全生产管理条例》第五十五条：</w:t>
            </w:r>
            <w:r>
              <w:rPr>
                <w:rFonts w:hint="eastAsia" w:ascii="宋体" w:hAnsi="宋体" w:eastAsia="宋体" w:cs="宋体"/>
                <w:kern w:val="2"/>
                <w:sz w:val="18"/>
                <w:szCs w:val="18"/>
                <w:lang w:val="en-US" w:eastAsia="zh-CN" w:bidi="ar-SA"/>
              </w:rPr>
              <w:t>责令限期改正，处20万元以上50万元以下的罚款；造成重大安全事故，构成犯罪的，对直接责任人员，依照刑法有关规定追究刑事责任；造成损失的，依法承担赔偿责任。</w:t>
            </w:r>
          </w:p>
        </w:tc>
        <w:tc>
          <w:tcPr>
            <w:tcW w:w="4687" w:type="dxa"/>
            <w:shd w:val="clear" w:color="auto" w:fill="auto"/>
            <w:noWrap w:val="0"/>
            <w:vAlign w:val="top"/>
          </w:tcPr>
          <w:p w14:paraId="3523562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1、安全作业环境及安全施工措施</w:t>
            </w:r>
            <w:r>
              <w:rPr>
                <w:rFonts w:hint="eastAsia" w:ascii="宋体" w:hAnsi="宋体" w:cs="宋体"/>
                <w:sz w:val="18"/>
                <w:szCs w:val="18"/>
                <w:lang w:val="en-US" w:eastAsia="zh-CN"/>
              </w:rPr>
              <w:t>投入</w:t>
            </w:r>
            <w:r>
              <w:rPr>
                <w:rFonts w:hint="eastAsia" w:ascii="宋体" w:hAnsi="宋体" w:eastAsia="宋体" w:cs="宋体"/>
                <w:sz w:val="18"/>
                <w:szCs w:val="18"/>
                <w:lang w:val="en-US" w:eastAsia="zh-CN"/>
              </w:rPr>
              <w:t>费用</w:t>
            </w:r>
            <w:r>
              <w:rPr>
                <w:rFonts w:hint="eastAsia" w:ascii="宋体" w:hAnsi="宋体" w:cs="宋体"/>
                <w:sz w:val="18"/>
                <w:szCs w:val="18"/>
                <w:lang w:val="en-US" w:eastAsia="zh-CN"/>
              </w:rPr>
              <w:t>凭证。</w:t>
            </w:r>
          </w:p>
          <w:p w14:paraId="2F3D1A8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lang w:val="en-US" w:eastAsia="zh-CN"/>
              </w:rPr>
              <w:t>安全</w:t>
            </w:r>
            <w:r>
              <w:rPr>
                <w:rFonts w:hint="eastAsia" w:ascii="宋体" w:hAnsi="宋体" w:cs="宋体"/>
                <w:sz w:val="18"/>
                <w:szCs w:val="18"/>
                <w:lang w:val="en-US" w:eastAsia="zh-CN"/>
              </w:rPr>
              <w:t>专项</w:t>
            </w:r>
            <w:r>
              <w:rPr>
                <w:rFonts w:hint="eastAsia" w:ascii="宋体" w:hAnsi="宋体" w:eastAsia="宋体" w:cs="宋体"/>
                <w:sz w:val="18"/>
                <w:szCs w:val="18"/>
                <w:lang w:val="en-US" w:eastAsia="zh-CN"/>
              </w:rPr>
              <w:t>施工措施</w:t>
            </w:r>
            <w:r>
              <w:rPr>
                <w:rFonts w:hint="eastAsia" w:ascii="宋体" w:hAnsi="宋体" w:cs="宋体"/>
                <w:sz w:val="18"/>
                <w:szCs w:val="18"/>
                <w:lang w:val="en-US" w:eastAsia="zh-CN"/>
              </w:rPr>
              <w:t>方案</w:t>
            </w:r>
            <w:r>
              <w:rPr>
                <w:rFonts w:hint="eastAsia" w:ascii="宋体" w:hAnsi="宋体" w:eastAsia="宋体" w:cs="宋体"/>
                <w:sz w:val="18"/>
                <w:szCs w:val="18"/>
                <w:lang w:val="en-US" w:eastAsia="zh-CN"/>
              </w:rPr>
              <w:t>县级以上地方人民政府建设行政主管部门或者其他有关部门备案。</w:t>
            </w:r>
          </w:p>
          <w:p w14:paraId="0A9AADF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r>
              <w:rPr>
                <w:rFonts w:hint="eastAsia" w:ascii="宋体" w:hAnsi="宋体" w:cs="宋体"/>
                <w:sz w:val="18"/>
                <w:szCs w:val="18"/>
                <w:lang w:val="en-US" w:eastAsia="zh-CN"/>
              </w:rPr>
              <w:t>3、</w:t>
            </w:r>
            <w:r>
              <w:rPr>
                <w:rFonts w:hint="eastAsia" w:ascii="宋体" w:hAnsi="宋体" w:eastAsia="宋体" w:cs="宋体"/>
                <w:sz w:val="18"/>
                <w:szCs w:val="18"/>
                <w:lang w:val="zh-CN"/>
              </w:rPr>
              <w:t>建设单位拆除工程施工15日前，将下列资料报送建设工程所在地的县级以上地方人民政府建设行政主管部门或者其他有关部门备案：</w:t>
            </w:r>
          </w:p>
          <w:p w14:paraId="0B7F79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w:t>
            </w:r>
            <w:r>
              <w:rPr>
                <w:rFonts w:hint="default" w:ascii="宋体" w:hAnsi="宋体" w:eastAsia="宋体" w:cs="宋体"/>
                <w:sz w:val="18"/>
                <w:szCs w:val="18"/>
                <w:lang w:val="en-US" w:eastAsia="zh-CN"/>
              </w:rPr>
              <w:t>施工单位资质等级证明</w:t>
            </w:r>
            <w:r>
              <w:rPr>
                <w:rFonts w:hint="eastAsia" w:ascii="宋体" w:hAnsi="宋体" w:eastAsia="宋体" w:cs="宋体"/>
                <w:sz w:val="18"/>
                <w:szCs w:val="18"/>
                <w:lang w:val="en-US" w:eastAsia="zh-CN"/>
              </w:rPr>
              <w:t>。</w:t>
            </w:r>
          </w:p>
          <w:p w14:paraId="06AC272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（2）</w:t>
            </w:r>
            <w:r>
              <w:rPr>
                <w:rFonts w:hint="default" w:ascii="宋体" w:hAnsi="宋体" w:eastAsia="宋体" w:cs="宋体"/>
                <w:sz w:val="18"/>
                <w:szCs w:val="18"/>
                <w:lang w:val="en-US" w:eastAsia="zh-CN"/>
              </w:rPr>
              <w:t>拟拆除建筑物、构筑物及可能危及毗邻建筑的说明</w:t>
            </w:r>
            <w:r>
              <w:rPr>
                <w:rFonts w:hint="eastAsia" w:ascii="宋体" w:hAnsi="宋体" w:eastAsia="宋体" w:cs="宋体"/>
                <w:sz w:val="18"/>
                <w:szCs w:val="18"/>
                <w:lang w:val="en-US" w:eastAsia="zh-CN"/>
              </w:rPr>
              <w:t>。</w:t>
            </w:r>
          </w:p>
          <w:p w14:paraId="26EB1BF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default" w:ascii="宋体" w:hAnsi="宋体" w:eastAsia="宋体" w:cs="宋体"/>
                <w:sz w:val="18"/>
                <w:szCs w:val="18"/>
                <w:lang w:val="en-US" w:eastAsia="zh-CN"/>
              </w:rPr>
              <w:t>拆除施工组织方案</w:t>
            </w:r>
            <w:r>
              <w:rPr>
                <w:rFonts w:hint="eastAsia" w:ascii="宋体" w:hAnsi="宋体" w:eastAsia="宋体" w:cs="宋体"/>
                <w:sz w:val="18"/>
                <w:szCs w:val="18"/>
                <w:lang w:val="en-US" w:eastAsia="zh-CN"/>
              </w:rPr>
              <w:t>。</w:t>
            </w:r>
          </w:p>
          <w:p w14:paraId="1B64B14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lang w:val="en-US"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4</w:t>
            </w:r>
            <w:r>
              <w:rPr>
                <w:rFonts w:hint="eastAsia" w:ascii="宋体" w:hAnsi="宋体" w:cs="宋体"/>
                <w:sz w:val="18"/>
                <w:szCs w:val="18"/>
                <w:lang w:val="en-US" w:eastAsia="zh-CN"/>
              </w:rPr>
              <w:t>）</w:t>
            </w:r>
            <w:r>
              <w:rPr>
                <w:rFonts w:hint="default" w:ascii="宋体" w:hAnsi="宋体" w:eastAsia="宋体" w:cs="宋体"/>
                <w:sz w:val="18"/>
                <w:szCs w:val="18"/>
                <w:lang w:val="en-US" w:eastAsia="zh-CN"/>
              </w:rPr>
              <w:t>堆放、清除废弃物的措施。</w:t>
            </w:r>
          </w:p>
        </w:tc>
      </w:tr>
      <w:tr w14:paraId="752FE05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475" w:hRule="atLeast"/>
        </w:trPr>
        <w:tc>
          <w:tcPr>
            <w:tcW w:w="1325" w:type="dxa"/>
            <w:shd w:val="clear" w:color="auto" w:fill="auto"/>
            <w:noWrap w:val="0"/>
            <w:vAlign w:val="top"/>
          </w:tcPr>
          <w:p w14:paraId="1B0FEB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2、</w:t>
            </w:r>
            <w:r>
              <w:rPr>
                <w:rFonts w:hint="eastAsia" w:ascii="宋体" w:hAnsi="宋体" w:eastAsia="宋体" w:cs="宋体"/>
                <w:b/>
                <w:color w:val="000000"/>
                <w:sz w:val="18"/>
                <w:szCs w:val="18"/>
                <w:lang w:val="en-US" w:eastAsia="zh-CN"/>
              </w:rPr>
              <w:t>安全协议管理</w:t>
            </w:r>
          </w:p>
        </w:tc>
        <w:tc>
          <w:tcPr>
            <w:tcW w:w="4499" w:type="dxa"/>
            <w:shd w:val="clear" w:color="auto" w:fill="auto"/>
            <w:noWrap w:val="0"/>
            <w:vAlign w:val="top"/>
          </w:tcPr>
          <w:p w14:paraId="3E35BF9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《中华人民共和国安全生产法》第一百零四条</w:t>
            </w:r>
          </w:p>
          <w:p w14:paraId="4D8485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两个以上生产经营单位在同一作业区域内进行可能危及对方安全生产的生产经营活动，未签订安全生产管理协议或者未指定专职安全生产管理人员进行安全检查与协调的。</w:t>
            </w:r>
          </w:p>
        </w:tc>
        <w:tc>
          <w:tcPr>
            <w:tcW w:w="1226" w:type="dxa"/>
            <w:shd w:val="clear" w:color="auto" w:fill="auto"/>
            <w:noWrap w:val="0"/>
            <w:vAlign w:val="top"/>
          </w:tcPr>
          <w:p w14:paraId="20DA7A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kern w:val="2"/>
                <w:sz w:val="18"/>
                <w:szCs w:val="18"/>
                <w:lang w:val="en-US" w:eastAsia="zh-CN" w:bidi="ar-SA"/>
              </w:rPr>
            </w:pPr>
            <w:r>
              <w:rPr>
                <w:rFonts w:hint="eastAsia" w:ascii="宋体" w:hAnsi="宋体" w:eastAsia="宋体" w:cs="宋体"/>
                <w:sz w:val="18"/>
                <w:szCs w:val="18"/>
                <w:lang w:val="en-US" w:eastAsia="zh-CN"/>
              </w:rPr>
              <w:t>直接负责的主管人员和其他直接责任人员</w:t>
            </w:r>
          </w:p>
        </w:tc>
        <w:tc>
          <w:tcPr>
            <w:tcW w:w="3088" w:type="dxa"/>
            <w:shd w:val="clear" w:color="auto" w:fill="auto"/>
            <w:noWrap w:val="0"/>
            <w:vAlign w:val="top"/>
          </w:tcPr>
          <w:p w14:paraId="30384EF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kern w:val="2"/>
                <w:sz w:val="18"/>
                <w:szCs w:val="18"/>
                <w:lang w:val="en-US" w:eastAsia="zh-CN" w:bidi="ar-SA"/>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《中华人民共和国安全生产法》第一百零四条：</w:t>
            </w:r>
            <w:r>
              <w:rPr>
                <w:rFonts w:hint="eastAsia" w:ascii="宋体" w:hAnsi="宋体" w:eastAsia="宋体" w:cs="宋体"/>
                <w:sz w:val="18"/>
                <w:szCs w:val="18"/>
                <w:lang w:val="en-US" w:eastAsia="zh-CN"/>
              </w:rPr>
              <w:t>责令限期改正，处五万元以下的罚款，对其直接负责的主管人员和其他直接责任人员处一万元以下的罚款；逾期未改正的，责令停产停业。</w:t>
            </w:r>
          </w:p>
        </w:tc>
        <w:tc>
          <w:tcPr>
            <w:tcW w:w="4687" w:type="dxa"/>
            <w:shd w:val="clear" w:color="auto" w:fill="auto"/>
            <w:noWrap w:val="0"/>
            <w:vAlign w:val="top"/>
          </w:tcPr>
          <w:p w14:paraId="61208E1B">
            <w:pPr>
              <w:keepNext w:val="0"/>
              <w:keepLines w:val="0"/>
              <w:pageBreakBefore w:val="0"/>
              <w:kinsoku/>
              <w:wordWrap/>
              <w:overflowPunct/>
              <w:topLinePunct w:val="0"/>
              <w:bidi w:val="0"/>
              <w:adjustRightInd w:val="0"/>
              <w:snapToGrid w:val="0"/>
              <w:jc w:val="left"/>
              <w:rPr>
                <w:rFonts w:hint="eastAsia" w:ascii="宋体" w:hAnsi="宋体" w:cs="宋体"/>
                <w:sz w:val="18"/>
                <w:szCs w:val="18"/>
                <w:lang w:eastAsia="zh-CN"/>
              </w:rPr>
            </w:pPr>
            <w:r>
              <w:rPr>
                <w:rFonts w:hint="eastAsia" w:ascii="宋体" w:hAnsi="宋体" w:cs="宋体"/>
                <w:sz w:val="18"/>
                <w:szCs w:val="18"/>
                <w:lang w:val="en-US" w:eastAsia="zh-CN"/>
              </w:rPr>
              <w:t>1、</w:t>
            </w:r>
            <w:r>
              <w:rPr>
                <w:rFonts w:hint="eastAsia" w:ascii="宋体" w:hAnsi="宋体" w:cs="宋体"/>
                <w:sz w:val="18"/>
                <w:szCs w:val="18"/>
                <w:lang w:eastAsia="zh-CN"/>
              </w:rPr>
              <w:t>建设单位与承包商签订安全施工协议。</w:t>
            </w:r>
          </w:p>
          <w:p w14:paraId="2B380D92">
            <w:pPr>
              <w:keepNext w:val="0"/>
              <w:keepLines w:val="0"/>
              <w:pageBreakBefore w:val="0"/>
              <w:kinsoku/>
              <w:wordWrap/>
              <w:overflowPunct/>
              <w:topLinePunct w:val="0"/>
              <w:bidi w:val="0"/>
              <w:adjustRightInd w:val="0"/>
              <w:snapToGrid w:val="0"/>
              <w:jc w:val="left"/>
              <w:rPr>
                <w:rFonts w:hint="eastAsia" w:ascii="宋体" w:hAnsi="宋体" w:cs="宋体"/>
                <w:sz w:val="18"/>
                <w:szCs w:val="18"/>
                <w:lang w:eastAsia="zh-CN"/>
              </w:rPr>
            </w:pPr>
            <w:r>
              <w:rPr>
                <w:rFonts w:hint="eastAsia" w:ascii="宋体" w:hAnsi="宋体" w:cs="宋体"/>
                <w:sz w:val="18"/>
                <w:szCs w:val="18"/>
                <w:lang w:val="en-US" w:eastAsia="zh-CN"/>
              </w:rPr>
              <w:t>2、</w:t>
            </w:r>
            <w:r>
              <w:rPr>
                <w:rFonts w:hint="eastAsia" w:ascii="宋体" w:hAnsi="宋体" w:cs="宋体"/>
                <w:sz w:val="18"/>
                <w:szCs w:val="18"/>
                <w:lang w:eastAsia="zh-CN"/>
              </w:rPr>
              <w:t>建设单位与监理单位安全协议。</w:t>
            </w:r>
          </w:p>
          <w:p w14:paraId="3C15724B">
            <w:pPr>
              <w:keepNext w:val="0"/>
              <w:keepLines w:val="0"/>
              <w:pageBreakBefore w:val="0"/>
              <w:kinsoku/>
              <w:wordWrap/>
              <w:overflowPunct/>
              <w:topLinePunct w:val="0"/>
              <w:bidi w:val="0"/>
              <w:adjustRightInd w:val="0"/>
              <w:snapToGrid w:val="0"/>
              <w:jc w:val="left"/>
              <w:rPr>
                <w:rFonts w:hint="eastAsia" w:ascii="宋体" w:hAnsi="宋体" w:cs="宋体"/>
                <w:sz w:val="18"/>
                <w:szCs w:val="18"/>
                <w:lang w:eastAsia="zh-CN"/>
              </w:rPr>
            </w:pPr>
            <w:r>
              <w:rPr>
                <w:rFonts w:hint="eastAsia" w:ascii="宋体" w:hAnsi="宋体" w:cs="宋体"/>
                <w:sz w:val="18"/>
                <w:szCs w:val="18"/>
                <w:lang w:val="en-US" w:eastAsia="zh-CN"/>
              </w:rPr>
              <w:t>3、</w:t>
            </w:r>
            <w:r>
              <w:rPr>
                <w:rFonts w:hint="eastAsia" w:ascii="宋体" w:hAnsi="宋体" w:cs="宋体"/>
                <w:sz w:val="18"/>
                <w:szCs w:val="18"/>
                <w:lang w:eastAsia="zh-CN"/>
              </w:rPr>
              <w:t>项目建设业主与总承包签订商务合同，不得与分包签订分包合同。</w:t>
            </w:r>
          </w:p>
          <w:p w14:paraId="622E0D92">
            <w:pPr>
              <w:keepNext w:val="0"/>
              <w:keepLines w:val="0"/>
              <w:pageBreakBefore w:val="0"/>
              <w:kinsoku/>
              <w:wordWrap/>
              <w:overflowPunct/>
              <w:topLinePunct w:val="0"/>
              <w:bidi w:val="0"/>
              <w:adjustRightInd w:val="0"/>
              <w:snapToGrid w:val="0"/>
              <w:jc w:val="left"/>
              <w:rPr>
                <w:rFonts w:hint="default" w:ascii="宋体" w:hAnsi="宋体" w:eastAsia="宋体" w:cs="宋体"/>
                <w:kern w:val="2"/>
                <w:sz w:val="18"/>
                <w:szCs w:val="18"/>
                <w:lang w:val="en-US" w:eastAsia="zh-CN" w:bidi="ar-SA"/>
              </w:rPr>
            </w:pPr>
            <w:r>
              <w:rPr>
                <w:rFonts w:hint="eastAsia" w:ascii="宋体" w:hAnsi="宋体" w:cs="宋体"/>
                <w:sz w:val="18"/>
                <w:szCs w:val="18"/>
                <w:lang w:val="en-US" w:eastAsia="zh-CN"/>
              </w:rPr>
              <w:t>4、同一区域承包商之间签订安全协议，明确各自职责及义务。建设单位</w:t>
            </w:r>
            <w:r>
              <w:rPr>
                <w:rFonts w:hint="eastAsia" w:ascii="宋体" w:hAnsi="宋体" w:eastAsia="宋体" w:cs="宋体"/>
                <w:sz w:val="18"/>
                <w:szCs w:val="18"/>
              </w:rPr>
              <w:t>指定专职安全生产管理人员进行安全检查和协调并记录。</w:t>
            </w:r>
          </w:p>
        </w:tc>
      </w:tr>
      <w:tr w14:paraId="4AD17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1325" w:type="dxa"/>
            <w:shd w:val="clear" w:color="auto" w:fill="auto"/>
            <w:noWrap w:val="0"/>
            <w:vAlign w:val="top"/>
          </w:tcPr>
          <w:p w14:paraId="3DDE9A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color w:val="000000" w:themeColor="text1"/>
                <w:kern w:val="2"/>
                <w:sz w:val="18"/>
                <w:szCs w:val="18"/>
                <w:lang w:val="en-US" w:eastAsia="zh-CN" w:bidi="ar-SA"/>
                <w14:textFill>
                  <w14:solidFill>
                    <w14:schemeClr w14:val="tx1"/>
                  </w14:solidFill>
                </w14:textFill>
              </w:rPr>
            </w:pPr>
            <w:r>
              <w:rPr>
                <w:rFonts w:hint="eastAsia" w:ascii="宋体" w:hAnsi="宋体" w:cs="宋体"/>
                <w:b/>
                <w:color w:val="000000" w:themeColor="text1"/>
                <w:sz w:val="18"/>
                <w:szCs w:val="18"/>
                <w:lang w:val="en-US" w:eastAsia="zh-CN"/>
                <w14:textFill>
                  <w14:solidFill>
                    <w14:schemeClr w14:val="tx1"/>
                  </w14:solidFill>
                </w14:textFill>
              </w:rPr>
              <w:t>3、</w:t>
            </w:r>
            <w:r>
              <w:rPr>
                <w:rFonts w:hint="eastAsia" w:ascii="宋体" w:hAnsi="宋体" w:eastAsia="宋体" w:cs="宋体"/>
                <w:b/>
                <w:color w:val="000000" w:themeColor="text1"/>
                <w:sz w:val="18"/>
                <w:szCs w:val="18"/>
                <w:lang w:val="en-US" w:eastAsia="zh-CN"/>
                <w14:textFill>
                  <w14:solidFill>
                    <w14:schemeClr w14:val="tx1"/>
                  </w14:solidFill>
                </w14:textFill>
              </w:rPr>
              <w:t>发包和租赁</w:t>
            </w:r>
          </w:p>
        </w:tc>
        <w:tc>
          <w:tcPr>
            <w:tcW w:w="4499" w:type="dxa"/>
            <w:shd w:val="clear" w:color="auto" w:fill="auto"/>
            <w:noWrap w:val="0"/>
            <w:vAlign w:val="top"/>
          </w:tcPr>
          <w:p w14:paraId="4834C34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《中华人民共和国安全生产法》第一百零三条</w:t>
            </w:r>
          </w:p>
          <w:p w14:paraId="3ECF331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生产经营单位将生产经营项目、场所、设备发包或者出租给不具备安全生产条件或者相应资质的单位或者个人的。</w:t>
            </w:r>
          </w:p>
        </w:tc>
        <w:tc>
          <w:tcPr>
            <w:tcW w:w="1226" w:type="dxa"/>
            <w:shd w:val="clear" w:color="auto" w:fill="auto"/>
            <w:noWrap w:val="0"/>
            <w:vAlign w:val="top"/>
          </w:tcPr>
          <w:p w14:paraId="7218D8F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jc w:val="left"/>
              <w:textAlignment w:val="auto"/>
              <w:rPr>
                <w:rFonts w:hint="eastAsia" w:ascii="宋体" w:hAnsi="宋体" w:eastAsia="宋体" w:cs="宋体"/>
                <w:color w:val="000000" w:themeColor="text1"/>
                <w:sz w:val="18"/>
                <w:szCs w:val="18"/>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1.</w:t>
            </w:r>
            <w:r>
              <w:rPr>
                <w:rFonts w:hint="eastAsia" w:ascii="宋体" w:hAnsi="宋体" w:eastAsia="宋体" w:cs="宋体"/>
                <w:color w:val="000000" w:themeColor="text1"/>
                <w:sz w:val="18"/>
                <w:szCs w:val="18"/>
                <w14:textFill>
                  <w14:solidFill>
                    <w14:schemeClr w14:val="tx1"/>
                  </w14:solidFill>
                </w14:textFill>
              </w:rPr>
              <w:t>生产经营单位</w:t>
            </w:r>
          </w:p>
          <w:p w14:paraId="15907320">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2.直接负责的主管人员和其他直接责任人</w:t>
            </w:r>
          </w:p>
        </w:tc>
        <w:tc>
          <w:tcPr>
            <w:tcW w:w="3088" w:type="dxa"/>
            <w:shd w:val="clear" w:color="auto" w:fill="auto"/>
            <w:noWrap w:val="0"/>
            <w:vAlign w:val="top"/>
          </w:tcPr>
          <w:p w14:paraId="2CB4930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default" w:ascii="宋体" w:hAnsi="宋体" w:eastAsia="宋体" w:cs="宋体"/>
                <w:color w:val="000000" w:themeColor="text1"/>
                <w:sz w:val="18"/>
                <w:szCs w:val="18"/>
                <w:lang w:val="en-US" w:eastAsia="zh-CN"/>
                <w14:textFill>
                  <w14:solidFill>
                    <w14:schemeClr w14:val="tx1"/>
                  </w14:solidFill>
                </w14:textFill>
              </w:rPr>
            </w:pPr>
            <w:r>
              <w:rPr>
                <w:rFonts w:hint="eastAsia" w:ascii="宋体" w:hAnsi="宋体" w:cs="宋体"/>
                <w:b/>
                <w:bCs/>
                <w:color w:val="000000" w:themeColor="text1"/>
                <w:sz w:val="18"/>
                <w:szCs w:val="18"/>
                <w:lang w:val="en-US" w:eastAsia="zh-CN"/>
                <w14:textFill>
                  <w14:solidFill>
                    <w14:schemeClr w14:val="tx1"/>
                  </w14:solidFill>
                </w14:textFill>
              </w:rPr>
              <w:t>违反</w:t>
            </w:r>
            <w:r>
              <w:rPr>
                <w:rFonts w:hint="eastAsia" w:ascii="宋体" w:hAnsi="宋体" w:eastAsia="宋体" w:cs="宋体"/>
                <w:b/>
                <w:bCs/>
                <w:color w:val="000000" w:themeColor="text1"/>
                <w:sz w:val="18"/>
                <w:szCs w:val="18"/>
                <w:lang w:val="en-US" w:eastAsia="zh-CN"/>
                <w14:textFill>
                  <w14:solidFill>
                    <w14:schemeClr w14:val="tx1"/>
                  </w14:solidFill>
                </w14:textFill>
              </w:rPr>
              <w:t>《中华人民共和国安全生产法》第一百零三条：</w:t>
            </w:r>
          </w:p>
          <w:p w14:paraId="6CB9688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themeColor="text1"/>
                <w:kern w:val="2"/>
                <w:sz w:val="18"/>
                <w:szCs w:val="18"/>
                <w:lang w:val="en-US" w:eastAsia="zh-CN" w:bidi="ar-SA"/>
                <w14:textFill>
                  <w14:solidFill>
                    <w14:schemeClr w14:val="tx1"/>
                  </w14:solidFill>
                </w14:textFill>
              </w:rPr>
            </w:pPr>
            <w:r>
              <w:rPr>
                <w:rFonts w:hint="eastAsia" w:ascii="宋体" w:hAnsi="宋体" w:eastAsia="宋体" w:cs="宋体"/>
                <w:color w:val="000000" w:themeColor="text1"/>
                <w:sz w:val="18"/>
                <w:szCs w:val="18"/>
                <w:lang w:val="en-US" w:eastAsia="zh-CN"/>
                <w14:textFill>
                  <w14:solidFill>
                    <w14:schemeClr w14:val="tx1"/>
                  </w14:solidFill>
                </w14:textFill>
              </w:rPr>
              <w:t>责令限期改正，没收违法所得；违法所得十万元以上的，并处违法所得二倍以上五倍以下的罚款；没有违法所得或者违法所得不足十万元的，单处或者并处十万元以上二十万元以下的罚款；对其直接负责的主管人员和其他直接责任人员处一万元以上二万元以下的罚款；导致发生生产安全事故给他人造成损害的，与承包方、承租方承担连带赔偿责任。</w:t>
            </w:r>
          </w:p>
        </w:tc>
        <w:tc>
          <w:tcPr>
            <w:tcW w:w="4687" w:type="dxa"/>
            <w:shd w:val="clear" w:color="auto" w:fill="auto"/>
            <w:noWrap w:val="0"/>
            <w:vAlign w:val="top"/>
          </w:tcPr>
          <w:p w14:paraId="1FDC72CF">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施工单位营业执照、资质证明、安全生产许可证。</w:t>
            </w:r>
          </w:p>
          <w:p w14:paraId="0EDE5EDE">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施工单位企业主要负责人、项目负责人和专职安全生产管理人员资质证书。</w:t>
            </w:r>
          </w:p>
          <w:p w14:paraId="78089CC8">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施工单位项目安全生产管理组织机构文件、项目管理人员的任命书及授权委托书。</w:t>
            </w:r>
          </w:p>
          <w:p w14:paraId="304E0C35">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施工合同、承包商安全管理协议。</w:t>
            </w:r>
          </w:p>
          <w:p w14:paraId="7D749593">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施工单位安全管理制度和操作规程、应急预案。</w:t>
            </w:r>
          </w:p>
          <w:p w14:paraId="5D27713C">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施工单位特种作业人员名单及资质证书。</w:t>
            </w:r>
          </w:p>
          <w:p w14:paraId="6A352E51">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施工单位人员花名册、身份证复印件和三级安全教育证明资料。</w:t>
            </w:r>
          </w:p>
          <w:p w14:paraId="3B738699">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工伤保险、人身意外伤害保险缴纳凭证。</w:t>
            </w:r>
          </w:p>
          <w:p w14:paraId="3F210851">
            <w:pPr>
              <w:keepNext w:val="0"/>
              <w:keepLines w:val="0"/>
              <w:pageBreakBefore w:val="0"/>
              <w:widowControl w:val="0"/>
              <w:numPr>
                <w:ilvl w:val="0"/>
                <w:numId w:val="1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color w:val="000000"/>
                <w:kern w:val="2"/>
                <w:sz w:val="18"/>
                <w:szCs w:val="18"/>
                <w:lang w:val="en-US" w:eastAsia="zh-CN" w:bidi="ar-SA"/>
              </w:rPr>
            </w:pPr>
            <w:r>
              <w:rPr>
                <w:rFonts w:hint="eastAsia" w:ascii="宋体" w:hAnsi="宋体" w:cs="宋体"/>
                <w:sz w:val="18"/>
                <w:szCs w:val="18"/>
                <w:lang w:val="en-US" w:eastAsia="zh-CN"/>
              </w:rPr>
              <w:t>安全施工措施或方案。</w:t>
            </w:r>
          </w:p>
        </w:tc>
      </w:tr>
      <w:tr w14:paraId="5DD7D5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1" w:hRule="atLeast"/>
        </w:trPr>
        <w:tc>
          <w:tcPr>
            <w:tcW w:w="14825" w:type="dxa"/>
            <w:gridSpan w:val="5"/>
            <w:shd w:val="clear" w:color="auto" w:fill="auto"/>
            <w:noWrap w:val="0"/>
            <w:vAlign w:val="top"/>
          </w:tcPr>
          <w:p w14:paraId="065F979C">
            <w:pPr>
              <w:pStyle w:val="3"/>
              <w:keepNext w:val="0"/>
              <w:keepLines w:val="0"/>
              <w:pageBreakBefore w:val="0"/>
              <w:kinsoku/>
              <w:wordWrap/>
              <w:overflowPunct/>
              <w:topLinePunct w:val="0"/>
              <w:bidi w:val="0"/>
              <w:adjustRightInd w:val="0"/>
              <w:snapToGrid w:val="0"/>
              <w:ind w:left="138" w:leftChars="0" w:firstLine="0" w:firstLineChars="0"/>
              <w:jc w:val="both"/>
              <w:rPr>
                <w:rFonts w:hint="eastAsia" w:ascii="宋体" w:hAnsi="宋体" w:eastAsia="宋体" w:cs="宋体"/>
                <w:b w:val="0"/>
                <w:bCs w:val="0"/>
                <w:sz w:val="18"/>
                <w:szCs w:val="18"/>
                <w:lang w:val="en-US" w:eastAsia="zh-CN"/>
              </w:rPr>
            </w:pPr>
            <w:r>
              <w:rPr>
                <w:rFonts w:hint="eastAsia" w:cs="宋体"/>
                <w:b/>
                <w:bCs/>
                <w:sz w:val="24"/>
                <w:szCs w:val="24"/>
                <w:lang w:val="en-US" w:eastAsia="zh-CN"/>
              </w:rPr>
              <w:t>九、危险化学品管理</w:t>
            </w:r>
          </w:p>
        </w:tc>
      </w:tr>
      <w:tr w14:paraId="5EA301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325" w:type="dxa"/>
            <w:shd w:val="clear" w:color="auto" w:fill="auto"/>
            <w:noWrap w:val="0"/>
            <w:vAlign w:val="top"/>
          </w:tcPr>
          <w:p w14:paraId="7625C15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p>
          <w:p w14:paraId="733E36F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p>
          <w:p w14:paraId="74083B6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p>
          <w:p w14:paraId="4D179C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p>
          <w:p w14:paraId="04C94A0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p>
          <w:p w14:paraId="1FC70D0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宋体" w:hAnsi="宋体" w:eastAsia="宋体" w:cs="宋体"/>
                <w:b/>
                <w:color w:val="000000"/>
                <w:kern w:val="2"/>
                <w:sz w:val="18"/>
                <w:szCs w:val="18"/>
                <w:lang w:val="en-US" w:eastAsia="zh-CN" w:bidi="ar-SA"/>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生产</w:t>
            </w:r>
            <w:r>
              <w:rPr>
                <w:rFonts w:hint="eastAsia" w:ascii="宋体" w:hAnsi="宋体" w:cs="宋体"/>
                <w:b/>
                <w:bCs/>
                <w:sz w:val="18"/>
                <w:szCs w:val="18"/>
                <w:lang w:val="en-US" w:eastAsia="zh-CN"/>
              </w:rPr>
              <w:t>资质</w:t>
            </w:r>
          </w:p>
        </w:tc>
        <w:tc>
          <w:tcPr>
            <w:tcW w:w="4499" w:type="dxa"/>
            <w:shd w:val="clear" w:color="auto" w:fill="auto"/>
            <w:noWrap w:val="0"/>
            <w:vAlign w:val="top"/>
          </w:tcPr>
          <w:p w14:paraId="70C674F3">
            <w:pPr>
              <w:pStyle w:val="10"/>
              <w:keepNext w:val="0"/>
              <w:keepLines w:val="0"/>
              <w:pageBreakBefore w:val="0"/>
              <w:widowControl/>
              <w:suppressLineNumbers w:val="0"/>
              <w:shd w:val="clear" w:fill="auto"/>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《危险化学品安全管理条例》第七十七条</w:t>
            </w:r>
            <w:r>
              <w:rPr>
                <w:rFonts w:hint="eastAsia" w:ascii="宋体" w:hAnsi="宋体" w:eastAsia="宋体" w:cs="宋体"/>
                <w:b w:val="0"/>
                <w:bCs w:val="0"/>
                <w:kern w:val="2"/>
                <w:sz w:val="18"/>
                <w:szCs w:val="18"/>
                <w:lang w:val="en-US" w:eastAsia="zh-CN" w:bidi="ar-SA"/>
              </w:rPr>
              <w:t>：未依法取得危险化学品安全生产许可证从事危险化学品生产，或者未依法取得工业产品生产许可证从事危险化学品及其包装物、容器生产的。</w:t>
            </w:r>
          </w:p>
          <w:p w14:paraId="64CF2F69">
            <w:pPr>
              <w:pStyle w:val="10"/>
              <w:keepNext w:val="0"/>
              <w:keepLines w:val="0"/>
              <w:pageBreakBefore w:val="0"/>
              <w:widowControl/>
              <w:suppressLineNumbers w:val="0"/>
              <w:shd w:val="clear" w:fill="auto"/>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《安全生产许可证条例》第十九条：</w:t>
            </w:r>
            <w:r>
              <w:rPr>
                <w:rFonts w:hint="eastAsia" w:ascii="宋体" w:hAnsi="宋体" w:eastAsia="宋体" w:cs="宋体"/>
                <w:b w:val="0"/>
                <w:bCs w:val="0"/>
                <w:kern w:val="2"/>
                <w:sz w:val="18"/>
                <w:szCs w:val="18"/>
                <w:lang w:val="en-US" w:eastAsia="zh-CN" w:bidi="ar-SA"/>
              </w:rPr>
              <w:t>违反本条例规定，未取得安全生产许可证擅自进行生产的，责令停止生产，没收违法所得。</w:t>
            </w:r>
          </w:p>
          <w:p w14:paraId="48077CE2">
            <w:pPr>
              <w:pStyle w:val="10"/>
              <w:keepNext w:val="0"/>
              <w:keepLines w:val="0"/>
              <w:pageBreakBefore w:val="0"/>
              <w:widowControl/>
              <w:suppressLineNumbers w:val="0"/>
              <w:shd w:val="clear" w:fill="auto"/>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《安全生产许可证条例》第二十条：</w:t>
            </w:r>
            <w:r>
              <w:rPr>
                <w:rFonts w:hint="eastAsia" w:ascii="宋体" w:hAnsi="宋体" w:eastAsia="宋体" w:cs="宋体"/>
                <w:b w:val="0"/>
                <w:bCs w:val="0"/>
                <w:kern w:val="2"/>
                <w:sz w:val="18"/>
                <w:szCs w:val="18"/>
                <w:lang w:val="en-US" w:eastAsia="zh-CN" w:bidi="ar-SA"/>
              </w:rPr>
              <w:t>违反本条例规定，安全生产许可证有效期满未办理延期手续，继续进行生产的。</w:t>
            </w:r>
          </w:p>
          <w:p w14:paraId="23F71FC7">
            <w:pPr>
              <w:pStyle w:val="10"/>
              <w:keepNext w:val="0"/>
              <w:keepLines w:val="0"/>
              <w:pageBreakBefore w:val="0"/>
              <w:widowControl/>
              <w:suppressLineNumbers w:val="0"/>
              <w:shd w:val="clear" w:fill="auto"/>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《安全生产许可证条例》第二十一条：</w:t>
            </w:r>
            <w:r>
              <w:rPr>
                <w:rFonts w:hint="eastAsia" w:ascii="宋体" w:hAnsi="宋体" w:eastAsia="宋体" w:cs="宋体"/>
                <w:b w:val="0"/>
                <w:bCs w:val="0"/>
                <w:kern w:val="2"/>
                <w:sz w:val="18"/>
                <w:szCs w:val="18"/>
                <w:lang w:val="en-US" w:eastAsia="zh-CN" w:bidi="ar-SA"/>
              </w:rPr>
              <w:t>违反本条例规定，转让安全生产许可证的，</w:t>
            </w:r>
          </w:p>
          <w:p w14:paraId="058956A9">
            <w:pPr>
              <w:pStyle w:val="10"/>
              <w:keepNext w:val="0"/>
              <w:keepLines w:val="0"/>
              <w:pageBreakBefore w:val="0"/>
              <w:widowControl/>
              <w:suppressLineNumbers w:val="0"/>
              <w:shd w:val="clear" w:fill="auto"/>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《安全生产许可证条例》第二十二条：</w:t>
            </w:r>
            <w:r>
              <w:rPr>
                <w:rFonts w:hint="eastAsia" w:ascii="宋体" w:hAnsi="宋体" w:eastAsia="宋体" w:cs="宋体"/>
                <w:b w:val="0"/>
                <w:bCs w:val="0"/>
                <w:kern w:val="2"/>
                <w:sz w:val="18"/>
                <w:szCs w:val="18"/>
                <w:lang w:val="en-US" w:eastAsia="zh-CN" w:bidi="ar-SA"/>
              </w:rPr>
              <w:t>违反本条例规定本条例施行前已经进行生产的企业，应当自本条例施行之日起1年内，依照本条例的规定向安全生产许可证颁发管理机关申请办理安全生产许可证；逾期不办理安全生产许可证，或者经审查不符合本条例规定的安全生产条件，未取得安全生产许可证，继续进行生产的。</w:t>
            </w:r>
          </w:p>
          <w:p w14:paraId="5458BD3D">
            <w:pPr>
              <w:pStyle w:val="10"/>
              <w:keepNext w:val="0"/>
              <w:keepLines w:val="0"/>
              <w:pageBreakBefore w:val="0"/>
              <w:widowControl/>
              <w:suppressLineNumbers w:val="0"/>
              <w:shd w:val="clear" w:fill="auto"/>
              <w:kinsoku/>
              <w:wordWrap/>
              <w:overflowPunct/>
              <w:topLinePunct w:val="0"/>
              <w:autoSpaceDE/>
              <w:autoSpaceDN/>
              <w:bidi w:val="0"/>
              <w:adjustRightInd w:val="0"/>
              <w:snapToGrid w:val="0"/>
              <w:spacing w:before="0" w:beforeAutospacing="0" w:after="210" w:afterAutospacing="0"/>
              <w:ind w:left="0" w:firstLine="0"/>
              <w:jc w:val="left"/>
              <w:textAlignment w:val="auto"/>
              <w:rPr>
                <w:rFonts w:hint="eastAsia" w:ascii="宋体" w:hAnsi="宋体" w:eastAsia="宋体" w:cs="宋体"/>
                <w:b w:val="0"/>
                <w:bCs w:val="0"/>
                <w:kern w:val="2"/>
                <w:sz w:val="18"/>
                <w:szCs w:val="18"/>
                <w:lang w:val="en-US" w:eastAsia="zh-CN" w:bidi="ar-SA"/>
              </w:rPr>
            </w:pPr>
          </w:p>
          <w:p w14:paraId="68E3D7E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val="0"/>
                <w:bCs w:val="0"/>
                <w:kern w:val="2"/>
                <w:sz w:val="18"/>
                <w:szCs w:val="18"/>
                <w:lang w:val="en-US" w:eastAsia="zh-CN" w:bidi="ar-SA"/>
              </w:rPr>
            </w:pPr>
          </w:p>
        </w:tc>
        <w:tc>
          <w:tcPr>
            <w:tcW w:w="1226" w:type="dxa"/>
            <w:shd w:val="clear" w:color="auto" w:fill="auto"/>
            <w:noWrap w:val="0"/>
            <w:vAlign w:val="top"/>
          </w:tcPr>
          <w:p w14:paraId="577ACEE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29BC1EA7">
            <w:pPr>
              <w:pStyle w:val="3"/>
              <w:keepNext w:val="0"/>
              <w:keepLines w:val="0"/>
              <w:pageBreakBefore w:val="0"/>
              <w:shd w:val="clea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违法《危险化学品安全管理条例》第七十八条：</w:t>
            </w:r>
            <w:r>
              <w:rPr>
                <w:rFonts w:hint="eastAsia" w:ascii="宋体" w:hAnsi="宋体" w:eastAsia="宋体" w:cs="宋体"/>
                <w:kern w:val="2"/>
                <w:sz w:val="18"/>
                <w:szCs w:val="18"/>
                <w:lang w:val="en-US" w:eastAsia="zh-CN" w:bidi="ar-SA"/>
              </w:rPr>
              <w:t>分别依照《安全生产许可证条例》、《中华人民共和国工业产品生产许可证管理条例》的规定处罚。</w:t>
            </w:r>
          </w:p>
          <w:p w14:paraId="56AEB435">
            <w:pPr>
              <w:pStyle w:val="3"/>
              <w:keepNext w:val="0"/>
              <w:keepLines w:val="0"/>
              <w:pageBreakBefore w:val="0"/>
              <w:shd w:val="clea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违反《安全生产许可证条例》第十九条：</w:t>
            </w:r>
            <w:r>
              <w:rPr>
                <w:rFonts w:hint="eastAsia" w:ascii="宋体" w:hAnsi="宋体" w:eastAsia="宋体" w:cs="宋体"/>
                <w:kern w:val="2"/>
                <w:sz w:val="18"/>
                <w:szCs w:val="18"/>
                <w:lang w:val="en-US" w:eastAsia="zh-CN" w:bidi="ar-SA"/>
              </w:rPr>
              <w:t>责令停止生产，没收违法所得，并处10万元以上50万元以下的罚款；造成重大事故或者其他严重后果，构成犯罪的，依法追究刑事责任。</w:t>
            </w:r>
          </w:p>
          <w:p w14:paraId="580DB39B">
            <w:pPr>
              <w:pStyle w:val="3"/>
              <w:keepNext w:val="0"/>
              <w:keepLines w:val="0"/>
              <w:pageBreakBefore w:val="0"/>
              <w:shd w:val="clea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违反《安全生产许可证条例》第二十条</w:t>
            </w:r>
            <w:r>
              <w:rPr>
                <w:rFonts w:hint="eastAsia" w:ascii="宋体" w:hAnsi="宋体" w:eastAsia="宋体" w:cs="宋体"/>
                <w:kern w:val="2"/>
                <w:sz w:val="18"/>
                <w:szCs w:val="18"/>
                <w:lang w:val="en-US" w:eastAsia="zh-CN" w:bidi="ar-SA"/>
              </w:rPr>
              <w:t>：责令停止生产，限期补办延期手续，没收违法所得，并处5万元以上10万元以下的罚款；逾期仍不办理延期手续，继续进行生产的，依照本条例第十九条的规定处罚。</w:t>
            </w:r>
          </w:p>
          <w:p w14:paraId="1362441F">
            <w:pPr>
              <w:pStyle w:val="3"/>
              <w:keepNext w:val="0"/>
              <w:keepLines w:val="0"/>
              <w:pageBreakBefore w:val="0"/>
              <w:shd w:val="clea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违反《安全生产许可证条例》第二十一条：</w:t>
            </w:r>
            <w:r>
              <w:rPr>
                <w:rFonts w:hint="eastAsia" w:ascii="宋体" w:hAnsi="宋体" w:eastAsia="宋体" w:cs="宋体"/>
                <w:kern w:val="2"/>
                <w:sz w:val="18"/>
                <w:szCs w:val="18"/>
                <w:lang w:val="en-US" w:eastAsia="zh-CN" w:bidi="ar-SA"/>
              </w:rPr>
              <w:t>没收违法所得，处10万元以上50万元以下的罚款，并吊销其安全生产许可证；构成犯罪的，依法追究刑事责任；接受转让的。</w:t>
            </w:r>
          </w:p>
          <w:p w14:paraId="5AE2D2A8">
            <w:pPr>
              <w:pStyle w:val="3"/>
              <w:keepNext w:val="0"/>
              <w:keepLines w:val="0"/>
              <w:pageBreakBefore w:val="0"/>
              <w:shd w:val="clear"/>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违反《安全生产许可证条例》第二十一条：</w:t>
            </w:r>
            <w:r>
              <w:rPr>
                <w:rFonts w:hint="eastAsia" w:ascii="宋体" w:hAnsi="宋体" w:eastAsia="宋体" w:cs="宋体"/>
                <w:kern w:val="2"/>
                <w:sz w:val="18"/>
                <w:szCs w:val="18"/>
                <w:lang w:val="en-US" w:eastAsia="zh-CN" w:bidi="ar-SA"/>
              </w:rPr>
              <w:t>依照本条例第十九条的规定处罚。</w:t>
            </w:r>
          </w:p>
        </w:tc>
        <w:tc>
          <w:tcPr>
            <w:tcW w:w="4687" w:type="dxa"/>
            <w:shd w:val="clear" w:color="auto" w:fill="auto"/>
            <w:noWrap w:val="0"/>
            <w:vAlign w:val="top"/>
          </w:tcPr>
          <w:p w14:paraId="523B33E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根据《安全生产法》、《危险化学品安全管理条例》、《危险化学品安全生产许可证条例》等规定，生产危险化学品的企业应按照国家法律法规要求，取得危险化学品安全生产许可证方可生产经营，未取得的不得进行生产。</w:t>
            </w:r>
          </w:p>
          <w:p w14:paraId="4AA1D362">
            <w:pPr>
              <w:pStyle w:val="10"/>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ind w:leftChars="0" w:firstLine="360" w:firstLineChars="20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企业应当根据化工工艺、装置、设施等实际情况，制定完善下列主要安全生产规章制度：</w:t>
            </w:r>
          </w:p>
          <w:p w14:paraId="3B5DCF05">
            <w:pPr>
              <w:pStyle w:val="10"/>
              <w:keepNext w:val="0"/>
              <w:keepLines w:val="0"/>
              <w:pageBreakBefore w:val="0"/>
              <w:widowControl/>
              <w:numPr>
                <w:ilvl w:val="0"/>
                <w:numId w:val="11"/>
              </w:numPr>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安全生产例会等安全生产会议制度；</w:t>
            </w:r>
          </w:p>
          <w:p w14:paraId="17E690FD">
            <w:pPr>
              <w:pStyle w:val="10"/>
              <w:keepNext w:val="0"/>
              <w:keepLines w:val="0"/>
              <w:pageBreakBefore w:val="0"/>
              <w:widowControl/>
              <w:numPr>
                <w:ilvl w:val="0"/>
                <w:numId w:val="0"/>
              </w:numPr>
              <w:suppressLineNumbers w:val="0"/>
              <w:shd w:val="clear" w:fill="FFFFFF"/>
              <w:kinsoku/>
              <w:wordWrap/>
              <w:overflowPunct/>
              <w:topLinePunct w:val="0"/>
              <w:autoSpaceDE/>
              <w:autoSpaceDN/>
              <w:bidi w:val="0"/>
              <w:adjustRightInd w:val="0"/>
              <w:snapToGrid w:val="0"/>
              <w:spacing w:before="0" w:beforeAutospacing="0" w:after="0" w:afterAutospacing="0"/>
              <w:ind w:leftChars="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（二）安全投入保障制度；</w:t>
            </w:r>
          </w:p>
          <w:p w14:paraId="23F1E1A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（三）安全生产奖惩制度；</w:t>
            </w:r>
          </w:p>
          <w:p w14:paraId="5D0D6D7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（四）安全培训教育制度；</w:t>
            </w:r>
          </w:p>
          <w:p w14:paraId="2818B6F2">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（五）领导干部轮流现场带班制度；</w:t>
            </w:r>
          </w:p>
          <w:p w14:paraId="39D3B75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（六）特种作业人员管理制度；</w:t>
            </w:r>
          </w:p>
          <w:p w14:paraId="67791EEC">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（七）安全检查和隐患排查治理制度；</w:t>
            </w:r>
          </w:p>
          <w:p w14:paraId="324C0B5A">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（八）重大危险源评估和安全管理制度；</w:t>
            </w:r>
          </w:p>
          <w:p w14:paraId="7C8F1B2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（九）变更管理制度；</w:t>
            </w:r>
          </w:p>
          <w:p w14:paraId="41D05EF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（十）应急管理制度；</w:t>
            </w:r>
          </w:p>
          <w:p w14:paraId="76F73328">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（十一）生产安全事故或者重大事件管理制度；</w:t>
            </w:r>
          </w:p>
          <w:p w14:paraId="377CCD2E">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（十二）防火、防爆、防中毒、防泄漏管理制度；</w:t>
            </w:r>
          </w:p>
          <w:p w14:paraId="05221650">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（十三）工艺、设备、电气仪表、公用工程安全管理制度；</w:t>
            </w:r>
          </w:p>
          <w:p w14:paraId="623E7C3D">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（十四）动火、进入受限空间、吊装、高处、盲板抽堵、动土、断路、设备检维修等作业安全管理制度；</w:t>
            </w:r>
          </w:p>
          <w:p w14:paraId="764E9356">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（十五）危险化学品安全管理制度；</w:t>
            </w:r>
          </w:p>
          <w:p w14:paraId="20F927E9">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（十六）职业健康相关管理制度；</w:t>
            </w:r>
          </w:p>
          <w:p w14:paraId="2D81F69F">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（十七）劳动防护用品使用维护管理制度；</w:t>
            </w:r>
          </w:p>
          <w:p w14:paraId="48D83097">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（十八）承包商管理制度；</w:t>
            </w:r>
          </w:p>
          <w:p w14:paraId="3D7738E1">
            <w:pPr>
              <w:pStyle w:val="10"/>
              <w:keepNext w:val="0"/>
              <w:keepLines w:val="0"/>
              <w:pageBreakBefore w:val="0"/>
              <w:widowControl/>
              <w:suppressLineNumbers w:val="0"/>
              <w:shd w:val="clear" w:fill="FFFFFF"/>
              <w:kinsoku/>
              <w:wordWrap/>
              <w:overflowPunct/>
              <w:topLinePunct w:val="0"/>
              <w:autoSpaceDE/>
              <w:autoSpaceDN/>
              <w:bidi w:val="0"/>
              <w:adjustRightInd w:val="0"/>
              <w:snapToGrid w:val="0"/>
              <w:spacing w:before="0" w:beforeAutospacing="0" w:after="0" w:afterAutospacing="0"/>
              <w:ind w:left="0" w:firstLine="0"/>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（十九）安全管理制度及操作规程定期修订制度。</w:t>
            </w:r>
          </w:p>
          <w:p w14:paraId="3A0D76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根据《危险化学品安全使用许可证实施办法》，列入危险化学品安全使用许可适用行业目录、使用危险化学品从事生产并且达到危险化学品使用量的数量标准的化工企业要求，须向政府应急管理部门申领危险化学品使用许可证（危险化学品生产企业除外）。</w:t>
            </w:r>
          </w:p>
        </w:tc>
      </w:tr>
      <w:tr w14:paraId="1DCA05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2" w:hRule="atLeast"/>
        </w:trPr>
        <w:tc>
          <w:tcPr>
            <w:tcW w:w="1325" w:type="dxa"/>
            <w:shd w:val="clear" w:color="auto" w:fill="auto"/>
            <w:noWrap w:val="0"/>
            <w:vAlign w:val="top"/>
          </w:tcPr>
          <w:p w14:paraId="285941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2、</w:t>
            </w:r>
            <w:r>
              <w:rPr>
                <w:rFonts w:hint="eastAsia" w:ascii="宋体" w:hAnsi="宋体" w:eastAsia="宋体" w:cs="宋体"/>
                <w:b/>
                <w:color w:val="000000"/>
                <w:sz w:val="18"/>
                <w:szCs w:val="18"/>
                <w:lang w:val="en-US" w:eastAsia="zh-CN"/>
              </w:rPr>
              <w:t>危险化学品登记</w:t>
            </w:r>
          </w:p>
        </w:tc>
        <w:tc>
          <w:tcPr>
            <w:tcW w:w="4499" w:type="dxa"/>
            <w:shd w:val="clear" w:color="auto" w:fill="auto"/>
            <w:noWrap w:val="0"/>
            <w:vAlign w:val="top"/>
          </w:tcPr>
          <w:p w14:paraId="00394B3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《危险化学品安全管理条例》第七十八条</w:t>
            </w: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危险化学品生产企业、进口企业不办理危险化学品登记，或者发现其生产、进口的危险化学品有新的危险特性不办理危险化学品登记内容变更手续的。</w:t>
            </w:r>
          </w:p>
          <w:p w14:paraId="74816B1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《危险化学品登记管理办法》第三十条：</w:t>
            </w:r>
          </w:p>
          <w:p w14:paraId="530CB665">
            <w:pPr>
              <w:pStyle w:val="10"/>
              <w:keepNext w:val="0"/>
              <w:keepLines w:val="0"/>
              <w:pageBreakBefore w:val="0"/>
              <w:widowControl/>
              <w:numPr>
                <w:ilvl w:val="0"/>
                <w:numId w:val="12"/>
              </w:numPr>
              <w:suppressLineNumbers w:val="0"/>
              <w:shd w:val="clear"/>
              <w:kinsoku/>
              <w:wordWrap/>
              <w:overflowPunct/>
              <w:topLinePunct w:val="0"/>
              <w:autoSpaceDE/>
              <w:autoSpaceDN/>
              <w:bidi w:val="0"/>
              <w:adjustRightInd w:val="0"/>
              <w:snapToGrid w:val="0"/>
              <w:spacing w:before="0" w:beforeAutospacing="0" w:after="0" w:afterAutospacing="0"/>
              <w:ind w:left="210" w:leftChars="0" w:firstLine="0" w:firstLineChars="0"/>
              <w:jc w:val="left"/>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未向用户提供应急咨询服务或者应急咨询服务不符合本办法第二十二条规定的；</w:t>
            </w:r>
          </w:p>
          <w:p w14:paraId="299763AB">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（二）在危险化学品登记证有效期内企业名称、注册地址、应急咨询服务电话发生变化，未按规定按时办理危险化学品登记变更手续的；</w:t>
            </w:r>
          </w:p>
          <w:p w14:paraId="31B95549">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（三）危险化学品登记证有效期满后，未按规定申请复核换证，继续进行生产或者进口的；</w:t>
            </w:r>
          </w:p>
          <w:p w14:paraId="72266F91">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left"/>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（四）转让、冒用或者使用伪造的危险化学品登记证，或者不如实填报登记内容、提交有关材料的。</w:t>
            </w:r>
          </w:p>
          <w:p w14:paraId="3279972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leftChars="0" w:firstLine="0" w:firstLineChars="0"/>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i w:val="0"/>
                <w:iCs w:val="0"/>
                <w:caps w:val="0"/>
                <w:color w:val="000000"/>
                <w:spacing w:val="0"/>
                <w:sz w:val="18"/>
                <w:szCs w:val="18"/>
                <w:shd w:val="clear" w:fill="FFFFFF"/>
              </w:rPr>
              <w:t>（五）拒绝、阻挠登记机构对本企业危险化学品登记情况进行现场核查的。</w:t>
            </w:r>
          </w:p>
        </w:tc>
        <w:tc>
          <w:tcPr>
            <w:tcW w:w="1226" w:type="dxa"/>
            <w:shd w:val="clear" w:color="auto" w:fill="auto"/>
            <w:noWrap w:val="0"/>
            <w:vAlign w:val="top"/>
          </w:tcPr>
          <w:p w14:paraId="066FD5C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5B5B4DA7">
            <w:pPr>
              <w:pStyle w:val="3"/>
              <w:keepNext w:val="0"/>
              <w:keepLines w:val="0"/>
              <w:pageBreakBefore w:val="0"/>
              <w:kinsoku/>
              <w:wordWrap/>
              <w:overflowPunct/>
              <w:topLinePunct w:val="0"/>
              <w:bidi w:val="0"/>
              <w:adjustRightInd w:val="0"/>
              <w:snapToGrid w:val="0"/>
              <w:ind w:left="0" w:leftChars="0" w:firstLine="0" w:firstLineChars="0"/>
              <w:jc w:val="left"/>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违反《危险化学品安全管理条例》第七十八条</w:t>
            </w:r>
          </w:p>
          <w:p w14:paraId="0ECBAA95">
            <w:pPr>
              <w:pStyle w:val="3"/>
              <w:keepNext w:val="0"/>
              <w:keepLines w:val="0"/>
              <w:pageBreakBefore w:val="0"/>
              <w:kinsoku/>
              <w:wordWrap/>
              <w:overflowPunct/>
              <w:topLinePunct w:val="0"/>
              <w:bidi w:val="0"/>
              <w:adjustRightInd w:val="0"/>
              <w:snapToGrid w:val="0"/>
              <w:ind w:left="0" w:leftChars="0"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由安全生产监督管理部门责令改正，可以处5万元以下的罚款；拒不改正的，处5万元以上10万元以下的罚款；情节严重的，责令停产停业整顿。</w:t>
            </w:r>
          </w:p>
          <w:p w14:paraId="5BF0BC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违反《危险化学品登记管理办法》第三十条：</w:t>
            </w:r>
          </w:p>
          <w:p w14:paraId="238F587C">
            <w:pPr>
              <w:pStyle w:val="3"/>
              <w:keepNext w:val="0"/>
              <w:keepLines w:val="0"/>
              <w:pageBreakBefore w:val="0"/>
              <w:kinsoku/>
              <w:wordWrap/>
              <w:overflowPunct/>
              <w:topLinePunct w:val="0"/>
              <w:bidi w:val="0"/>
              <w:adjustRightInd w:val="0"/>
              <w:snapToGrid w:val="0"/>
              <w:ind w:left="0" w:leftChars="0" w:firstLine="0" w:firstLineChars="0"/>
              <w:jc w:val="left"/>
              <w:rPr>
                <w:rFonts w:hint="eastAsia" w:ascii="宋体" w:hAnsi="宋体" w:eastAsia="宋体" w:cs="宋体"/>
                <w:kern w:val="2"/>
                <w:sz w:val="18"/>
                <w:szCs w:val="18"/>
                <w:lang w:val="en-US" w:eastAsia="zh-CN" w:bidi="ar-SA"/>
              </w:rPr>
            </w:pPr>
            <w:r>
              <w:rPr>
                <w:rFonts w:hint="eastAsia" w:ascii="宋体" w:hAnsi="宋体" w:eastAsia="宋体" w:cs="宋体"/>
                <w:i w:val="0"/>
                <w:iCs w:val="0"/>
                <w:caps w:val="0"/>
                <w:color w:val="000000"/>
                <w:spacing w:val="0"/>
                <w:sz w:val="18"/>
                <w:szCs w:val="18"/>
                <w:shd w:val="clear" w:fill="FFFFFF"/>
              </w:rPr>
              <w:t>责令改正，可以处3万元以下的罚款</w:t>
            </w:r>
          </w:p>
        </w:tc>
        <w:tc>
          <w:tcPr>
            <w:tcW w:w="4687" w:type="dxa"/>
            <w:shd w:val="clear" w:color="auto" w:fill="auto"/>
            <w:noWrap w:val="0"/>
            <w:vAlign w:val="top"/>
          </w:tcPr>
          <w:p w14:paraId="2D11C456">
            <w:pPr>
              <w:keepNext w:val="0"/>
              <w:keepLines w:val="0"/>
              <w:pageBreakBefore w:val="0"/>
              <w:widowControl w:val="0"/>
              <w:numPr>
                <w:ilvl w:val="0"/>
                <w:numId w:val="13"/>
              </w:numPr>
              <w:kinsoku/>
              <w:wordWrap/>
              <w:overflowPunct/>
              <w:topLinePunct w:val="0"/>
              <w:autoSpaceDE/>
              <w:autoSpaceDN/>
              <w:bidi w:val="0"/>
              <w:adjustRightInd w:val="0"/>
              <w:snapToGrid w:val="0"/>
              <w:spacing w:line="240" w:lineRule="auto"/>
              <w:jc w:val="left"/>
              <w:textAlignment w:val="auto"/>
              <w:rPr>
                <w:rFonts w:hint="eastAsia"/>
                <w:lang w:val="en-US" w:eastAsia="zh-CN"/>
              </w:rPr>
            </w:pPr>
            <w:r>
              <w:rPr>
                <w:rFonts w:hint="eastAsia" w:ascii="宋体" w:hAnsi="宋体" w:eastAsia="宋体" w:cs="宋体"/>
                <w:b w:val="0"/>
                <w:bCs w:val="0"/>
                <w:kern w:val="2"/>
                <w:sz w:val="18"/>
                <w:szCs w:val="18"/>
                <w:lang w:val="en-US" w:eastAsia="zh-CN" w:bidi="ar-SA"/>
              </w:rPr>
              <w:t>各公司根据国家相关规定应当向国务院应急管理部门负责危险化学品登记的机构办理危险化学品登记。</w:t>
            </w:r>
          </w:p>
          <w:p w14:paraId="5FBB47FD">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2、</w:t>
            </w:r>
            <w:r>
              <w:rPr>
                <w:rFonts w:hint="eastAsia" w:ascii="宋体" w:hAnsi="宋体" w:eastAsia="宋体" w:cs="宋体"/>
                <w:b w:val="0"/>
                <w:bCs w:val="0"/>
                <w:kern w:val="2"/>
                <w:sz w:val="18"/>
                <w:szCs w:val="18"/>
                <w:lang w:val="en-US" w:eastAsia="zh-CN" w:bidi="ar-SA"/>
              </w:rPr>
              <w:t>增加危险化学品或危险化学品有新的危险特性的，应当及时向危险化学品登记机构办理登记内容变更手续。</w:t>
            </w:r>
          </w:p>
          <w:p w14:paraId="7D107BDA">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3.对各类危险化学品进行普查,建立危险化学品管理档案。危险化学品管理档案应当包括危险化学品名称、数量、标识信息、危险性分类和化学品安全技术说明书、化学品安全标签等内容。</w:t>
            </w:r>
          </w:p>
          <w:p w14:paraId="4363DA2D">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4</w:t>
            </w:r>
            <w:r>
              <w:rPr>
                <w:rFonts w:hint="eastAsia" w:cs="宋体"/>
                <w:b w:val="0"/>
                <w:bCs w:val="0"/>
                <w:kern w:val="2"/>
                <w:sz w:val="18"/>
                <w:szCs w:val="18"/>
                <w:lang w:val="en-US" w:eastAsia="zh-CN" w:bidi="ar-SA"/>
              </w:rPr>
              <w:t>.</w:t>
            </w:r>
            <w:r>
              <w:rPr>
                <w:rFonts w:hint="default" w:ascii="宋体" w:hAnsi="宋体" w:eastAsia="宋体" w:cs="宋体"/>
                <w:b w:val="0"/>
                <w:bCs w:val="0"/>
                <w:kern w:val="2"/>
                <w:sz w:val="18"/>
                <w:szCs w:val="18"/>
                <w:lang w:val="en-US" w:eastAsia="zh-CN" w:bidi="ar-SA"/>
              </w:rPr>
              <w:t>对危险特性尚未确定的化学品，登记企业应当按照国家关于化学品危险性鉴定的有关规定，委托具有国家规定资质的机构对其进行危险性鉴定；属于危险化学品的，应当依照本办法的规定进行登记。</w:t>
            </w:r>
          </w:p>
          <w:p w14:paraId="7912EC30">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0" w:leftChars="0" w:firstLine="0" w:firstLineChars="0"/>
              <w:jc w:val="left"/>
              <w:textAlignment w:val="auto"/>
              <w:rPr>
                <w:rFonts w:hint="default"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5.</w:t>
            </w:r>
            <w:r>
              <w:rPr>
                <w:rFonts w:hint="default" w:ascii="宋体" w:hAnsi="宋体" w:eastAsia="宋体" w:cs="宋体"/>
                <w:b w:val="0"/>
                <w:bCs w:val="0"/>
                <w:kern w:val="2"/>
                <w:sz w:val="18"/>
                <w:szCs w:val="18"/>
                <w:lang w:val="en-US" w:eastAsia="zh-CN" w:bidi="ar-SA"/>
              </w:rPr>
              <w:t>危险化学品生产企业应当设立由专职人员24小时值守的国内固定服务电话，专职值守人员应当熟悉本企业危险化学品的危险特性和应急处置技术，准确回答有关咨询问题。</w:t>
            </w:r>
          </w:p>
        </w:tc>
      </w:tr>
      <w:tr w14:paraId="775DA7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22" w:hRule="atLeast"/>
        </w:trPr>
        <w:tc>
          <w:tcPr>
            <w:tcW w:w="1325" w:type="dxa"/>
            <w:shd w:val="clear" w:color="auto" w:fill="auto"/>
            <w:noWrap w:val="0"/>
            <w:vAlign w:val="top"/>
          </w:tcPr>
          <w:p w14:paraId="38739C3E">
            <w:pPr>
              <w:bidi w:val="0"/>
              <w:jc w:val="left"/>
              <w:rPr>
                <w:rFonts w:hint="default" w:ascii="Times New Roman" w:hAnsi="Times New Roman" w:eastAsia="宋体" w:cs="Times New Roman"/>
                <w:kern w:val="2"/>
                <w:sz w:val="21"/>
                <w:lang w:val="en-US" w:eastAsia="zh-CN" w:bidi="ar-SA"/>
              </w:rPr>
            </w:pPr>
            <w:r>
              <w:rPr>
                <w:rFonts w:hint="eastAsia" w:ascii="宋体" w:hAnsi="宋体" w:cs="宋体"/>
                <w:b/>
                <w:color w:val="000000"/>
                <w:sz w:val="18"/>
                <w:szCs w:val="18"/>
                <w:lang w:val="en-US" w:eastAsia="zh-CN"/>
              </w:rPr>
              <w:t>3、管理制度</w:t>
            </w:r>
          </w:p>
        </w:tc>
        <w:tc>
          <w:tcPr>
            <w:tcW w:w="4499" w:type="dxa"/>
            <w:shd w:val="clear" w:color="auto" w:fill="auto"/>
            <w:noWrap w:val="0"/>
            <w:vAlign w:val="top"/>
          </w:tcPr>
          <w:p w14:paraId="716F1E8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eastAsia="宋体" w:cs="宋体"/>
                <w:b/>
                <w:bCs/>
                <w:color w:val="000000" w:themeColor="text1"/>
                <w:sz w:val="18"/>
                <w:szCs w:val="18"/>
                <w:lang w:val="en-US" w:eastAsia="zh-CN"/>
                <w14:textFill>
                  <w14:solidFill>
                    <w14:schemeClr w14:val="tx1"/>
                  </w14:solidFill>
                </w14:textFill>
              </w:rPr>
              <w:t>《中华人民共和国安全生产法》第一百零一条</w:t>
            </w:r>
          </w:p>
          <w:p w14:paraId="6666727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sz w:val="18"/>
                <w:szCs w:val="18"/>
                <w:lang w:val="zh-CN"/>
              </w:rPr>
              <w:t>生产、经营、运输、储存、使用危险物品或者处置废弃危险物品，未建立专门安全管理制度、未采取可靠的安全措施的；</w:t>
            </w:r>
          </w:p>
        </w:tc>
        <w:tc>
          <w:tcPr>
            <w:tcW w:w="1226" w:type="dxa"/>
            <w:shd w:val="clear" w:color="auto" w:fill="auto"/>
            <w:noWrap w:val="0"/>
            <w:vAlign w:val="top"/>
          </w:tcPr>
          <w:p w14:paraId="7B60F00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cs="宋体"/>
                <w:b w:val="0"/>
                <w:bCs w:val="0"/>
                <w:kern w:val="2"/>
                <w:sz w:val="18"/>
                <w:szCs w:val="18"/>
                <w:lang w:val="en-US" w:eastAsia="zh-CN" w:bidi="ar-SA"/>
              </w:rPr>
            </w:pPr>
            <w:r>
              <w:rPr>
                <w:rFonts w:hint="eastAsia" w:ascii="宋体" w:hAnsi="宋体" w:eastAsia="宋体" w:cs="宋体"/>
                <w:sz w:val="18"/>
                <w:szCs w:val="18"/>
                <w:lang w:val="zh-CN"/>
              </w:rPr>
              <w:t>直接负责的主管人员和其他直接责任人员</w:t>
            </w:r>
          </w:p>
        </w:tc>
        <w:tc>
          <w:tcPr>
            <w:tcW w:w="3088" w:type="dxa"/>
            <w:shd w:val="clear" w:color="auto" w:fill="auto"/>
            <w:noWrap w:val="0"/>
            <w:vAlign w:val="top"/>
          </w:tcPr>
          <w:p w14:paraId="6008271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color w:val="000000" w:themeColor="text1"/>
                <w:sz w:val="18"/>
                <w:szCs w:val="18"/>
                <w:lang w:val="en-US" w:eastAsia="zh-CN"/>
                <w14:textFill>
                  <w14:solidFill>
                    <w14:schemeClr w14:val="tx1"/>
                  </w14:solidFill>
                </w14:textFill>
              </w:rPr>
            </w:pPr>
            <w:r>
              <w:rPr>
                <w:rFonts w:hint="eastAsia" w:ascii="宋体" w:hAnsi="宋体" w:cs="宋体"/>
                <w:b/>
                <w:bCs/>
                <w:sz w:val="18"/>
                <w:szCs w:val="18"/>
                <w:lang w:val="en-US" w:eastAsia="zh-CN"/>
              </w:rPr>
              <w:t>违反</w:t>
            </w:r>
            <w:r>
              <w:rPr>
                <w:rFonts w:hint="eastAsia" w:ascii="宋体" w:hAnsi="宋体" w:eastAsia="宋体" w:cs="宋体"/>
                <w:b/>
                <w:bCs/>
                <w:color w:val="000000" w:themeColor="text1"/>
                <w:sz w:val="18"/>
                <w:szCs w:val="18"/>
                <w:lang w:val="en-US" w:eastAsia="zh-CN"/>
                <w14:textFill>
                  <w14:solidFill>
                    <w14:schemeClr w14:val="tx1"/>
                  </w14:solidFill>
                </w14:textFill>
              </w:rPr>
              <w:t>《中华人民共和国安全生产法》第一百零一条</w:t>
            </w:r>
          </w:p>
          <w:p w14:paraId="37B7B2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sz w:val="18"/>
                <w:szCs w:val="18"/>
                <w:lang w:val="zh-CN"/>
              </w:rPr>
              <w:t>责令限期改正，处十万元以下的罚款；逾期未改正的，责令停产停业整顿，并处十万元以上二十万元以下的罚款，对其直接负责的主管人员和其他直接责任人员处二万元以上五万元以下的罚款；构成犯罪的，依照刑法有关规定追究刑事责任。</w:t>
            </w:r>
          </w:p>
        </w:tc>
        <w:tc>
          <w:tcPr>
            <w:tcW w:w="4687" w:type="dxa"/>
            <w:shd w:val="clear" w:color="auto" w:fill="auto"/>
            <w:noWrap w:val="0"/>
            <w:vAlign w:val="top"/>
          </w:tcPr>
          <w:p w14:paraId="07417DB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lang w:val="en-US" w:eastAsia="zh-CN"/>
              </w:rPr>
            </w:pPr>
            <w:r>
              <w:rPr>
                <w:rFonts w:hint="eastAsia" w:ascii="宋体" w:hAnsi="宋体" w:eastAsia="宋体" w:cs="宋体"/>
                <w:kern w:val="2"/>
                <w:sz w:val="18"/>
                <w:szCs w:val="18"/>
                <w:lang w:val="en-US" w:eastAsia="zh-CN" w:bidi="ar-SA"/>
              </w:rPr>
              <w:t>根据《安全生产法》、《危险化学品安全管理条例》、《危险化学品安全生产许可条例》等法律法规，制定公司危险化学品安全管理制度。</w:t>
            </w:r>
          </w:p>
        </w:tc>
      </w:tr>
      <w:tr w14:paraId="1299CC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25" w:hRule="atLeast"/>
        </w:trPr>
        <w:tc>
          <w:tcPr>
            <w:tcW w:w="1325" w:type="dxa"/>
            <w:shd w:val="clear" w:color="auto" w:fill="auto"/>
            <w:noWrap w:val="0"/>
            <w:vAlign w:val="top"/>
          </w:tcPr>
          <w:p w14:paraId="455660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color w:val="000000"/>
                <w:sz w:val="18"/>
                <w:szCs w:val="18"/>
                <w:lang w:val="en-US" w:eastAsia="zh-CN"/>
              </w:rPr>
            </w:pPr>
            <w:r>
              <w:rPr>
                <w:rFonts w:hint="eastAsia" w:ascii="宋体" w:hAnsi="宋体" w:cs="宋体"/>
                <w:b/>
                <w:color w:val="000000"/>
                <w:sz w:val="18"/>
                <w:szCs w:val="18"/>
                <w:lang w:val="en-US" w:eastAsia="zh-CN"/>
              </w:rPr>
              <w:t>4、危化品采购</w:t>
            </w:r>
          </w:p>
        </w:tc>
        <w:tc>
          <w:tcPr>
            <w:tcW w:w="4499" w:type="dxa"/>
            <w:shd w:val="clear" w:color="auto" w:fill="auto"/>
            <w:noWrap w:val="0"/>
            <w:vAlign w:val="top"/>
          </w:tcPr>
          <w:p w14:paraId="51200E5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《危险化学品安全管理条例》第八十</w:t>
            </w:r>
            <w:r>
              <w:rPr>
                <w:rFonts w:hint="eastAsia" w:ascii="宋体" w:hAnsi="宋体" w:cs="宋体"/>
                <w:b/>
                <w:bCs/>
                <w:kern w:val="2"/>
                <w:sz w:val="18"/>
                <w:szCs w:val="18"/>
                <w:lang w:val="en-US" w:eastAsia="zh-CN" w:bidi="ar-SA"/>
              </w:rPr>
              <w:t>三</w:t>
            </w:r>
            <w:r>
              <w:rPr>
                <w:rFonts w:hint="eastAsia" w:ascii="宋体" w:hAnsi="宋体" w:eastAsia="宋体" w:cs="宋体"/>
                <w:b/>
                <w:bCs/>
                <w:kern w:val="2"/>
                <w:sz w:val="18"/>
                <w:szCs w:val="18"/>
                <w:lang w:val="en-US" w:eastAsia="zh-CN" w:bidi="ar-SA"/>
              </w:rPr>
              <w:t>条</w:t>
            </w:r>
            <w:r>
              <w:rPr>
                <w:rFonts w:hint="eastAsia" w:ascii="宋体" w:hAnsi="宋体" w:cs="宋体"/>
                <w:b/>
                <w:bCs/>
                <w:kern w:val="2"/>
                <w:sz w:val="18"/>
                <w:szCs w:val="18"/>
                <w:lang w:val="en-US" w:eastAsia="zh-CN" w:bidi="ar-SA"/>
              </w:rPr>
              <w:t>：</w:t>
            </w:r>
            <w:r>
              <w:rPr>
                <w:rFonts w:hint="eastAsia" w:ascii="宋体" w:hAnsi="宋体" w:eastAsia="宋体" w:cs="宋体"/>
                <w:b w:val="0"/>
                <w:bCs w:val="0"/>
                <w:kern w:val="2"/>
                <w:sz w:val="18"/>
                <w:szCs w:val="18"/>
                <w:lang w:val="en-US" w:eastAsia="zh-CN" w:bidi="ar-SA"/>
              </w:rPr>
              <w:t>危险化学品经营企业向未经许可违法从事危险化学品生产、经营活动的企业采购危险化学品的</w:t>
            </w:r>
            <w:r>
              <w:rPr>
                <w:rFonts w:hint="eastAsia" w:ascii="宋体" w:hAnsi="宋体" w:cs="宋体"/>
                <w:b w:val="0"/>
                <w:bCs w:val="0"/>
                <w:kern w:val="2"/>
                <w:sz w:val="18"/>
                <w:szCs w:val="18"/>
                <w:lang w:val="en-US" w:eastAsia="zh-CN" w:bidi="ar-SA"/>
              </w:rPr>
              <w:t>。</w:t>
            </w:r>
          </w:p>
        </w:tc>
        <w:tc>
          <w:tcPr>
            <w:tcW w:w="1226" w:type="dxa"/>
            <w:shd w:val="clear" w:color="auto" w:fill="auto"/>
            <w:noWrap w:val="0"/>
            <w:vAlign w:val="top"/>
          </w:tcPr>
          <w:p w14:paraId="1F2441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sz w:val="18"/>
                <w:szCs w:val="18"/>
                <w:lang w:val="zh-CN"/>
              </w:rPr>
              <w:t>直接负责的主管人员和其他直接责任人员</w:t>
            </w:r>
          </w:p>
        </w:tc>
        <w:tc>
          <w:tcPr>
            <w:tcW w:w="3088" w:type="dxa"/>
            <w:shd w:val="clear" w:color="auto" w:fill="auto"/>
            <w:noWrap w:val="0"/>
            <w:vAlign w:val="top"/>
          </w:tcPr>
          <w:p w14:paraId="41049A96">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违反《危险化学品安全管理条例》第八十三条：</w:t>
            </w:r>
            <w:r>
              <w:rPr>
                <w:rFonts w:hint="eastAsia" w:ascii="宋体" w:hAnsi="宋体" w:eastAsia="宋体" w:cs="宋体"/>
                <w:b w:val="0"/>
                <w:bCs w:val="0"/>
                <w:kern w:val="2"/>
                <w:sz w:val="18"/>
                <w:szCs w:val="18"/>
                <w:lang w:val="en-US" w:eastAsia="zh-CN" w:bidi="ar-SA"/>
              </w:rPr>
              <w:t>由工商行政管理部门责令改正，处10万元以上20万元以下的罚款；拒不改正的，责令停业整顿直至由原发证机关吊销其危险化学品经营许可证，并由工商行政管理部门责令其办理经营范围变更登记或者吊销其营业执照。</w:t>
            </w:r>
          </w:p>
        </w:tc>
        <w:tc>
          <w:tcPr>
            <w:tcW w:w="4687" w:type="dxa"/>
            <w:shd w:val="clear" w:color="auto" w:fill="auto"/>
            <w:noWrap w:val="0"/>
            <w:vAlign w:val="top"/>
          </w:tcPr>
          <w:p w14:paraId="051087C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采购危险化学品前，采购部门应对供应商资质进行审查，索取盖有公章的工商营业执照、危险化学品安全生产许可证或经营许可证、化学品安全技术说明书（SDS）和安全标签复印件或扫描件。</w:t>
            </w:r>
          </w:p>
          <w:p w14:paraId="52BD8284">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采购第一类中的非药品类易制毒化学品的，应当向所在地省级人民政府公安机关申请购买许可证；购买第二类、第三类易制毒化学品的，应当向所在地公安机关备案。取得购买许可证或者购买备案证明后，方可购买易制毒化学品。</w:t>
            </w:r>
          </w:p>
          <w:p w14:paraId="4D806D4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采购第一类非药品类易制毒化学品时还应向供应商索取非药品类易制毒化学品生产许可证或经营许可证复印件或扫描件。</w:t>
            </w:r>
          </w:p>
          <w:p w14:paraId="5E0CEC9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采购剧毒品须申请取得《剧毒化学品购买凭证》、《剧毒化学品准购证》，未取得上述许可证件，任何单位和个人不得购买。不得伪造、变造、买卖、出借或者以其他方式转让《剧毒化学品购买凭证》、《剧毒化学品准购证》。不得从未取得剧毒物品生产许可证或剧毒化学品经营许可证的企业或个人采购剧毒物品。</w:t>
            </w:r>
          </w:p>
          <w:p w14:paraId="3C96ED5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不得向无危险化学品生产许可证、危险化学品经营许可证的单位或个人采购危险化学品。不得向无第一类非药品类易制毒化学品的生产许可证或经营实行许可证的单位及无第二类、第三类易制毒化学品的生产、经营备案证明的单位购买第一类或第二类、第三类易制毒化学品。</w:t>
            </w:r>
          </w:p>
          <w:p w14:paraId="7DD6C97B">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default"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购买第二类、第三类易制毒化学品的，应当在购买前将所需购买的品种、数量，向所在地公安机关备案。</w:t>
            </w:r>
          </w:p>
          <w:p w14:paraId="30900A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建立易制毒化学品采购台账，如实记录采购的品种、数量、日期、购买方等情况，并保存2年备查。</w:t>
            </w:r>
          </w:p>
          <w:p w14:paraId="1E901F9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8</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购买易制毒化学品的单位应当于每年3月31日前向所在地县级公安机关报告上年度的购买情况。</w:t>
            </w:r>
          </w:p>
          <w:p w14:paraId="34D14E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购买易制毒、易制爆、剧毒等危险化学品应当通过银行账户或电子账户进行交易，不得使用现金或者实物进行交易。</w:t>
            </w:r>
          </w:p>
        </w:tc>
      </w:tr>
      <w:tr w14:paraId="5CBC75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shd w:val="clear" w:color="auto" w:fill="auto"/>
            <w:noWrap w:val="0"/>
            <w:vAlign w:val="top"/>
          </w:tcPr>
          <w:p w14:paraId="7BFD1DD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color w:val="000000"/>
                <w:sz w:val="18"/>
                <w:szCs w:val="18"/>
                <w:lang w:val="en-US" w:eastAsia="zh-CN"/>
              </w:rPr>
            </w:pPr>
            <w:r>
              <w:rPr>
                <w:rFonts w:hint="eastAsia" w:ascii="宋体" w:hAnsi="宋体" w:cs="宋体"/>
                <w:b/>
                <w:color w:val="000000"/>
                <w:sz w:val="18"/>
                <w:szCs w:val="18"/>
                <w:lang w:val="en-US" w:eastAsia="zh-CN"/>
              </w:rPr>
              <w:t>5、危化品运输</w:t>
            </w:r>
          </w:p>
        </w:tc>
        <w:tc>
          <w:tcPr>
            <w:tcW w:w="4499" w:type="dxa"/>
            <w:shd w:val="clear" w:color="auto" w:fill="auto"/>
            <w:noWrap w:val="0"/>
            <w:vAlign w:val="top"/>
          </w:tcPr>
          <w:p w14:paraId="4651B2C0">
            <w:pPr>
              <w:keepNext w:val="0"/>
              <w:keepLines w:val="0"/>
              <w:pageBreakBefore w:val="0"/>
              <w:kinsoku/>
              <w:wordWrap/>
              <w:overflowPunct/>
              <w:topLinePunct w:val="0"/>
              <w:bidi w:val="0"/>
              <w:adjustRightInd w:val="0"/>
              <w:snapToGrid w:val="0"/>
              <w:jc w:val="both"/>
              <w:rPr>
                <w:rFonts w:hint="eastAsia" w:ascii="宋体" w:hAnsi="宋体" w:cs="宋体"/>
                <w:b/>
                <w:bCs/>
                <w:kern w:val="2"/>
                <w:sz w:val="18"/>
                <w:szCs w:val="18"/>
                <w:lang w:val="en-US" w:eastAsia="zh-CN" w:bidi="ar-SA"/>
              </w:rPr>
            </w:pPr>
            <w:r>
              <w:rPr>
                <w:rFonts w:hint="eastAsia" w:ascii="宋体" w:hAnsi="宋体" w:cs="宋体"/>
                <w:b/>
                <w:bCs/>
                <w:kern w:val="2"/>
                <w:sz w:val="18"/>
                <w:szCs w:val="18"/>
                <w:lang w:val="en-US" w:eastAsia="zh-CN" w:bidi="ar-SA"/>
              </w:rPr>
              <w:t>《道路危险货物运输管理规定》第六十条：</w:t>
            </w:r>
          </w:p>
          <w:p w14:paraId="4989BF9A">
            <w:pPr>
              <w:keepNext w:val="0"/>
              <w:keepLines w:val="0"/>
              <w:pageBreakBefore w:val="0"/>
              <w:kinsoku/>
              <w:wordWrap/>
              <w:overflowPunct/>
              <w:topLinePunct w:val="0"/>
              <w:bidi w:val="0"/>
              <w:adjustRightInd w:val="0"/>
              <w:snapToGrid w:val="0"/>
              <w:jc w:val="both"/>
              <w:rPr>
                <w:rFonts w:hint="eastAsia"/>
                <w:sz w:val="18"/>
                <w:szCs w:val="18"/>
                <w:lang w:val="en-US" w:eastAsia="zh-CN"/>
              </w:rPr>
            </w:pPr>
            <w:r>
              <w:rPr>
                <w:rFonts w:hint="eastAsia"/>
                <w:sz w:val="18"/>
                <w:szCs w:val="18"/>
                <w:lang w:val="en-US" w:eastAsia="zh-CN"/>
              </w:rPr>
              <w:t>（</w:t>
            </w:r>
            <w:r>
              <w:rPr>
                <w:rFonts w:hint="default"/>
                <w:sz w:val="18"/>
                <w:szCs w:val="18"/>
                <w:lang w:val="en-US" w:eastAsia="zh-CN"/>
              </w:rPr>
              <w:t>一）驾驶人员、装卸管理人员、押运人员未取得从业资格上岗作业的；</w:t>
            </w:r>
          </w:p>
          <w:p w14:paraId="3957E24C">
            <w:pPr>
              <w:keepNext w:val="0"/>
              <w:keepLines w:val="0"/>
              <w:pageBreakBefore w:val="0"/>
              <w:kinsoku/>
              <w:wordWrap/>
              <w:overflowPunct/>
              <w:topLinePunct w:val="0"/>
              <w:bidi w:val="0"/>
              <w:adjustRightInd w:val="0"/>
              <w:snapToGrid w:val="0"/>
              <w:jc w:val="both"/>
              <w:rPr>
                <w:rFonts w:hint="default"/>
                <w:sz w:val="18"/>
                <w:szCs w:val="18"/>
                <w:lang w:val="en-US" w:eastAsia="zh-CN"/>
              </w:rPr>
            </w:pPr>
            <w:r>
              <w:rPr>
                <w:rFonts w:hint="default"/>
                <w:sz w:val="18"/>
                <w:szCs w:val="18"/>
                <w:lang w:val="en-US" w:eastAsia="zh-CN"/>
              </w:rPr>
              <w:t>（二）托运人不向承运人说明所托运的危险化学品的种类、数量、危险特性以及发生危险情况的应急处置措施，或者未按照国家有关规定对所托运的危险化学品妥善包装并在外包装上设置相应标志的；</w:t>
            </w:r>
          </w:p>
          <w:p w14:paraId="4693DC18">
            <w:pPr>
              <w:keepNext w:val="0"/>
              <w:keepLines w:val="0"/>
              <w:pageBreakBefore w:val="0"/>
              <w:kinsoku/>
              <w:wordWrap/>
              <w:overflowPunct/>
              <w:topLinePunct w:val="0"/>
              <w:bidi w:val="0"/>
              <w:adjustRightInd w:val="0"/>
              <w:snapToGrid w:val="0"/>
              <w:jc w:val="both"/>
              <w:rPr>
                <w:rFonts w:hint="default" w:ascii="宋体" w:hAnsi="宋体" w:eastAsia="宋体" w:cs="宋体"/>
                <w:b/>
                <w:bCs/>
                <w:kern w:val="2"/>
                <w:sz w:val="18"/>
                <w:szCs w:val="18"/>
                <w:lang w:val="en-US" w:eastAsia="zh-CN" w:bidi="ar-SA"/>
              </w:rPr>
            </w:pPr>
            <w:r>
              <w:rPr>
                <w:rFonts w:hint="default"/>
                <w:sz w:val="18"/>
                <w:szCs w:val="18"/>
                <w:lang w:val="en-US" w:eastAsia="zh-CN"/>
              </w:rPr>
              <w:t>（三）未根据危险化学品的危险特性采取相应的安全防护措施，或者未配备必要的防护用品和应急救援器材的；　（四）运输危险化学品需要添加抑制剂或者稳定剂，托运人未添加或者未将有关情况告知承运人的。</w:t>
            </w:r>
          </w:p>
        </w:tc>
        <w:tc>
          <w:tcPr>
            <w:tcW w:w="1226" w:type="dxa"/>
            <w:shd w:val="clear" w:color="auto" w:fill="auto"/>
            <w:noWrap w:val="0"/>
            <w:vAlign w:val="top"/>
          </w:tcPr>
          <w:p w14:paraId="32645B3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zh-CN"/>
              </w:rPr>
            </w:pPr>
            <w:r>
              <w:rPr>
                <w:rFonts w:hint="eastAsia" w:ascii="宋体" w:hAnsi="宋体" w:eastAsia="宋体" w:cs="宋体"/>
                <w:sz w:val="18"/>
                <w:szCs w:val="18"/>
                <w:lang w:val="zh-CN"/>
              </w:rPr>
              <w:t>直接负责的主管人员和其他直接责任人员</w:t>
            </w:r>
          </w:p>
        </w:tc>
        <w:tc>
          <w:tcPr>
            <w:tcW w:w="3088" w:type="dxa"/>
            <w:shd w:val="clear" w:color="auto" w:fill="auto"/>
            <w:noWrap w:val="0"/>
            <w:vAlign w:val="top"/>
          </w:tcPr>
          <w:p w14:paraId="16D5D522">
            <w:pPr>
              <w:keepNext w:val="0"/>
              <w:keepLines w:val="0"/>
              <w:pageBreakBefore w:val="0"/>
              <w:kinsoku/>
              <w:wordWrap/>
              <w:overflowPunct/>
              <w:topLinePunct w:val="0"/>
              <w:bidi w:val="0"/>
              <w:adjustRightInd w:val="0"/>
              <w:snapToGrid w:val="0"/>
              <w:jc w:val="both"/>
              <w:rPr>
                <w:rFonts w:hint="eastAsia" w:ascii="宋体" w:hAnsi="宋体" w:cs="宋体"/>
                <w:b/>
                <w:bCs/>
                <w:kern w:val="2"/>
                <w:sz w:val="18"/>
                <w:szCs w:val="18"/>
                <w:lang w:val="en-US" w:eastAsia="zh-CN" w:bidi="ar-SA"/>
              </w:rPr>
            </w:pPr>
            <w:r>
              <w:rPr>
                <w:rFonts w:hint="eastAsia" w:cs="宋体"/>
                <w:b/>
                <w:bCs/>
                <w:kern w:val="2"/>
                <w:sz w:val="18"/>
                <w:szCs w:val="18"/>
                <w:lang w:val="en-US" w:eastAsia="zh-CN" w:bidi="ar-SA"/>
              </w:rPr>
              <w:t>违反</w:t>
            </w:r>
            <w:r>
              <w:rPr>
                <w:rFonts w:hint="eastAsia" w:ascii="宋体" w:hAnsi="宋体" w:cs="宋体"/>
                <w:b/>
                <w:bCs/>
                <w:kern w:val="2"/>
                <w:sz w:val="18"/>
                <w:szCs w:val="18"/>
                <w:lang w:val="en-US" w:eastAsia="zh-CN" w:bidi="ar-SA"/>
              </w:rPr>
              <w:t>《道路危险货物运输管理规定》第六十条：</w:t>
            </w:r>
            <w:r>
              <w:rPr>
                <w:rFonts w:hint="default"/>
                <w:sz w:val="18"/>
                <w:szCs w:val="18"/>
                <w:lang w:val="en-US" w:eastAsia="zh-CN"/>
              </w:rPr>
              <w:t>由县级以上道路运输管理机构责令改正，并处5万元以上10万元以下的罚款，拒不改正的，责令停产停业整顿；构成犯罪的，依法追究刑事责任</w:t>
            </w:r>
            <w:r>
              <w:rPr>
                <w:rFonts w:hint="eastAsia"/>
                <w:sz w:val="18"/>
                <w:szCs w:val="18"/>
                <w:lang w:val="en-US" w:eastAsia="zh-CN"/>
              </w:rPr>
              <w:t>。</w:t>
            </w:r>
          </w:p>
          <w:p w14:paraId="474DB936">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b/>
                <w:bCs/>
                <w:kern w:val="2"/>
                <w:sz w:val="18"/>
                <w:szCs w:val="18"/>
                <w:lang w:val="en-US" w:eastAsia="zh-CN" w:bidi="ar-SA"/>
              </w:rPr>
            </w:pPr>
          </w:p>
        </w:tc>
        <w:tc>
          <w:tcPr>
            <w:tcW w:w="4687" w:type="dxa"/>
            <w:shd w:val="clear" w:color="auto" w:fill="auto"/>
            <w:noWrap w:val="0"/>
            <w:vAlign w:val="top"/>
          </w:tcPr>
          <w:p w14:paraId="50FC93F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1.危险化学品运输应委托具备危险化学品运输相应资质的单位承运。运输车辆、槽罐、安全设施检测检验合格，驾驶员、押运员必须取得国家规定的从业资质。</w:t>
            </w:r>
          </w:p>
          <w:p w14:paraId="0FDED5C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2.与危险化学品运输单位签订运输安全协议,明确双方的责任和义务。核实运输单位是否进行足额的货物保险。</w:t>
            </w:r>
          </w:p>
          <w:p w14:paraId="74587FE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3.对进入厂区的危险化学品运输车辆、驾驶员、押运员，门卫应进行驾驶证、行驶证、押运员证及车辆、人员等符合性进行安全检查和登记。</w:t>
            </w:r>
          </w:p>
          <w:p w14:paraId="31086AC8">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4.各公司安环部应对驾驶员、押运员进行安全培训。不符合安全要求的运输车辆及人员一律不得入厂。</w:t>
            </w:r>
          </w:p>
        </w:tc>
      </w:tr>
      <w:tr w14:paraId="50E678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11" w:hRule="atLeast"/>
        </w:trPr>
        <w:tc>
          <w:tcPr>
            <w:tcW w:w="1325" w:type="dxa"/>
            <w:shd w:val="clear" w:color="auto" w:fill="auto"/>
            <w:noWrap w:val="0"/>
            <w:vAlign w:val="top"/>
          </w:tcPr>
          <w:p w14:paraId="5B70AA19">
            <w:pPr>
              <w:bidi w:val="0"/>
              <w:jc w:val="both"/>
              <w:rPr>
                <w:rFonts w:hint="eastAsia"/>
                <w:sz w:val="18"/>
                <w:szCs w:val="18"/>
                <w:lang w:val="en-US" w:eastAsia="zh-CN"/>
              </w:rPr>
            </w:pPr>
            <w:r>
              <w:rPr>
                <w:rFonts w:hint="eastAsia" w:ascii="宋体" w:hAnsi="宋体" w:cs="宋体"/>
                <w:b/>
                <w:color w:val="000000"/>
                <w:sz w:val="18"/>
                <w:szCs w:val="18"/>
                <w:lang w:val="en-US" w:eastAsia="zh-CN"/>
              </w:rPr>
              <w:t>6、危化品</w:t>
            </w:r>
            <w:r>
              <w:rPr>
                <w:rFonts w:hint="eastAsia" w:ascii="宋体" w:hAnsi="宋体" w:eastAsia="宋体" w:cs="宋体"/>
                <w:b/>
                <w:color w:val="000000"/>
                <w:sz w:val="18"/>
                <w:szCs w:val="18"/>
                <w:lang w:val="en-US" w:eastAsia="zh-CN"/>
              </w:rPr>
              <w:t>储存</w:t>
            </w:r>
          </w:p>
        </w:tc>
        <w:tc>
          <w:tcPr>
            <w:tcW w:w="4499" w:type="dxa"/>
            <w:shd w:val="clear" w:color="auto" w:fill="auto"/>
            <w:noWrap w:val="0"/>
            <w:vAlign w:val="top"/>
          </w:tcPr>
          <w:p w14:paraId="627FDB1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sz w:val="18"/>
                <w:szCs w:val="18"/>
                <w:lang w:val="en-US" w:eastAsia="zh-CN"/>
              </w:rPr>
            </w:pPr>
            <w:r>
              <w:rPr>
                <w:rFonts w:hint="eastAsia"/>
                <w:b/>
                <w:bCs/>
                <w:sz w:val="18"/>
                <w:szCs w:val="18"/>
                <w:lang w:val="en-US" w:eastAsia="zh-CN"/>
              </w:rPr>
              <w:t>《危险化学品安全管理条例》第七十八条：</w:t>
            </w:r>
          </w:p>
          <w:p w14:paraId="542CD584">
            <w:pPr>
              <w:keepNext w:val="0"/>
              <w:keepLines w:val="0"/>
              <w:pageBreakBefore w:val="0"/>
              <w:kinsoku/>
              <w:wordWrap/>
              <w:overflowPunct/>
              <w:topLinePunct w:val="0"/>
              <w:bidi w:val="0"/>
              <w:adjustRightInd w:val="0"/>
              <w:snapToGrid w:val="0"/>
              <w:jc w:val="both"/>
              <w:rPr>
                <w:rFonts w:hint="eastAsia"/>
                <w:sz w:val="18"/>
                <w:szCs w:val="18"/>
                <w:lang w:val="en-US" w:eastAsia="zh-CN"/>
              </w:rPr>
            </w:pPr>
            <w:r>
              <w:rPr>
                <w:rFonts w:hint="eastAsia"/>
                <w:sz w:val="18"/>
                <w:szCs w:val="18"/>
                <w:lang w:val="en-US" w:eastAsia="zh-CN"/>
              </w:rPr>
              <w:t>（九）危险化学品专用仓库未设专人负责管理，或者对储存的剧毒化学品以及储存数量构成重大危险源的其他危险化学品未实行双人收发、双人保管管制度的。</w:t>
            </w:r>
          </w:p>
          <w:p w14:paraId="21CFBA2D">
            <w:pPr>
              <w:keepNext w:val="0"/>
              <w:keepLines w:val="0"/>
              <w:pageBreakBefore w:val="0"/>
              <w:kinsoku/>
              <w:wordWrap/>
              <w:overflowPunct/>
              <w:topLinePunct w:val="0"/>
              <w:bidi w:val="0"/>
              <w:adjustRightInd w:val="0"/>
              <w:snapToGrid w:val="0"/>
              <w:jc w:val="both"/>
              <w:rPr>
                <w:rFonts w:hint="eastAsia"/>
                <w:sz w:val="18"/>
                <w:szCs w:val="18"/>
                <w:lang w:val="en-US" w:eastAsia="zh-CN"/>
              </w:rPr>
            </w:pPr>
            <w:r>
              <w:rPr>
                <w:rFonts w:hint="eastAsia"/>
                <w:sz w:val="18"/>
                <w:szCs w:val="18"/>
                <w:lang w:val="en-US" w:eastAsia="zh-CN"/>
              </w:rPr>
              <w:t>（十）储存危险化学品的单位未建立危险化学品出入库核查、登记制度的。</w:t>
            </w:r>
          </w:p>
          <w:p w14:paraId="1B93F6F8">
            <w:pPr>
              <w:keepNext w:val="0"/>
              <w:keepLines w:val="0"/>
              <w:pageBreakBefore w:val="0"/>
              <w:kinsoku/>
              <w:wordWrap/>
              <w:overflowPunct/>
              <w:topLinePunct w:val="0"/>
              <w:bidi w:val="0"/>
              <w:adjustRightInd w:val="0"/>
              <w:snapToGrid w:val="0"/>
              <w:jc w:val="both"/>
              <w:rPr>
                <w:rFonts w:hint="eastAsia"/>
                <w:sz w:val="18"/>
                <w:szCs w:val="18"/>
                <w:lang w:val="en-US" w:eastAsia="zh-CN"/>
              </w:rPr>
            </w:pPr>
            <w:r>
              <w:rPr>
                <w:rFonts w:hint="eastAsia"/>
                <w:sz w:val="18"/>
                <w:szCs w:val="18"/>
                <w:lang w:val="en-US" w:eastAsia="zh-CN"/>
              </w:rPr>
              <w:t>（十一）危险化学品专用仓库未设置明显标志的。</w:t>
            </w:r>
          </w:p>
          <w:p w14:paraId="40250A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sz w:val="18"/>
                <w:szCs w:val="18"/>
                <w:lang w:val="en-US" w:eastAsia="zh-CN"/>
              </w:rPr>
            </w:pPr>
            <w:r>
              <w:rPr>
                <w:rFonts w:hint="eastAsia"/>
                <w:sz w:val="18"/>
                <w:szCs w:val="18"/>
                <w:lang w:val="en-US" w:eastAsia="zh-CN"/>
              </w:rPr>
              <w:t>《危险化学品安全管理条例》第八十条：</w:t>
            </w:r>
          </w:p>
          <w:p w14:paraId="0F80F4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sz w:val="18"/>
                <w:szCs w:val="18"/>
                <w:lang w:val="en-US" w:eastAsia="zh-CN"/>
              </w:rPr>
            </w:pPr>
            <w:r>
              <w:rPr>
                <w:rFonts w:hint="eastAsia"/>
                <w:sz w:val="18"/>
                <w:szCs w:val="18"/>
                <w:lang w:val="en-US" w:eastAsia="zh-CN"/>
              </w:rPr>
              <w:t>（四）未将危险化学品储存在专用仓库内，或者未将剧毒化学品以及储存数量构成重大危险源的其他危险化学品在专用仓库内单独存放的。</w:t>
            </w:r>
          </w:p>
          <w:p w14:paraId="7B0A42D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sz w:val="18"/>
                <w:szCs w:val="18"/>
                <w:lang w:val="en-US" w:eastAsia="zh-CN"/>
              </w:rPr>
            </w:pPr>
            <w:r>
              <w:rPr>
                <w:rFonts w:hint="eastAsia"/>
                <w:sz w:val="18"/>
                <w:szCs w:val="18"/>
                <w:lang w:val="en-US" w:eastAsia="zh-CN"/>
              </w:rPr>
              <w:t>（五）危险化学品的储存方式、方法或者储存数量不符合国家标准或者国家有关规定的。</w:t>
            </w:r>
          </w:p>
          <w:p w14:paraId="7F6B7ED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sz w:val="18"/>
                <w:szCs w:val="18"/>
                <w:lang w:val="en-US" w:eastAsia="zh-CN"/>
              </w:rPr>
            </w:pPr>
            <w:r>
              <w:rPr>
                <w:rFonts w:hint="eastAsia"/>
                <w:sz w:val="18"/>
                <w:szCs w:val="18"/>
                <w:lang w:val="en-US" w:eastAsia="zh-CN"/>
              </w:rPr>
              <w:t>（六）危险化学品专用仓库不符合国家标准、行业标准的要求的。</w:t>
            </w:r>
          </w:p>
          <w:p w14:paraId="5544F59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sz w:val="18"/>
                <w:szCs w:val="18"/>
                <w:lang w:val="en-US" w:eastAsia="zh-CN"/>
              </w:rPr>
            </w:pPr>
            <w:r>
              <w:rPr>
                <w:rFonts w:hint="eastAsia"/>
                <w:sz w:val="18"/>
                <w:szCs w:val="18"/>
                <w:lang w:val="en-US" w:eastAsia="zh-CN"/>
              </w:rPr>
              <w:t>（七）未对危险化学品专用仓库的安全设施、设备定期进行检测、检验的。</w:t>
            </w:r>
          </w:p>
          <w:p w14:paraId="163683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sz w:val="18"/>
                <w:szCs w:val="18"/>
                <w:lang w:val="en-US" w:eastAsia="zh-CN"/>
              </w:rPr>
            </w:pPr>
            <w:r>
              <w:rPr>
                <w:rFonts w:hint="eastAsia"/>
                <w:b/>
                <w:bCs/>
                <w:sz w:val="18"/>
                <w:szCs w:val="18"/>
                <w:lang w:val="en-US" w:eastAsia="zh-CN"/>
              </w:rPr>
              <w:t>《浙江省安全生产条例》第四十五条</w:t>
            </w:r>
            <w:r>
              <w:rPr>
                <w:rFonts w:hint="eastAsia"/>
                <w:sz w:val="18"/>
                <w:szCs w:val="18"/>
                <w:lang w:val="en-US" w:eastAsia="zh-CN"/>
              </w:rPr>
              <w:t>：取得不带储存设施危险化学品经营许可证的单位，违反本条例第二十一条规定储存危险化学品的，责令限期改正，处五万元以上十万元以下罚款；逾期未改正的，责令停产停业整顿；情节严重的，吊销危险化学品经营许可证。</w:t>
            </w:r>
          </w:p>
          <w:p w14:paraId="0609ED4C">
            <w:pPr>
              <w:pStyle w:val="3"/>
              <w:keepNext w:val="0"/>
              <w:keepLines w:val="0"/>
              <w:pageBreakBefore w:val="0"/>
              <w:widowControl w:val="0"/>
              <w:kinsoku/>
              <w:wordWrap/>
              <w:overflowPunct/>
              <w:topLinePunct w:val="0"/>
              <w:autoSpaceDE/>
              <w:autoSpaceDN/>
              <w:bidi w:val="0"/>
              <w:adjustRightInd w:val="0"/>
              <w:snapToGrid w:val="0"/>
              <w:spacing w:before="0"/>
              <w:ind w:left="0" w:leftChars="0" w:firstLine="0" w:firstLineChars="0"/>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《化工和危险化学品生产经营单位重大生产安全事故隐患判定标准》第二十条</w:t>
            </w:r>
            <w:r>
              <w:rPr>
                <w:rFonts w:hint="eastAsia" w:ascii="宋体" w:hAnsi="宋体" w:eastAsia="宋体" w:cs="宋体"/>
                <w:b w:val="0"/>
                <w:bCs w:val="0"/>
                <w:i w:val="0"/>
                <w:iCs w:val="0"/>
                <w:caps w:val="0"/>
                <w:color w:val="191919"/>
                <w:spacing w:val="0"/>
                <w:sz w:val="18"/>
                <w:szCs w:val="18"/>
                <w:shd w:val="clear" w:fill="FFFFFF"/>
              </w:rPr>
              <w:t>未按国家标准分区分类储存危险化学品，超量、超品种储存危险化学品，相互禁配物质混放混存。</w:t>
            </w:r>
          </w:p>
        </w:tc>
        <w:tc>
          <w:tcPr>
            <w:tcW w:w="1226" w:type="dxa"/>
            <w:shd w:val="clear" w:color="auto" w:fill="auto"/>
            <w:noWrap w:val="0"/>
            <w:vAlign w:val="top"/>
          </w:tcPr>
          <w:p w14:paraId="20286F2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sz w:val="18"/>
                <w:szCs w:val="18"/>
                <w:lang w:val="zh-CN"/>
              </w:rPr>
              <w:t>直接负责的主管人员和其他直接责任人员</w:t>
            </w:r>
          </w:p>
        </w:tc>
        <w:tc>
          <w:tcPr>
            <w:tcW w:w="3088" w:type="dxa"/>
            <w:shd w:val="clear" w:color="auto" w:fill="auto"/>
            <w:noWrap w:val="0"/>
            <w:vAlign w:val="top"/>
          </w:tcPr>
          <w:p w14:paraId="1E03D277">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违反《危险化学安全管理条例》第七十八条：</w:t>
            </w:r>
            <w:r>
              <w:rPr>
                <w:rFonts w:hint="eastAsia" w:ascii="宋体" w:hAnsi="宋体" w:eastAsia="宋体" w:cs="宋体"/>
                <w:kern w:val="2"/>
                <w:sz w:val="18"/>
                <w:szCs w:val="18"/>
                <w:lang w:val="en-US" w:eastAsia="zh-CN" w:bidi="ar-SA"/>
              </w:rPr>
              <w:t>由安全生产监督管理部门责令改正，可以处5万元以下的罚款；拒不改正的，处5万元以上10万元以下的罚款；情节严重的，责令停产停业整顿。</w:t>
            </w:r>
          </w:p>
          <w:p w14:paraId="6BB348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cs="宋体"/>
                <w:b/>
                <w:bCs/>
                <w:kern w:val="2"/>
                <w:sz w:val="18"/>
                <w:szCs w:val="18"/>
                <w:lang w:val="en-US" w:eastAsia="zh-CN" w:bidi="ar-SA"/>
              </w:rPr>
              <w:t>违反</w:t>
            </w:r>
            <w:r>
              <w:rPr>
                <w:rFonts w:hint="eastAsia" w:ascii="宋体" w:hAnsi="宋体" w:eastAsia="宋体" w:cs="宋体"/>
                <w:b/>
                <w:bCs/>
                <w:kern w:val="2"/>
                <w:sz w:val="18"/>
                <w:szCs w:val="18"/>
                <w:lang w:val="en-US" w:eastAsia="zh-CN" w:bidi="ar-SA"/>
              </w:rPr>
              <w:t>《危险化学品安全管理条例》第八十条</w:t>
            </w: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p w14:paraId="152733E8">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违反</w:t>
            </w:r>
            <w:r>
              <w:rPr>
                <w:rFonts w:hint="eastAsia" w:ascii="宋体" w:hAnsi="宋体" w:eastAsia="宋体" w:cs="宋体"/>
                <w:kern w:val="2"/>
                <w:sz w:val="18"/>
                <w:szCs w:val="18"/>
                <w:lang w:val="en-US" w:eastAsia="zh-CN" w:bidi="ar-SA"/>
              </w:rPr>
              <w:t>《</w:t>
            </w:r>
            <w:r>
              <w:rPr>
                <w:rFonts w:hint="eastAsia" w:ascii="宋体" w:hAnsi="宋体" w:eastAsia="宋体" w:cs="宋体"/>
                <w:b/>
                <w:bCs/>
                <w:kern w:val="2"/>
                <w:sz w:val="18"/>
                <w:szCs w:val="18"/>
                <w:lang w:val="en-US" w:eastAsia="zh-CN" w:bidi="ar-SA"/>
              </w:rPr>
              <w:t>浙江省安全生产条例</w:t>
            </w:r>
            <w:r>
              <w:rPr>
                <w:rFonts w:hint="eastAsia" w:ascii="宋体" w:hAnsi="宋体" w:eastAsia="宋体" w:cs="宋体"/>
                <w:kern w:val="2"/>
                <w:sz w:val="18"/>
                <w:szCs w:val="18"/>
                <w:lang w:val="en-US" w:eastAsia="zh-CN" w:bidi="ar-SA"/>
              </w:rPr>
              <w:t>》</w:t>
            </w:r>
            <w:r>
              <w:rPr>
                <w:rFonts w:hint="eastAsia" w:ascii="宋体" w:hAnsi="宋体" w:eastAsia="宋体" w:cs="宋体"/>
                <w:b/>
                <w:bCs/>
                <w:kern w:val="2"/>
                <w:sz w:val="18"/>
                <w:szCs w:val="18"/>
                <w:lang w:val="en-US" w:eastAsia="zh-CN" w:bidi="ar-SA"/>
              </w:rPr>
              <w:t>第四十五</w:t>
            </w:r>
            <w:r>
              <w:rPr>
                <w:rFonts w:hint="eastAsia" w:ascii="宋体" w:hAnsi="宋体" w:eastAsia="宋体" w:cs="宋体"/>
                <w:b w:val="0"/>
                <w:bCs w:val="0"/>
                <w:kern w:val="2"/>
                <w:sz w:val="18"/>
                <w:szCs w:val="18"/>
                <w:lang w:val="en-US" w:eastAsia="zh-CN" w:bidi="ar-SA"/>
              </w:rPr>
              <w:t>责令限期改正，处五万元以上十万元以下罚款；逾期未改正的，责令停产停业整顿；情节严重的，吊销危险化学品经营许可证。</w:t>
            </w:r>
          </w:p>
          <w:p w14:paraId="039174FA">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违反《化工和危险化学品生产经营单位重大生产安全事故隐患判定标准》第二十条</w:t>
            </w:r>
            <w:r>
              <w:rPr>
                <w:rFonts w:hint="eastAsia" w:cs="宋体"/>
                <w:b/>
                <w:bCs/>
                <w:kern w:val="2"/>
                <w:sz w:val="18"/>
                <w:szCs w:val="18"/>
                <w:lang w:val="en-US" w:eastAsia="zh-CN" w:bidi="ar-SA"/>
              </w:rPr>
              <w:t>：</w:t>
            </w: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0A577EE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1、贮存场所有醒目的安全警示标志，配备必要的防护用品、用具；（现场安全警示标志设置情况）</w:t>
            </w:r>
            <w:r>
              <w:rPr>
                <w:rFonts w:hint="eastAsia" w:ascii="宋体" w:hAnsi="宋体" w:cs="宋体"/>
                <w:kern w:val="2"/>
                <w:sz w:val="18"/>
                <w:szCs w:val="18"/>
                <w:lang w:val="en-US" w:eastAsia="zh-CN" w:bidi="ar-SA"/>
              </w:rPr>
              <w:t>。</w:t>
            </w:r>
          </w:p>
          <w:p w14:paraId="1EDAD1B7">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2、储存分类存放，剁距及主要通道保持规定距离</w:t>
            </w:r>
            <w:r>
              <w:rPr>
                <w:rFonts w:hint="eastAsia" w:ascii="宋体" w:hAnsi="宋体" w:cs="宋体"/>
                <w:kern w:val="2"/>
                <w:sz w:val="18"/>
                <w:szCs w:val="18"/>
                <w:lang w:val="en-US" w:eastAsia="zh-CN" w:bidi="ar-SA"/>
              </w:rPr>
              <w:t>。</w:t>
            </w:r>
          </w:p>
          <w:p w14:paraId="563D447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贮罐、安全附件（液位计、压力表、温度计、安全阀等）、安全监控系统及安全设施、防护围堤、事故排水、消防设施正常完好，储存控制符合要求；（相关设备、设施、安全附件台账、检查检验校准记录和报告及符合性）</w:t>
            </w:r>
          </w:p>
          <w:p w14:paraId="7CBC935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4、危化品应储存在专用储槽、专用仓库、专用场地、专用储存室（以下统称专用仓库）内，应指定专人管理，经专门培训，熟知危化品性质、理化特性及具备应急处置能力</w:t>
            </w:r>
            <w:r>
              <w:rPr>
                <w:rFonts w:hint="eastAsia" w:ascii="宋体" w:hAnsi="宋体" w:cs="宋体"/>
                <w:kern w:val="2"/>
                <w:sz w:val="18"/>
                <w:szCs w:val="18"/>
                <w:lang w:val="en-US" w:eastAsia="zh-CN" w:bidi="ar-SA"/>
              </w:rPr>
              <w:t>。</w:t>
            </w:r>
          </w:p>
          <w:p w14:paraId="3A37B81D">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5、剧毒化学品应当在专用仓库内单独存放，不得与其他的危化品共同存放，并严格执行领用、保管、使用的“五双”制度，即“双门双锁、双人登记、双人收发、双人保管、双人押运”等“五双”管理制度</w:t>
            </w:r>
            <w:r>
              <w:rPr>
                <w:rFonts w:hint="eastAsia" w:ascii="宋体" w:hAnsi="宋体" w:cs="宋体"/>
                <w:kern w:val="2"/>
                <w:sz w:val="18"/>
                <w:szCs w:val="18"/>
                <w:lang w:val="en-US" w:eastAsia="zh-CN" w:bidi="ar-SA"/>
              </w:rPr>
              <w:t>。</w:t>
            </w:r>
          </w:p>
          <w:p w14:paraId="723A5D1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6、储存剧毒品库房应该配有防盗防侵入报警装置，外来人员及本公司无关的人员不得进入，仓库显著位置粘贴警示标志、毒物周知卡，库内和使用场所备有一定数量解毒药品，以备应急之用</w:t>
            </w:r>
            <w:r>
              <w:rPr>
                <w:rFonts w:hint="eastAsia" w:ascii="宋体" w:hAnsi="宋体" w:cs="宋体"/>
                <w:kern w:val="2"/>
                <w:sz w:val="18"/>
                <w:szCs w:val="18"/>
                <w:lang w:val="en-US" w:eastAsia="zh-CN" w:bidi="ar-SA"/>
              </w:rPr>
              <w:t>。</w:t>
            </w:r>
          </w:p>
          <w:p w14:paraId="6B45449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7、储存剧毒、易制爆危化品的专用仓库，应当按照国家有关标准和规范要求，设置人防、物防、技防等措施，防止丢失、被盗、被抢</w:t>
            </w:r>
            <w:r>
              <w:rPr>
                <w:rFonts w:hint="eastAsia" w:ascii="宋体" w:hAnsi="宋体" w:cs="宋体"/>
                <w:kern w:val="2"/>
                <w:sz w:val="18"/>
                <w:szCs w:val="18"/>
                <w:lang w:val="en-US" w:eastAsia="zh-CN" w:bidi="ar-SA"/>
              </w:rPr>
              <w:t>。</w:t>
            </w:r>
          </w:p>
          <w:p w14:paraId="3824AE8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eastAsia="宋体"/>
                <w:lang w:val="en-US" w:eastAsia="zh-CN"/>
              </w:rPr>
              <w:t>8</w:t>
            </w:r>
            <w:r>
              <w:rPr>
                <w:rFonts w:hint="eastAsia" w:ascii="宋体" w:hAnsi="宋体" w:eastAsia="宋体" w:cs="宋体"/>
                <w:kern w:val="2"/>
                <w:sz w:val="18"/>
                <w:szCs w:val="18"/>
                <w:lang w:val="en-US" w:eastAsia="zh-CN" w:bidi="ar-SA"/>
              </w:rPr>
              <w:t>、危化品根据其性能分区、分类、分库储存，禁忌物料不得混合储存，灭火方法不同的，不得同库储存</w:t>
            </w:r>
            <w:r>
              <w:rPr>
                <w:rFonts w:hint="eastAsia" w:ascii="宋体" w:hAnsi="宋体" w:cs="宋体"/>
                <w:kern w:val="2"/>
                <w:sz w:val="18"/>
                <w:szCs w:val="18"/>
                <w:lang w:val="en-US" w:eastAsia="zh-CN" w:bidi="ar-SA"/>
              </w:rPr>
              <w:t>。</w:t>
            </w:r>
          </w:p>
          <w:p w14:paraId="4D8FF8B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9、危化品专用仓库应设置明显标志，同一区域储存两种或两种以上不同级别的危险品时，其标志应按最高等级危险物品的性能标志</w:t>
            </w:r>
            <w:r>
              <w:rPr>
                <w:rFonts w:hint="eastAsia" w:ascii="宋体" w:hAnsi="宋体" w:cs="宋体"/>
                <w:kern w:val="2"/>
                <w:sz w:val="18"/>
                <w:szCs w:val="18"/>
                <w:lang w:val="en-US" w:eastAsia="zh-CN" w:bidi="ar-SA"/>
              </w:rPr>
              <w:t>。</w:t>
            </w:r>
          </w:p>
          <w:p w14:paraId="1EA4EAE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10、压缩气体和液化气体必须与爆炸物品、氧化剂、易燃物品、自燃物品、腐蚀性物品隔离贮存</w:t>
            </w:r>
            <w:r>
              <w:rPr>
                <w:rFonts w:hint="eastAsia" w:ascii="宋体" w:hAnsi="宋体" w:cs="宋体"/>
                <w:kern w:val="2"/>
                <w:sz w:val="18"/>
                <w:szCs w:val="18"/>
                <w:lang w:val="en-US" w:eastAsia="zh-CN" w:bidi="ar-SA"/>
              </w:rPr>
              <w:t>。</w:t>
            </w:r>
          </w:p>
          <w:p w14:paraId="06A57AD9">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11、易燃气体不得与助燃气体、剧毒气体同贮</w:t>
            </w:r>
            <w:r>
              <w:rPr>
                <w:rFonts w:hint="eastAsia" w:ascii="宋体" w:hAnsi="宋体" w:cs="宋体"/>
                <w:kern w:val="2"/>
                <w:sz w:val="18"/>
                <w:szCs w:val="18"/>
                <w:lang w:val="en-US" w:eastAsia="zh-CN" w:bidi="ar-SA"/>
              </w:rPr>
              <w:t>。</w:t>
            </w:r>
          </w:p>
          <w:p w14:paraId="202E737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12、氧气不得与油脂混合贮存，盛装液化气体的容器属压力容器的，必须有压力表、安全阀、紧急切断装置，并定期检查，不得超装</w:t>
            </w:r>
            <w:r>
              <w:rPr>
                <w:rFonts w:hint="eastAsia" w:ascii="宋体" w:hAnsi="宋体" w:cs="宋体"/>
                <w:kern w:val="2"/>
                <w:sz w:val="18"/>
                <w:szCs w:val="18"/>
                <w:lang w:val="en-US" w:eastAsia="zh-CN" w:bidi="ar-SA"/>
              </w:rPr>
              <w:t>。</w:t>
            </w:r>
          </w:p>
          <w:p w14:paraId="3E633BB2">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13、放射性物品不得与其它危化品同存一库</w:t>
            </w:r>
            <w:r>
              <w:rPr>
                <w:rFonts w:hint="eastAsia" w:ascii="宋体" w:hAnsi="宋体" w:cs="宋体"/>
                <w:kern w:val="2"/>
                <w:sz w:val="18"/>
                <w:szCs w:val="18"/>
                <w:lang w:val="en-US" w:eastAsia="zh-CN" w:bidi="ar-SA"/>
              </w:rPr>
              <w:t>。</w:t>
            </w:r>
          </w:p>
          <w:p w14:paraId="54EB5FD6">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14、危化品保管人员应定期开展安全检查，填写《仓储日常安全检查记录表》，发现其品质变化、包装破损、渗漏等，应及时处理</w:t>
            </w:r>
            <w:r>
              <w:rPr>
                <w:rFonts w:hint="eastAsia" w:ascii="宋体" w:hAnsi="宋体" w:cs="宋体"/>
                <w:kern w:val="2"/>
                <w:sz w:val="18"/>
                <w:szCs w:val="18"/>
                <w:lang w:val="en-US" w:eastAsia="zh-CN" w:bidi="ar-SA"/>
              </w:rPr>
              <w:t>。</w:t>
            </w:r>
          </w:p>
          <w:p w14:paraId="5C7CB21F">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15、危化品仓库应设置温湿度计,室温应低于30摄氏度</w:t>
            </w:r>
            <w:r>
              <w:rPr>
                <w:rFonts w:hint="eastAsia" w:ascii="宋体" w:hAnsi="宋体" w:cs="宋体"/>
                <w:kern w:val="2"/>
                <w:sz w:val="18"/>
                <w:szCs w:val="18"/>
                <w:lang w:val="en-US" w:eastAsia="zh-CN" w:bidi="ar-SA"/>
              </w:rPr>
              <w:t>。</w:t>
            </w:r>
          </w:p>
          <w:p w14:paraId="7AFF110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16、危化品仓库内、外应设置危化品安全周知卡，仓库入口设置人体静电导除设施，仓库内应按相关规范安装可燃（有毒）气体探测器，报警信号传输至24小时有人值守岗位</w:t>
            </w:r>
            <w:r>
              <w:rPr>
                <w:rFonts w:hint="eastAsia" w:ascii="宋体" w:hAnsi="宋体" w:cs="宋体"/>
                <w:kern w:val="2"/>
                <w:sz w:val="18"/>
                <w:szCs w:val="18"/>
                <w:lang w:val="en-US" w:eastAsia="zh-CN" w:bidi="ar-SA"/>
              </w:rPr>
              <w:t>。</w:t>
            </w:r>
          </w:p>
          <w:p w14:paraId="7946AFF0">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17、危化品仓库内电气设施应符合相应防爆要求等级的防爆电气</w:t>
            </w:r>
            <w:r>
              <w:rPr>
                <w:rFonts w:hint="eastAsia" w:ascii="宋体" w:hAnsi="宋体" w:cs="宋体"/>
                <w:kern w:val="2"/>
                <w:sz w:val="18"/>
                <w:szCs w:val="18"/>
                <w:lang w:val="en-US" w:eastAsia="zh-CN" w:bidi="ar-SA"/>
              </w:rPr>
              <w:t>。</w:t>
            </w:r>
          </w:p>
          <w:p w14:paraId="57A5218C">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18、危化品仓库应设置通风、降温设施及根据理化特性设置应急设施、消防器材</w:t>
            </w:r>
            <w:r>
              <w:rPr>
                <w:rFonts w:hint="eastAsia" w:ascii="宋体" w:hAnsi="宋体" w:cs="宋体"/>
                <w:kern w:val="2"/>
                <w:sz w:val="18"/>
                <w:szCs w:val="18"/>
                <w:lang w:val="en-US" w:eastAsia="zh-CN" w:bidi="ar-SA"/>
              </w:rPr>
              <w:t>。</w:t>
            </w:r>
          </w:p>
          <w:p w14:paraId="269937E1">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19、禁止在危化品储存区域内堆放可燃物品，库内应使用铜制、合金制等不产生火花的工具；</w:t>
            </w:r>
          </w:p>
          <w:p w14:paraId="2BD52C03">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20、危化品储存区域内严禁吸烟和使用明火，进入人员、机动车辆和作业车辆，必须采取防火措施</w:t>
            </w:r>
            <w:r>
              <w:rPr>
                <w:rFonts w:hint="eastAsia" w:ascii="宋体" w:hAnsi="宋体" w:cs="宋体"/>
                <w:kern w:val="2"/>
                <w:sz w:val="18"/>
                <w:szCs w:val="18"/>
                <w:lang w:val="en-US" w:eastAsia="zh-CN" w:bidi="ar-SA"/>
              </w:rPr>
              <w:t>。</w:t>
            </w:r>
          </w:p>
          <w:p w14:paraId="52D3027E">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lang w:val="en-US" w:eastAsia="zh-CN"/>
              </w:rPr>
            </w:pPr>
            <w:r>
              <w:rPr>
                <w:rFonts w:hint="eastAsia" w:ascii="宋体" w:hAnsi="宋体" w:eastAsia="宋体" w:cs="宋体"/>
                <w:kern w:val="2"/>
                <w:sz w:val="18"/>
                <w:szCs w:val="18"/>
                <w:lang w:val="en-US" w:eastAsia="zh-CN" w:bidi="ar-SA"/>
              </w:rPr>
              <w:t>21、易制爆储存场所应符合公安部《易制爆危化品储存场所治安防范要求》规定要求。</w:t>
            </w:r>
          </w:p>
        </w:tc>
      </w:tr>
      <w:tr w14:paraId="4CF4B1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1325" w:type="dxa"/>
            <w:shd w:val="clear" w:color="auto" w:fill="auto"/>
            <w:noWrap w:val="0"/>
            <w:vAlign w:val="top"/>
          </w:tcPr>
          <w:p w14:paraId="078449E3">
            <w:pPr>
              <w:pStyle w:val="3"/>
              <w:keepNext w:val="0"/>
              <w:keepLines w:val="0"/>
              <w:pageBreakBefore w:val="0"/>
              <w:kinsoku/>
              <w:wordWrap/>
              <w:overflowPunct/>
              <w:topLinePunct w:val="0"/>
              <w:bidi w:val="0"/>
              <w:adjustRightInd w:val="0"/>
              <w:snapToGrid w:val="0"/>
              <w:ind w:left="0" w:leftChars="0" w:firstLine="0" w:firstLineChars="0"/>
              <w:jc w:val="both"/>
              <w:rPr>
                <w:rFonts w:hint="default" w:ascii="宋体" w:hAnsi="宋体" w:eastAsia="宋体" w:cs="宋体"/>
                <w:b/>
                <w:bCs/>
                <w:kern w:val="2"/>
                <w:sz w:val="18"/>
                <w:szCs w:val="18"/>
                <w:lang w:val="en-US" w:eastAsia="zh-CN" w:bidi="ar-SA"/>
              </w:rPr>
            </w:pPr>
            <w:r>
              <w:rPr>
                <w:rFonts w:hint="eastAsia" w:cs="宋体"/>
                <w:b/>
                <w:bCs/>
                <w:kern w:val="2"/>
                <w:sz w:val="18"/>
                <w:szCs w:val="18"/>
                <w:lang w:val="en-US" w:eastAsia="zh-CN" w:bidi="ar-SA"/>
              </w:rPr>
              <w:t>7、</w:t>
            </w:r>
            <w:r>
              <w:rPr>
                <w:rFonts w:hint="eastAsia" w:ascii="宋体" w:hAnsi="宋体" w:eastAsia="宋体" w:cs="宋体"/>
                <w:b/>
                <w:bCs/>
                <w:kern w:val="2"/>
                <w:sz w:val="18"/>
                <w:szCs w:val="18"/>
                <w:lang w:val="en-US" w:eastAsia="zh-CN" w:bidi="ar-SA"/>
              </w:rPr>
              <w:t>危化品管道</w:t>
            </w:r>
            <w:r>
              <w:rPr>
                <w:rFonts w:hint="eastAsia" w:cs="宋体"/>
                <w:b/>
                <w:bCs/>
                <w:kern w:val="2"/>
                <w:sz w:val="18"/>
                <w:szCs w:val="18"/>
                <w:lang w:val="en-US" w:eastAsia="zh-CN" w:bidi="ar-SA"/>
              </w:rPr>
              <w:t>标识</w:t>
            </w:r>
          </w:p>
        </w:tc>
        <w:tc>
          <w:tcPr>
            <w:tcW w:w="4499" w:type="dxa"/>
            <w:shd w:val="clear" w:color="auto" w:fill="auto"/>
            <w:noWrap w:val="0"/>
            <w:vAlign w:val="top"/>
          </w:tcPr>
          <w:p w14:paraId="49F361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sz w:val="18"/>
                <w:szCs w:val="18"/>
                <w:lang w:val="en-US" w:eastAsia="zh-CN"/>
              </w:rPr>
            </w:pPr>
            <w:r>
              <w:rPr>
                <w:rFonts w:hint="eastAsia" w:ascii="宋体" w:hAnsi="宋体" w:eastAsia="宋体" w:cs="宋体"/>
                <w:b/>
                <w:bCs/>
                <w:kern w:val="2"/>
                <w:sz w:val="18"/>
                <w:szCs w:val="18"/>
                <w:lang w:val="en-US" w:eastAsia="zh-CN" w:bidi="ar-SA"/>
              </w:rPr>
              <w:t>《危险化学品安全管理条例》第七十八条</w:t>
            </w:r>
            <w:r>
              <w:rPr>
                <w:rFonts w:hint="eastAsia" w:ascii="宋体" w:hAnsi="宋体" w:eastAsia="宋体" w:cs="宋体"/>
                <w:sz w:val="18"/>
                <w:szCs w:val="18"/>
                <w:lang w:val="en-US" w:eastAsia="zh-CN"/>
              </w:rPr>
              <w:t>：</w:t>
            </w:r>
          </w:p>
          <w:p w14:paraId="050006A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sz w:val="18"/>
                <w:szCs w:val="18"/>
                <w:lang w:val="en-US" w:eastAsia="zh-CN"/>
              </w:rPr>
              <w:t>（一）</w:t>
            </w:r>
            <w:r>
              <w:rPr>
                <w:rFonts w:hint="eastAsia" w:ascii="宋体" w:hAnsi="宋体" w:eastAsia="宋体" w:cs="宋体"/>
                <w:b w:val="0"/>
                <w:bCs w:val="0"/>
                <w:kern w:val="2"/>
                <w:sz w:val="18"/>
                <w:szCs w:val="18"/>
                <w:lang w:val="en-US" w:eastAsia="zh-CN" w:bidi="ar-SA"/>
              </w:rPr>
              <w:t>生产、储存危险化学品的单位未对其铺设的危险化学品管道设置明显的标志，或者未对危险化学品管道定期检查、检测的。</w:t>
            </w:r>
          </w:p>
          <w:p w14:paraId="1065B645">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二）进行可能危及危险化学品管道安全的施工作业，施工单位未按照规定书面通知管道所属单位，或者未与管道所属单位共同制定应急预案、采取相应的安全防护措施，或者管道所属单位未指派专门人员到现场进行管道安全保护指导的。</w:t>
            </w:r>
          </w:p>
        </w:tc>
        <w:tc>
          <w:tcPr>
            <w:tcW w:w="1226" w:type="dxa"/>
            <w:shd w:val="clear" w:color="auto" w:fill="auto"/>
            <w:noWrap w:val="0"/>
            <w:vAlign w:val="top"/>
          </w:tcPr>
          <w:p w14:paraId="3F20863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72BD486D">
            <w:pPr>
              <w:pStyle w:val="3"/>
              <w:keepNext w:val="0"/>
              <w:keepLines w:val="0"/>
              <w:pageBreakBefore w:val="0"/>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cs="宋体"/>
                <w:b/>
                <w:bCs/>
                <w:kern w:val="2"/>
                <w:sz w:val="18"/>
                <w:szCs w:val="18"/>
                <w:lang w:val="en-US" w:eastAsia="zh-CN" w:bidi="ar-SA"/>
              </w:rPr>
              <w:t>违反《危险化学品安全管理条例》第七十八条：</w:t>
            </w:r>
            <w:r>
              <w:rPr>
                <w:rFonts w:hint="eastAsia" w:ascii="宋体" w:hAnsi="宋体" w:eastAsia="宋体" w:cs="宋体"/>
                <w:kern w:val="2"/>
                <w:sz w:val="18"/>
                <w:szCs w:val="18"/>
                <w:lang w:val="en-US" w:eastAsia="zh-CN" w:bidi="ar-SA"/>
              </w:rPr>
              <w:t>由安全生产监督管理部门责令改正，可以处5万元以下的罚款；拒不改正的，处5万元以上10万元以下的罚款；情节严重的，责令停产停业整顿</w:t>
            </w:r>
          </w:p>
        </w:tc>
        <w:tc>
          <w:tcPr>
            <w:tcW w:w="4687" w:type="dxa"/>
            <w:shd w:val="clear" w:color="auto" w:fill="auto"/>
            <w:noWrap w:val="0"/>
            <w:vAlign w:val="top"/>
          </w:tcPr>
          <w:p w14:paraId="513E9FD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1、危险化学品的管道应设置明显的标志，并定期检查和检测。</w:t>
            </w:r>
          </w:p>
          <w:p w14:paraId="046733F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2、危险化学品管道的施工，应书面通知管道所属单位，并建立应急预案，采取相应的安全防护措施。</w:t>
            </w:r>
          </w:p>
          <w:p w14:paraId="72E3307A">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b/>
                <w:bCs/>
                <w:sz w:val="18"/>
                <w:szCs w:val="18"/>
                <w:lang w:val="en-US" w:eastAsia="zh-CN"/>
              </w:rPr>
            </w:pPr>
          </w:p>
          <w:p w14:paraId="4FD0F96F">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b w:val="0"/>
                <w:bCs w:val="0"/>
                <w:kern w:val="2"/>
                <w:sz w:val="18"/>
                <w:szCs w:val="18"/>
                <w:lang w:val="en-US" w:eastAsia="zh-CN" w:bidi="ar-SA"/>
              </w:rPr>
            </w:pPr>
          </w:p>
        </w:tc>
      </w:tr>
      <w:tr w14:paraId="0E5450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40" w:hRule="atLeast"/>
        </w:trPr>
        <w:tc>
          <w:tcPr>
            <w:tcW w:w="1325" w:type="dxa"/>
            <w:shd w:val="clear" w:color="auto" w:fill="auto"/>
            <w:noWrap w:val="0"/>
            <w:vAlign w:val="top"/>
          </w:tcPr>
          <w:p w14:paraId="4ED47F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8、</w:t>
            </w:r>
            <w:r>
              <w:rPr>
                <w:rFonts w:hint="eastAsia" w:ascii="宋体" w:hAnsi="宋体" w:eastAsia="宋体" w:cs="宋体"/>
                <w:b/>
                <w:color w:val="000000"/>
                <w:sz w:val="18"/>
                <w:szCs w:val="18"/>
                <w:lang w:val="en-US" w:eastAsia="zh-CN"/>
              </w:rPr>
              <w:t>危化品包装物、容器</w:t>
            </w:r>
          </w:p>
        </w:tc>
        <w:tc>
          <w:tcPr>
            <w:tcW w:w="4499" w:type="dxa"/>
            <w:shd w:val="clear" w:color="auto" w:fill="auto"/>
            <w:noWrap w:val="0"/>
            <w:vAlign w:val="top"/>
          </w:tcPr>
          <w:p w14:paraId="54ACC9D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kern w:val="2"/>
                <w:sz w:val="18"/>
                <w:szCs w:val="18"/>
                <w:lang w:val="en-US" w:eastAsia="zh-CN" w:bidi="ar-SA"/>
              </w:rPr>
              <w:t>《危险化学品安全管理条例》第七十八条</w:t>
            </w:r>
            <w:r>
              <w:rPr>
                <w:rFonts w:hint="eastAsia" w:ascii="宋体" w:hAnsi="宋体" w:eastAsia="宋体" w:cs="宋体"/>
                <w:sz w:val="18"/>
                <w:szCs w:val="18"/>
                <w:lang w:val="en-US" w:eastAsia="zh-CN"/>
              </w:rPr>
              <w:t>：</w:t>
            </w:r>
          </w:p>
          <w:p w14:paraId="4541ACA5">
            <w:pPr>
              <w:keepNext w:val="0"/>
              <w:keepLines w:val="0"/>
              <w:pageBreakBefore w:val="0"/>
              <w:widowControl w:val="0"/>
              <w:numPr>
                <w:ilvl w:val="0"/>
                <w:numId w:val="5"/>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危险化学品包装物、容器的材质以及包装的型式、规格、方法和单件质量（重量）与所包装的危险化学品的性质和用途不相适应的。</w:t>
            </w:r>
          </w:p>
          <w:p w14:paraId="291C4C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《危险化学品安全管理条例》第八十条：</w:t>
            </w:r>
          </w:p>
          <w:p w14:paraId="2BFF1C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i w:val="0"/>
                <w:iCs w:val="0"/>
                <w:caps w:val="0"/>
                <w:color w:val="000000"/>
                <w:spacing w:val="0"/>
                <w:sz w:val="18"/>
                <w:szCs w:val="18"/>
                <w:shd w:val="clear" w:fill="FFFFFF"/>
              </w:rPr>
              <w:t>（一）对重复使用的危险化学品包装物、容器，在重复使用前不进行检查的；</w:t>
            </w:r>
          </w:p>
          <w:p w14:paraId="6A6D06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2"/>
                <w:sz w:val="18"/>
                <w:szCs w:val="18"/>
                <w:lang w:val="en-US" w:eastAsia="zh-CN" w:bidi="ar-SA"/>
              </w:rPr>
            </w:pPr>
          </w:p>
          <w:p w14:paraId="2BACBB0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bCs/>
                <w:kern w:val="2"/>
                <w:sz w:val="18"/>
                <w:szCs w:val="18"/>
                <w:lang w:val="en-US" w:eastAsia="zh-CN" w:bidi="ar-SA"/>
              </w:rPr>
            </w:pPr>
          </w:p>
        </w:tc>
        <w:tc>
          <w:tcPr>
            <w:tcW w:w="1226" w:type="dxa"/>
            <w:shd w:val="clear" w:color="auto" w:fill="auto"/>
            <w:noWrap w:val="0"/>
            <w:vAlign w:val="top"/>
          </w:tcPr>
          <w:p w14:paraId="636E11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4EFC2E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kern w:val="2"/>
                <w:sz w:val="18"/>
                <w:szCs w:val="18"/>
                <w:lang w:val="en-US" w:eastAsia="zh-CN" w:bidi="ar-SA"/>
              </w:rPr>
              <w:t>违反《危险化学品安全管理条例》第七十八条</w:t>
            </w:r>
            <w:r>
              <w:rPr>
                <w:rFonts w:hint="eastAsia" w:ascii="宋体" w:hAnsi="宋体" w:eastAsia="宋体" w:cs="宋体"/>
                <w:sz w:val="18"/>
                <w:szCs w:val="18"/>
                <w:lang w:val="en-US" w:eastAsia="zh-CN"/>
              </w:rPr>
              <w:t>：</w:t>
            </w:r>
          </w:p>
          <w:p w14:paraId="454A8268">
            <w:pPr>
              <w:pStyle w:val="3"/>
              <w:keepNext w:val="0"/>
              <w:keepLines w:val="0"/>
              <w:pageBreakBefore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安全生产监督管理部门责令改正，可以处5万元以下的罚款；拒不改正的，处5万元以上10万元以下的罚款；情节严重的，责令停产停业整顿。</w:t>
            </w:r>
          </w:p>
          <w:p w14:paraId="46C3B1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违反《《危险化学品安全管理条例》第八十条：</w:t>
            </w:r>
          </w:p>
          <w:p w14:paraId="7BED091A">
            <w:pPr>
              <w:pStyle w:val="3"/>
              <w:keepNext w:val="0"/>
              <w:keepLines w:val="0"/>
              <w:pageBreakBefore w:val="0"/>
              <w:kinsoku/>
              <w:wordWrap/>
              <w:overflowPunct/>
              <w:topLinePunct w:val="0"/>
              <w:autoSpaceDE/>
              <w:autoSpaceDN/>
              <w:bidi w:val="0"/>
              <w:adjustRightInd w:val="0"/>
              <w:snapToGrid w:val="0"/>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由安全生产监督管理部门责令改正，处5万元以上10万元以下的罚款；拒不改正的，责令停产停业整顿直至由原发证机关吊销其相关许可证件，并由工商行政管理部门责令其办理经营范围变更登记或者吊销其营业执照；有关责任人员构成犯罪的，依法追究刑事责任。</w:t>
            </w:r>
          </w:p>
        </w:tc>
        <w:tc>
          <w:tcPr>
            <w:tcW w:w="4687" w:type="dxa"/>
            <w:shd w:val="clear" w:color="auto" w:fill="auto"/>
            <w:noWrap w:val="0"/>
            <w:vAlign w:val="top"/>
          </w:tcPr>
          <w:p w14:paraId="793D0868">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1、</w:t>
            </w:r>
            <w:r>
              <w:rPr>
                <w:rFonts w:hint="eastAsia" w:ascii="宋体" w:hAnsi="宋体" w:eastAsia="宋体" w:cs="宋体"/>
                <w:kern w:val="2"/>
                <w:sz w:val="18"/>
                <w:szCs w:val="18"/>
                <w:lang w:val="en-US" w:eastAsia="zh-CN" w:bidi="ar-SA"/>
              </w:rPr>
              <w:t>危险化学品的包装应当符合法律、行政法规、规章的规定以及国家标准、行业标准的要求。</w:t>
            </w:r>
          </w:p>
          <w:p w14:paraId="0BEF93B3">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2</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危险化学品包装物、容器的材质以及危险化学品包装的型式、规格、方法和单件质量（重量），应当与所包装的危险化学品的性质和用途相适应。</w:t>
            </w:r>
          </w:p>
          <w:p w14:paraId="118D0DD5">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3</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危险化学品的包装物或容器，应根据危险化学品的特性或类别、等级进行选择，其选择和确定必须符合国家的相关规定。应向取得危险化学品包装生产资质，且经国务院质量监督检验检疫部门认定的检验机构检验合格的企业采购。</w:t>
            </w:r>
          </w:p>
          <w:p w14:paraId="4787B2ED">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4</w:t>
            </w:r>
            <w:r>
              <w:rPr>
                <w:rFonts w:hint="eastAsia" w:ascii="宋体" w:hAnsi="宋体" w:cs="宋体"/>
                <w:kern w:val="2"/>
                <w:sz w:val="18"/>
                <w:szCs w:val="18"/>
                <w:lang w:val="en-US" w:eastAsia="zh-CN" w:bidi="ar-SA"/>
              </w:rPr>
              <w:t>、</w:t>
            </w:r>
            <w:r>
              <w:rPr>
                <w:rFonts w:hint="eastAsia" w:ascii="宋体" w:hAnsi="宋体" w:eastAsia="宋体" w:cs="宋体"/>
                <w:kern w:val="2"/>
                <w:sz w:val="18"/>
                <w:szCs w:val="18"/>
                <w:lang w:val="en-US" w:eastAsia="zh-CN" w:bidi="ar-SA"/>
              </w:rPr>
              <w:t>重复使用的包装物或容器在使用前，应当进行检查，并作好检查记录，检查记录应当至少保存2年。</w:t>
            </w:r>
          </w:p>
          <w:p w14:paraId="56530C72">
            <w:pPr>
              <w:keepNext w:val="0"/>
              <w:keepLines w:val="0"/>
              <w:pageBreakBefore w:val="0"/>
              <w:widowControl w:val="0"/>
              <w:kinsoku/>
              <w:wordWrap/>
              <w:overflowPunct/>
              <w:topLinePunct w:val="0"/>
              <w:autoSpaceDE/>
              <w:autoSpaceDN/>
              <w:bidi w:val="0"/>
              <w:adjustRightInd w:val="0"/>
              <w:snapToGrid w:val="0"/>
              <w:spacing w:line="240" w:lineRule="auto"/>
              <w:textAlignment w:val="auto"/>
              <w:rPr>
                <w:rFonts w:hint="eastAsia" w:cs="宋体"/>
                <w:b w:val="0"/>
                <w:bCs w:val="0"/>
                <w:kern w:val="2"/>
                <w:sz w:val="18"/>
                <w:szCs w:val="18"/>
                <w:lang w:val="en-US" w:eastAsia="zh-CN" w:bidi="ar-SA"/>
              </w:rPr>
            </w:pPr>
            <w:r>
              <w:rPr>
                <w:rFonts w:hint="eastAsia" w:ascii="宋体" w:hAnsi="宋体" w:eastAsia="宋体" w:cs="宋体"/>
                <w:kern w:val="2"/>
                <w:sz w:val="18"/>
                <w:szCs w:val="18"/>
                <w:lang w:val="en-US" w:eastAsia="zh-CN" w:bidi="ar-SA"/>
              </w:rPr>
              <w:t>5</w:t>
            </w:r>
            <w:r>
              <w:rPr>
                <w:rFonts w:hint="eastAsia" w:cs="宋体"/>
                <w:kern w:val="2"/>
                <w:sz w:val="18"/>
                <w:szCs w:val="18"/>
                <w:lang w:val="en-US" w:eastAsia="zh-CN" w:bidi="ar-SA"/>
              </w:rPr>
              <w:t>、</w:t>
            </w:r>
            <w:r>
              <w:rPr>
                <w:rFonts w:hint="eastAsia" w:ascii="宋体" w:hAnsi="宋体" w:eastAsia="宋体" w:cs="宋体"/>
                <w:kern w:val="2"/>
                <w:sz w:val="18"/>
                <w:szCs w:val="18"/>
                <w:lang w:val="en-US" w:eastAsia="zh-CN" w:bidi="ar-SA"/>
              </w:rPr>
              <w:t>危险化学品外包装物上应粘贴符合国家相关规范要求的安全标签。</w:t>
            </w:r>
          </w:p>
        </w:tc>
      </w:tr>
      <w:tr w14:paraId="7F3922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067" w:hRule="atLeast"/>
        </w:trPr>
        <w:tc>
          <w:tcPr>
            <w:tcW w:w="1325" w:type="dxa"/>
            <w:shd w:val="clear" w:color="auto" w:fill="auto"/>
            <w:noWrap w:val="0"/>
            <w:vAlign w:val="top"/>
          </w:tcPr>
          <w:p w14:paraId="3687BB8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9、</w:t>
            </w:r>
            <w:r>
              <w:rPr>
                <w:rFonts w:hint="eastAsia" w:ascii="宋体" w:hAnsi="宋体" w:eastAsia="宋体" w:cs="宋体"/>
                <w:b/>
                <w:color w:val="000000"/>
                <w:sz w:val="18"/>
                <w:szCs w:val="18"/>
                <w:lang w:val="en-US" w:eastAsia="zh-CN"/>
              </w:rPr>
              <w:t>剧毒化学品、易制爆危险化学品</w:t>
            </w:r>
          </w:p>
        </w:tc>
        <w:tc>
          <w:tcPr>
            <w:tcW w:w="4499" w:type="dxa"/>
            <w:shd w:val="clear" w:color="auto" w:fill="auto"/>
            <w:noWrap w:val="0"/>
            <w:vAlign w:val="top"/>
          </w:tcPr>
          <w:p w14:paraId="5600305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《危险化学品安全管理条例》第八十一条：</w:t>
            </w:r>
          </w:p>
          <w:p w14:paraId="608B01B1">
            <w:pPr>
              <w:pStyle w:val="10"/>
              <w:keepNext w:val="0"/>
              <w:keepLines w:val="0"/>
              <w:pageBreakBefore w:val="0"/>
              <w:widowControl/>
              <w:numPr>
                <w:ilvl w:val="0"/>
                <w:numId w:val="14"/>
              </w:numPr>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生产、储存、使用剧毒化学品、易制爆危险化学品的单位不如实记录生产、储存、使用的剧毒化学品、易制爆危险化学品的数量、流向的；</w:t>
            </w:r>
          </w:p>
          <w:p w14:paraId="5F88035A">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（二）生产、储存、使用剧毒化学品、易制爆危险化学品的单位发现剧毒化学品、易制爆危险化学品丢失或者被盗，不立即向公安机关报告的；</w:t>
            </w:r>
          </w:p>
          <w:p w14:paraId="7E107CF4">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（三）储存剧毒化学品的单位未将剧毒化学品的储存数量、储存地点以及管理人员的情况报所在地县级人民政府公安机关备案的；</w:t>
            </w:r>
          </w:p>
          <w:p w14:paraId="0BDD40B4">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四）危险化学品生产企业、经营企业不如实记录剧毒化学品、易制爆危险化学品购买单位的名称、地址、经办人的姓名、身份证号码以及所购买的剧毒化学品、易制爆危险化学品的品种、数量、用途，或者保存销售记录和相关材料的时间少于1年的；</w:t>
            </w:r>
          </w:p>
          <w:p w14:paraId="68EBEE3C">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val="en-US" w:eastAsia="zh-CN" w:bidi="ar-SA"/>
              </w:rPr>
              <w:t>（六）使用剧毒化学品、易制爆危险化学品的单位依照本条例规定转让其购买的剧毒化学品、易制爆危险化学品，未将有关情况向所在地县级人民政府公安机关报告的。</w:t>
            </w:r>
          </w:p>
        </w:tc>
        <w:tc>
          <w:tcPr>
            <w:tcW w:w="1226" w:type="dxa"/>
            <w:shd w:val="clear" w:color="auto" w:fill="auto"/>
            <w:noWrap w:val="0"/>
            <w:vAlign w:val="top"/>
          </w:tcPr>
          <w:p w14:paraId="58FC3A5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1DE55FB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kern w:val="2"/>
                <w:sz w:val="18"/>
                <w:szCs w:val="18"/>
                <w:lang w:val="en-US" w:eastAsia="zh-CN" w:bidi="ar-SA"/>
              </w:rPr>
            </w:pPr>
            <w:r>
              <w:rPr>
                <w:rFonts w:hint="eastAsia" w:ascii="宋体" w:hAnsi="宋体" w:cs="宋体"/>
                <w:b/>
                <w:bCs/>
                <w:kern w:val="2"/>
                <w:sz w:val="18"/>
                <w:szCs w:val="18"/>
                <w:lang w:val="en-US" w:eastAsia="zh-CN" w:bidi="ar-SA"/>
              </w:rPr>
              <w:t>违反</w:t>
            </w:r>
            <w:r>
              <w:rPr>
                <w:rFonts w:hint="eastAsia" w:ascii="宋体" w:hAnsi="宋体" w:eastAsia="宋体" w:cs="宋体"/>
                <w:b/>
                <w:bCs/>
                <w:kern w:val="2"/>
                <w:sz w:val="18"/>
                <w:szCs w:val="18"/>
                <w:lang w:val="en-US" w:eastAsia="zh-CN" w:bidi="ar-SA"/>
              </w:rPr>
              <w:t>《危险化学品安全管理条例》第八十一条：</w:t>
            </w:r>
            <w:r>
              <w:rPr>
                <w:rFonts w:hint="eastAsia" w:ascii="宋体" w:hAnsi="宋体" w:eastAsia="宋体" w:cs="宋体"/>
                <w:kern w:val="2"/>
                <w:sz w:val="18"/>
                <w:szCs w:val="18"/>
                <w:lang w:val="en-US" w:eastAsia="zh-CN" w:bidi="ar-SA"/>
              </w:rPr>
              <w:t>由公安机关责令改正，可以处1万元以下的罚款；拒不改正的，处1万元以上5万元以下的罚款</w:t>
            </w:r>
            <w:r>
              <w:rPr>
                <w:rFonts w:hint="eastAsia" w:ascii="宋体" w:hAnsi="宋体" w:cs="宋体"/>
                <w:kern w:val="2"/>
                <w:sz w:val="18"/>
                <w:szCs w:val="18"/>
                <w:lang w:val="en-US" w:eastAsia="zh-CN" w:bidi="ar-SA"/>
              </w:rPr>
              <w:t>。</w:t>
            </w:r>
          </w:p>
        </w:tc>
        <w:tc>
          <w:tcPr>
            <w:tcW w:w="4687" w:type="dxa"/>
            <w:shd w:val="clear" w:color="auto" w:fill="auto"/>
            <w:noWrap w:val="0"/>
            <w:vAlign w:val="top"/>
          </w:tcPr>
          <w:p w14:paraId="424B83C3">
            <w:pPr>
              <w:keepNext w:val="0"/>
              <w:keepLines w:val="0"/>
              <w:pageBreakBefore w:val="0"/>
              <w:widowControl w:val="0"/>
              <w:numPr>
                <w:ilvl w:val="0"/>
                <w:numId w:val="15"/>
              </w:numPr>
              <w:kinsoku/>
              <w:wordWrap/>
              <w:overflowPunct/>
              <w:topLinePunct w:val="0"/>
              <w:autoSpaceDE/>
              <w:autoSpaceDN/>
              <w:bidi w:val="0"/>
              <w:adjustRightInd w:val="0"/>
              <w:snapToGrid w:val="0"/>
              <w:spacing w:line="28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剧毒化学品必须专用仓库单独存放，实行双人收发、双人保管五双制度。</w:t>
            </w:r>
          </w:p>
          <w:p w14:paraId="0C0CED01">
            <w:pPr>
              <w:keepNext w:val="0"/>
              <w:keepLines w:val="0"/>
              <w:pageBreakBefore w:val="0"/>
              <w:widowControl w:val="0"/>
              <w:numPr>
                <w:ilvl w:val="0"/>
                <w:numId w:val="15"/>
              </w:numPr>
              <w:kinsoku/>
              <w:wordWrap/>
              <w:overflowPunct/>
              <w:topLinePunct w:val="0"/>
              <w:autoSpaceDE/>
              <w:autoSpaceDN/>
              <w:bidi w:val="0"/>
              <w:adjustRightInd w:val="0"/>
              <w:snapToGrid w:val="0"/>
              <w:spacing w:line="280" w:lineRule="exact"/>
              <w:ind w:left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kern w:val="2"/>
                <w:sz w:val="18"/>
                <w:szCs w:val="18"/>
                <w:lang w:val="en-US" w:eastAsia="zh-CN" w:bidi="ar-SA"/>
              </w:rPr>
              <w:t>企业应将储存剧毒化学品的数量、地点以及管理人员的情况，报当地公安部门和安全生产监督管理部门备案</w:t>
            </w:r>
            <w:r>
              <w:rPr>
                <w:rFonts w:hint="eastAsia" w:ascii="宋体" w:hAnsi="宋体" w:cs="宋体"/>
                <w:kern w:val="2"/>
                <w:sz w:val="18"/>
                <w:szCs w:val="18"/>
                <w:lang w:val="en-US" w:eastAsia="zh-CN" w:bidi="ar-SA"/>
              </w:rPr>
              <w:t>。3、</w:t>
            </w:r>
            <w:r>
              <w:rPr>
                <w:rFonts w:hint="eastAsia" w:ascii="宋体" w:hAnsi="宋体" w:eastAsia="宋体" w:cs="宋体"/>
                <w:kern w:val="2"/>
                <w:sz w:val="18"/>
                <w:szCs w:val="18"/>
                <w:lang w:val="en-US" w:eastAsia="zh-CN" w:bidi="ar-SA"/>
              </w:rPr>
              <w:t>剧毒化学品及储存数量构成重大危险源的其他危险化学品必须在专用仓库单独存放，实行双人收发、双人保管五双制度。</w:t>
            </w:r>
          </w:p>
          <w:p w14:paraId="55CB92C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kern w:val="2"/>
                <w:sz w:val="18"/>
                <w:szCs w:val="18"/>
                <w:lang w:val="en-US" w:eastAsia="zh-CN" w:bidi="ar-SA"/>
              </w:rPr>
            </w:pPr>
            <w:r>
              <w:rPr>
                <w:rFonts w:hint="eastAsia" w:ascii="宋体" w:hAnsi="宋体" w:cs="宋体"/>
                <w:kern w:val="2"/>
                <w:sz w:val="18"/>
                <w:szCs w:val="18"/>
                <w:lang w:val="en-US" w:eastAsia="zh-CN" w:bidi="ar-SA"/>
              </w:rPr>
              <w:t>4、</w:t>
            </w:r>
            <w:r>
              <w:rPr>
                <w:rFonts w:hint="eastAsia" w:ascii="宋体" w:hAnsi="宋体" w:eastAsia="宋体" w:cs="宋体"/>
                <w:kern w:val="2"/>
                <w:sz w:val="18"/>
                <w:szCs w:val="18"/>
                <w:lang w:val="en-US" w:eastAsia="zh-CN" w:bidi="ar-SA"/>
              </w:rPr>
              <w:t>将储存剧毒化学品的数量、地点以及管理人员的情况，报当地公安部门和安全生产监督管理部门备案。</w:t>
            </w:r>
          </w:p>
          <w:p w14:paraId="38F1BCFA">
            <w:pPr>
              <w:keepNext w:val="0"/>
              <w:keepLines w:val="0"/>
              <w:pageBreakBefore w:val="0"/>
              <w:widowControl w:val="0"/>
              <w:kinsoku/>
              <w:wordWrap/>
              <w:overflowPunct/>
              <w:topLinePunct w:val="0"/>
              <w:autoSpaceDE/>
              <w:autoSpaceDN/>
              <w:bidi w:val="0"/>
              <w:adjustRightInd w:val="0"/>
              <w:snapToGrid w:val="0"/>
              <w:spacing w:line="240" w:lineRule="auto"/>
              <w:jc w:val="both"/>
              <w:textAlignment w:val="auto"/>
              <w:rPr>
                <w:rFonts w:hint="eastAsia" w:ascii="宋体" w:hAnsi="宋体" w:eastAsia="宋体" w:cs="宋体"/>
                <w:b/>
                <w:bCs/>
                <w:kern w:val="2"/>
                <w:sz w:val="18"/>
                <w:szCs w:val="18"/>
                <w:lang w:val="en-US" w:eastAsia="zh-CN" w:bidi="ar-SA"/>
              </w:rPr>
            </w:pPr>
          </w:p>
        </w:tc>
      </w:tr>
      <w:tr w14:paraId="6F0B94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211" w:hRule="atLeast"/>
        </w:trPr>
        <w:tc>
          <w:tcPr>
            <w:tcW w:w="1325" w:type="dxa"/>
            <w:shd w:val="clear" w:color="auto" w:fill="auto"/>
            <w:noWrap w:val="0"/>
            <w:vAlign w:val="top"/>
          </w:tcPr>
          <w:p w14:paraId="24960B8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b/>
                <w:color w:val="000000"/>
                <w:kern w:val="2"/>
                <w:sz w:val="18"/>
                <w:szCs w:val="18"/>
                <w:lang w:val="en-US" w:eastAsia="zh-CN" w:bidi="ar-SA"/>
              </w:rPr>
            </w:pPr>
            <w:r>
              <w:rPr>
                <w:rFonts w:hint="eastAsia" w:ascii="宋体" w:hAnsi="宋体" w:cs="宋体"/>
                <w:b/>
                <w:color w:val="000000"/>
                <w:sz w:val="18"/>
                <w:szCs w:val="18"/>
                <w:lang w:val="en-US" w:eastAsia="zh-CN"/>
              </w:rPr>
              <w:t>10、</w:t>
            </w:r>
            <w:r>
              <w:rPr>
                <w:rFonts w:hint="eastAsia" w:ascii="宋体" w:hAnsi="宋体" w:eastAsia="宋体" w:cs="宋体"/>
                <w:b/>
                <w:color w:val="000000"/>
                <w:sz w:val="18"/>
                <w:szCs w:val="18"/>
                <w:lang w:val="en-US" w:eastAsia="zh-CN"/>
              </w:rPr>
              <w:t>安全技术说明书、安全标签</w:t>
            </w:r>
          </w:p>
        </w:tc>
        <w:tc>
          <w:tcPr>
            <w:tcW w:w="4499" w:type="dxa"/>
            <w:shd w:val="clear" w:color="auto" w:fill="auto"/>
            <w:noWrap w:val="0"/>
            <w:vAlign w:val="top"/>
          </w:tcPr>
          <w:p w14:paraId="3011E46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left"/>
              <w:textAlignment w:val="auto"/>
              <w:rPr>
                <w:rFonts w:hint="eastAsia" w:ascii="宋体" w:hAnsi="宋体" w:eastAsia="宋体" w:cs="宋体"/>
                <w:sz w:val="18"/>
                <w:szCs w:val="18"/>
                <w:lang w:val="en-US" w:eastAsia="zh-CN"/>
              </w:rPr>
            </w:pPr>
            <w:r>
              <w:rPr>
                <w:rFonts w:hint="eastAsia" w:ascii="宋体" w:hAnsi="宋体" w:eastAsia="宋体" w:cs="宋体"/>
                <w:b/>
                <w:bCs/>
                <w:kern w:val="2"/>
                <w:sz w:val="18"/>
                <w:szCs w:val="18"/>
                <w:lang w:val="en-US" w:eastAsia="zh-CN" w:bidi="ar-SA"/>
              </w:rPr>
              <w:t>《危险化学品安全管理条例》第七十八条</w:t>
            </w:r>
            <w:r>
              <w:rPr>
                <w:rFonts w:hint="eastAsia" w:ascii="宋体" w:hAnsi="宋体" w:eastAsia="宋体" w:cs="宋体"/>
                <w:sz w:val="18"/>
                <w:szCs w:val="18"/>
                <w:lang w:val="en-US" w:eastAsia="zh-CN"/>
              </w:rPr>
              <w:t>：</w:t>
            </w:r>
          </w:p>
          <w:p w14:paraId="7002F958">
            <w:pPr>
              <w:keepNext w:val="0"/>
              <w:keepLines w:val="0"/>
              <w:pageBreakBefore w:val="0"/>
              <w:kinsoku/>
              <w:wordWrap/>
              <w:overflowPunct/>
              <w:topLinePunct w:val="0"/>
              <w:bidi w:val="0"/>
              <w:adjustRightInd w:val="0"/>
              <w:snapToGrid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（四）危险化学品生产企业未提供化学品安全技术说明书，或者未在包装（包括外包装件）上粘贴、拴挂化学品安全标签的。</w:t>
            </w:r>
          </w:p>
          <w:p w14:paraId="754462CA">
            <w:pPr>
              <w:keepNext w:val="0"/>
              <w:keepLines w:val="0"/>
              <w:pageBreakBefore w:val="0"/>
              <w:kinsoku/>
              <w:wordWrap/>
              <w:overflowPunct/>
              <w:topLinePunct w:val="0"/>
              <w:bidi w:val="0"/>
              <w:adjustRightInd w:val="0"/>
              <w:snapToGrid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（五）危险化学品生产企业发现其生产的危险化学品有新的危险特性不立即公告，或者不及时修订其化学品安全技术说明书和化学品安全标签的。</w:t>
            </w:r>
          </w:p>
          <w:p w14:paraId="5EACB950">
            <w:pPr>
              <w:keepNext w:val="0"/>
              <w:keepLines w:val="0"/>
              <w:pageBreakBefore w:val="0"/>
              <w:kinsoku/>
              <w:wordWrap/>
              <w:overflowPunct/>
              <w:topLinePunct w:val="0"/>
              <w:bidi w:val="0"/>
              <w:adjustRightInd w:val="0"/>
              <w:snapToGrid w:val="0"/>
              <w:jc w:val="left"/>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（六）危险化学品经营企业经营没有化学品安全技术说明书和化学品安全标签的危险化学品的。</w:t>
            </w:r>
          </w:p>
        </w:tc>
        <w:tc>
          <w:tcPr>
            <w:tcW w:w="1226" w:type="dxa"/>
            <w:shd w:val="clear" w:color="auto" w:fill="auto"/>
            <w:noWrap w:val="0"/>
            <w:vAlign w:val="top"/>
          </w:tcPr>
          <w:p w14:paraId="3C0C79A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42B8796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left"/>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kern w:val="2"/>
                <w:sz w:val="18"/>
                <w:szCs w:val="18"/>
                <w:lang w:val="en-US" w:eastAsia="zh-CN" w:bidi="ar-SA"/>
              </w:rPr>
              <w:t>违反《危险化学品安全管理条例》第七十八条</w:t>
            </w:r>
            <w:r>
              <w:rPr>
                <w:rFonts w:hint="eastAsia" w:ascii="宋体" w:hAnsi="宋体" w:eastAsia="宋体" w:cs="宋体"/>
                <w:sz w:val="18"/>
                <w:szCs w:val="18"/>
                <w:lang w:val="en-US" w:eastAsia="zh-CN"/>
              </w:rPr>
              <w:t>：</w:t>
            </w:r>
            <w:r>
              <w:rPr>
                <w:rFonts w:hint="eastAsia" w:ascii="宋体" w:hAnsi="宋体" w:eastAsia="宋体" w:cs="宋体"/>
                <w:kern w:val="2"/>
                <w:sz w:val="18"/>
                <w:szCs w:val="18"/>
                <w:lang w:val="en-US" w:eastAsia="zh-CN" w:bidi="ar-SA"/>
              </w:rPr>
              <w:t>由安全生产监督管理部门责令改正，可以处5万元以下的罚款；拒不改正的，处5万元以上10万元以下的罚款；情节严重的，责令停产停业整顿。</w:t>
            </w:r>
          </w:p>
        </w:tc>
        <w:tc>
          <w:tcPr>
            <w:tcW w:w="4687" w:type="dxa"/>
            <w:shd w:val="clear" w:color="auto" w:fill="auto"/>
            <w:noWrap w:val="0"/>
            <w:vAlign w:val="top"/>
          </w:tcPr>
          <w:p w14:paraId="4AF46185">
            <w:pPr>
              <w:pStyle w:val="3"/>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产品属危险化学品时，应按GB 16483和GB 15258编制产品安全技术说明书和安全标签，并提供给用户</w:t>
            </w:r>
            <w:r>
              <w:rPr>
                <w:rFonts w:hint="eastAsia" w:ascii="宋体" w:hAnsi="宋体" w:eastAsia="宋体" w:cs="宋体"/>
                <w:b/>
                <w:bCs/>
                <w:kern w:val="2"/>
                <w:sz w:val="18"/>
                <w:szCs w:val="18"/>
                <w:lang w:val="en-US" w:eastAsia="zh-CN" w:bidi="ar-SA"/>
              </w:rPr>
              <w:t>：</w:t>
            </w:r>
          </w:p>
          <w:p w14:paraId="3C1C2A6F">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r>
              <w:rPr>
                <w:rFonts w:hint="eastAsia" w:ascii="宋体" w:hAnsi="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生产企业要给本企业生产的危险化学品编制符合国家标准要求的“一书一签”。</w:t>
            </w:r>
          </w:p>
          <w:p w14:paraId="53289BA9">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2</w:t>
            </w:r>
            <w:r>
              <w:rPr>
                <w:rFonts w:hint="eastAsia" w:ascii="宋体" w:hAnsi="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生产企业生产的危险化学品发现新的危险特性时，要及时更新“一书一签”，并公告。</w:t>
            </w:r>
          </w:p>
          <w:p w14:paraId="2B214A9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3</w:t>
            </w:r>
            <w:r>
              <w:rPr>
                <w:rFonts w:hint="eastAsia" w:ascii="宋体" w:hAnsi="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主动向本企业生产的危险化学品购买者或用户提供“一书一签”。</w:t>
            </w:r>
          </w:p>
        </w:tc>
      </w:tr>
      <w:tr w14:paraId="28296F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93" w:hRule="atLeast"/>
        </w:trPr>
        <w:tc>
          <w:tcPr>
            <w:tcW w:w="14825" w:type="dxa"/>
            <w:gridSpan w:val="5"/>
            <w:shd w:val="clear" w:color="auto" w:fill="auto"/>
            <w:noWrap w:val="0"/>
            <w:vAlign w:val="top"/>
          </w:tcPr>
          <w:p w14:paraId="754F5F69">
            <w:pPr>
              <w:keepNext w:val="0"/>
              <w:keepLines w:val="0"/>
              <w:pageBreakBefore w:val="0"/>
              <w:kinsoku/>
              <w:wordWrap/>
              <w:overflowPunct/>
              <w:topLinePunct w:val="0"/>
              <w:bidi w:val="0"/>
              <w:adjustRightInd w:val="0"/>
              <w:snapToGrid w:val="0"/>
              <w:jc w:val="left"/>
              <w:rPr>
                <w:rFonts w:hint="eastAsia" w:ascii="宋体" w:hAnsi="宋体" w:eastAsia="宋体" w:cs="宋体"/>
                <w:b w:val="0"/>
                <w:bCs w:val="0"/>
                <w:kern w:val="2"/>
                <w:sz w:val="18"/>
                <w:szCs w:val="18"/>
                <w:lang w:val="en-US" w:eastAsia="zh-CN" w:bidi="ar-SA"/>
              </w:rPr>
            </w:pPr>
            <w:r>
              <w:rPr>
                <w:rFonts w:hint="eastAsia" w:ascii="宋体" w:hAnsi="宋体" w:cs="宋体"/>
                <w:b/>
                <w:bCs/>
                <w:kern w:val="2"/>
                <w:sz w:val="24"/>
                <w:szCs w:val="24"/>
                <w:lang w:val="en-US" w:eastAsia="zh-CN" w:bidi="ar-SA"/>
              </w:rPr>
              <w:t>十、安全风险隐患排查治理导则</w:t>
            </w:r>
          </w:p>
        </w:tc>
      </w:tr>
      <w:tr w14:paraId="58FC1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25" w:type="dxa"/>
            <w:shd w:val="clear" w:color="auto" w:fill="auto"/>
            <w:noWrap w:val="0"/>
            <w:vAlign w:val="top"/>
          </w:tcPr>
          <w:p w14:paraId="75D54E8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1、安全防护间距</w:t>
            </w:r>
          </w:p>
        </w:tc>
        <w:tc>
          <w:tcPr>
            <w:tcW w:w="4499" w:type="dxa"/>
            <w:shd w:val="clear" w:color="auto" w:fill="auto"/>
            <w:noWrap w:val="0"/>
            <w:vAlign w:val="top"/>
          </w:tcPr>
          <w:p w14:paraId="557251B4">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微软雅黑" w:hAnsi="微软雅黑" w:eastAsia="微软雅黑" w:cs="微软雅黑"/>
                <w:color w:val="FF0000"/>
                <w:spacing w:val="8"/>
                <w:sz w:val="24"/>
                <w:szCs w:val="24"/>
              </w:rPr>
            </w:pPr>
            <w:r>
              <w:rPr>
                <w:rFonts w:hint="eastAsia" w:ascii="宋体" w:hAnsi="宋体" w:eastAsia="宋体" w:cs="宋体"/>
                <w:b/>
                <w:bCs/>
                <w:kern w:val="2"/>
                <w:sz w:val="18"/>
                <w:szCs w:val="18"/>
                <w:lang w:val="en-US" w:eastAsia="zh-CN" w:bidi="ar-SA"/>
              </w:rPr>
              <w:t>《化工和危险化学品生产经营单位重大生产安全事故隐患判定标准》第</w:t>
            </w:r>
            <w:r>
              <w:rPr>
                <w:rFonts w:hint="eastAsia" w:ascii="宋体" w:hAnsi="宋体" w:cs="宋体"/>
                <w:b/>
                <w:bCs/>
                <w:kern w:val="2"/>
                <w:sz w:val="18"/>
                <w:szCs w:val="18"/>
                <w:lang w:val="en-US" w:eastAsia="zh-CN" w:bidi="ar-SA"/>
              </w:rPr>
              <w:t>三</w:t>
            </w:r>
            <w:r>
              <w:rPr>
                <w:rFonts w:hint="eastAsia" w:ascii="宋体" w:hAnsi="宋体" w:eastAsia="宋体" w:cs="宋体"/>
                <w:b/>
                <w:bCs/>
                <w:kern w:val="2"/>
                <w:sz w:val="18"/>
                <w:szCs w:val="18"/>
                <w:lang w:val="en-US" w:eastAsia="zh-CN" w:bidi="ar-SA"/>
              </w:rPr>
              <w:t>条</w:t>
            </w:r>
            <w:r>
              <w:rPr>
                <w:rFonts w:hint="eastAsia" w:ascii="宋体" w:hAnsi="宋体" w:eastAsia="宋体" w:cs="宋体"/>
                <w:b w:val="0"/>
                <w:bCs w:val="0"/>
                <w:kern w:val="2"/>
                <w:sz w:val="18"/>
                <w:szCs w:val="18"/>
                <w:lang w:val="en-US" w:eastAsia="zh-CN" w:bidi="ar-SA"/>
              </w:rPr>
              <w:t>涉及“两重点一重大”的生产装置、储存设施外部安全防护距离不符合国家标准要求。</w:t>
            </w:r>
          </w:p>
          <w:p w14:paraId="2B3754B4">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p>
        </w:tc>
        <w:tc>
          <w:tcPr>
            <w:tcW w:w="1226" w:type="dxa"/>
            <w:shd w:val="clear" w:color="auto" w:fill="auto"/>
            <w:noWrap w:val="0"/>
            <w:vAlign w:val="top"/>
          </w:tcPr>
          <w:p w14:paraId="3817F4F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单位</w:t>
            </w:r>
          </w:p>
        </w:tc>
        <w:tc>
          <w:tcPr>
            <w:tcW w:w="3088" w:type="dxa"/>
            <w:shd w:val="clear" w:color="auto" w:fill="auto"/>
            <w:noWrap w:val="0"/>
            <w:vAlign w:val="top"/>
          </w:tcPr>
          <w:p w14:paraId="352A79E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1C9EBEB7">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w:t>
            </w:r>
            <w:r>
              <w:rPr>
                <w:rFonts w:hint="eastAsia" w:ascii="宋体" w:hAnsi="宋体" w:eastAsia="宋体" w:cs="宋体"/>
                <w:b w:val="0"/>
                <w:bCs w:val="0"/>
                <w:kern w:val="2"/>
                <w:sz w:val="18"/>
                <w:szCs w:val="18"/>
                <w:lang w:val="en-US" w:eastAsia="zh-CN" w:bidi="ar-SA"/>
              </w:rPr>
              <w:t>外部安全防护距离应满足GB36894确定的个人风险基准要求。</w:t>
            </w:r>
          </w:p>
          <w:p w14:paraId="69AAD904">
            <w:pPr>
              <w:keepNext w:val="0"/>
              <w:keepLines w:val="0"/>
              <w:pageBreakBefore w:val="0"/>
              <w:widowControl w:val="0"/>
              <w:kinsoku/>
              <w:wordWrap/>
              <w:overflowPunct/>
              <w:topLinePunct w:val="0"/>
              <w:autoSpaceDE/>
              <w:autoSpaceDN/>
              <w:bidi w:val="0"/>
              <w:adjustRightInd w:val="0"/>
              <w:snapToGrid w:val="0"/>
              <w:spacing w:line="240" w:lineRule="auto"/>
              <w:jc w:val="left"/>
              <w:textAlignment w:val="auto"/>
              <w:rPr>
                <w:rFonts w:hint="default"/>
                <w:lang w:val="en-US" w:eastAsia="zh-CN"/>
              </w:rPr>
            </w:pPr>
            <w:r>
              <w:rPr>
                <w:rFonts w:hint="eastAsia" w:ascii="宋体" w:hAnsi="宋体" w:cs="宋体"/>
                <w:b w:val="0"/>
                <w:bCs w:val="0"/>
                <w:kern w:val="2"/>
                <w:sz w:val="18"/>
                <w:szCs w:val="18"/>
                <w:lang w:val="en-US" w:eastAsia="zh-CN" w:bidi="ar-SA"/>
              </w:rPr>
              <w:t>2、</w:t>
            </w:r>
            <w:r>
              <w:rPr>
                <w:rFonts w:hint="eastAsia" w:ascii="宋体" w:hAnsi="宋体" w:eastAsia="宋体" w:cs="宋体"/>
                <w:b w:val="0"/>
                <w:bCs w:val="0"/>
                <w:kern w:val="2"/>
                <w:sz w:val="18"/>
                <w:szCs w:val="18"/>
                <w:lang w:val="en-US" w:eastAsia="zh-CN" w:bidi="ar-SA"/>
              </w:rPr>
              <w:t>涉及有毒气体或易燃气体，且构成危险化学品重大危险源的库房按GB/T37243的规定，采用定量风险评价法计算外部安全防护距离。</w:t>
            </w:r>
          </w:p>
        </w:tc>
      </w:tr>
      <w:tr w14:paraId="29320F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shd w:val="clear" w:color="auto" w:fill="auto"/>
            <w:noWrap w:val="0"/>
            <w:vAlign w:val="top"/>
          </w:tcPr>
          <w:p w14:paraId="17B3D53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2、</w:t>
            </w:r>
            <w:r>
              <w:rPr>
                <w:rFonts w:hint="eastAsia" w:ascii="宋体" w:hAnsi="宋体" w:eastAsia="宋体" w:cs="宋体"/>
                <w:b/>
                <w:bCs w:val="0"/>
                <w:color w:val="000000"/>
                <w:sz w:val="18"/>
                <w:szCs w:val="18"/>
                <w:lang w:val="en-US" w:eastAsia="zh-CN"/>
              </w:rPr>
              <w:t>充装万向管道</w:t>
            </w:r>
          </w:p>
        </w:tc>
        <w:tc>
          <w:tcPr>
            <w:tcW w:w="4499" w:type="dxa"/>
            <w:shd w:val="clear" w:color="auto" w:fill="auto"/>
            <w:noWrap w:val="0"/>
            <w:vAlign w:val="top"/>
          </w:tcPr>
          <w:p w14:paraId="6285D074">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《化工和危险化学品生产经营单位重大生产安全事故隐患判定标准》第七条</w:t>
            </w:r>
            <w:r>
              <w:rPr>
                <w:rFonts w:hint="eastAsia" w:ascii="宋体" w:hAnsi="宋体" w:eastAsia="宋体" w:cs="宋体"/>
                <w:b w:val="0"/>
                <w:bCs w:val="0"/>
                <w:kern w:val="2"/>
                <w:sz w:val="18"/>
                <w:szCs w:val="18"/>
                <w:lang w:val="en-US" w:eastAsia="zh-CN" w:bidi="ar-SA"/>
              </w:rPr>
              <w:t>液化烃、液氨、液氯等易燃易爆、有毒有害液化气体的充装未使用万向管道充装系统。</w:t>
            </w:r>
          </w:p>
        </w:tc>
        <w:tc>
          <w:tcPr>
            <w:tcW w:w="1226" w:type="dxa"/>
            <w:shd w:val="clear" w:color="auto" w:fill="auto"/>
            <w:noWrap w:val="0"/>
            <w:vAlign w:val="top"/>
          </w:tcPr>
          <w:p w14:paraId="759A7F7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64F93D8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center"/>
          </w:tcPr>
          <w:p w14:paraId="2E6C04A6">
            <w:pPr>
              <w:keepNext w:val="0"/>
              <w:keepLines w:val="0"/>
              <w:pageBreakBefore w:val="0"/>
              <w:numPr>
                <w:ilvl w:val="0"/>
                <w:numId w:val="0"/>
              </w:numPr>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液氨充装使用万向节管道充装系统。</w:t>
            </w:r>
          </w:p>
        </w:tc>
      </w:tr>
      <w:tr w14:paraId="299CC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shd w:val="clear" w:color="auto" w:fill="auto"/>
            <w:noWrap w:val="0"/>
            <w:vAlign w:val="top"/>
          </w:tcPr>
          <w:p w14:paraId="4A65555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3、架空电力线路穿越生产区</w:t>
            </w:r>
          </w:p>
        </w:tc>
        <w:tc>
          <w:tcPr>
            <w:tcW w:w="4499" w:type="dxa"/>
            <w:shd w:val="clear" w:color="auto" w:fill="auto"/>
            <w:noWrap w:val="0"/>
            <w:vAlign w:val="top"/>
          </w:tcPr>
          <w:p w14:paraId="7A90D6C0">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w:t>
            </w:r>
            <w:r>
              <w:rPr>
                <w:rFonts w:hint="eastAsia" w:ascii="宋体" w:hAnsi="宋体" w:cs="宋体"/>
                <w:b/>
                <w:bCs/>
                <w:kern w:val="2"/>
                <w:sz w:val="18"/>
                <w:szCs w:val="18"/>
                <w:lang w:val="en-US" w:eastAsia="zh-CN" w:bidi="ar-SA"/>
              </w:rPr>
              <w:t>九</w:t>
            </w:r>
            <w:r>
              <w:rPr>
                <w:rFonts w:hint="eastAsia" w:ascii="宋体" w:hAnsi="宋体" w:eastAsia="宋体" w:cs="宋体"/>
                <w:b/>
                <w:bCs/>
                <w:kern w:val="2"/>
                <w:sz w:val="18"/>
                <w:szCs w:val="18"/>
                <w:lang w:val="en-US" w:eastAsia="zh-CN" w:bidi="ar-SA"/>
              </w:rPr>
              <w:t>条</w:t>
            </w:r>
            <w:r>
              <w:rPr>
                <w:rFonts w:hint="eastAsia" w:ascii="宋体" w:hAnsi="宋体" w:eastAsia="宋体" w:cs="宋体"/>
                <w:b w:val="0"/>
                <w:bCs w:val="0"/>
                <w:kern w:val="2"/>
                <w:sz w:val="18"/>
                <w:szCs w:val="18"/>
                <w:lang w:val="en-US" w:eastAsia="zh-CN" w:bidi="ar-SA"/>
              </w:rPr>
              <w:t>地区架空电力线路穿越生产区且不符合国家标准要求。</w:t>
            </w:r>
          </w:p>
        </w:tc>
        <w:tc>
          <w:tcPr>
            <w:tcW w:w="1226" w:type="dxa"/>
            <w:shd w:val="clear" w:color="auto" w:fill="auto"/>
            <w:noWrap w:val="0"/>
            <w:vAlign w:val="top"/>
          </w:tcPr>
          <w:p w14:paraId="75C858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单位</w:t>
            </w:r>
          </w:p>
        </w:tc>
        <w:tc>
          <w:tcPr>
            <w:tcW w:w="3088" w:type="dxa"/>
            <w:shd w:val="clear" w:color="auto" w:fill="auto"/>
            <w:noWrap w:val="0"/>
            <w:vAlign w:val="top"/>
          </w:tcPr>
          <w:p w14:paraId="09D6D11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2845C39B">
            <w:pPr>
              <w:keepNext w:val="0"/>
              <w:keepLines w:val="0"/>
              <w:pageBreakBefore w:val="0"/>
              <w:widowControl w:val="0"/>
              <w:kinsoku/>
              <w:wordWrap/>
              <w:overflowPunct/>
              <w:topLinePunct w:val="0"/>
              <w:autoSpaceDE/>
              <w:autoSpaceDN/>
              <w:bidi w:val="0"/>
              <w:adjustRightInd w:val="0"/>
              <w:snapToGrid w:val="0"/>
              <w:textAlignment w:val="auto"/>
              <w:rPr>
                <w:rFonts w:hint="default"/>
                <w:lang w:val="en-US" w:eastAsia="zh-CN"/>
              </w:rPr>
            </w:pPr>
            <w:r>
              <w:rPr>
                <w:rFonts w:hint="eastAsia" w:ascii="宋体" w:hAnsi="宋体" w:eastAsia="宋体" w:cs="宋体"/>
                <w:b w:val="0"/>
                <w:bCs w:val="0"/>
                <w:kern w:val="2"/>
                <w:sz w:val="18"/>
                <w:szCs w:val="18"/>
                <w:lang w:val="en-US" w:eastAsia="zh-CN" w:bidi="ar-SA"/>
              </w:rPr>
              <w:t>架空电力线路不得穿越生产区应符合《石油化工企业设计防火标准（2018版）（GB50160-2008）)第4.1.6条</w:t>
            </w:r>
          </w:p>
        </w:tc>
      </w:tr>
      <w:tr w14:paraId="6E927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25" w:type="dxa"/>
            <w:shd w:val="clear" w:color="auto" w:fill="auto"/>
            <w:noWrap w:val="0"/>
            <w:vAlign w:val="top"/>
          </w:tcPr>
          <w:p w14:paraId="5977648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4、</w:t>
            </w:r>
            <w:r>
              <w:rPr>
                <w:rFonts w:hint="eastAsia" w:ascii="宋体" w:hAnsi="宋体" w:eastAsia="宋体" w:cs="宋体"/>
                <w:b/>
                <w:bCs w:val="0"/>
                <w:color w:val="000000"/>
                <w:sz w:val="18"/>
                <w:szCs w:val="18"/>
                <w:lang w:val="en-US" w:eastAsia="zh-CN"/>
              </w:rPr>
              <w:t>设计诊断</w:t>
            </w:r>
          </w:p>
          <w:p w14:paraId="0554391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val="0"/>
                <w:color w:val="000000"/>
                <w:sz w:val="18"/>
                <w:szCs w:val="18"/>
                <w:lang w:val="en-US" w:eastAsia="zh-CN"/>
              </w:rPr>
            </w:pPr>
          </w:p>
        </w:tc>
        <w:tc>
          <w:tcPr>
            <w:tcW w:w="4499" w:type="dxa"/>
            <w:shd w:val="clear" w:color="auto" w:fill="auto"/>
            <w:noWrap w:val="0"/>
            <w:vAlign w:val="top"/>
          </w:tcPr>
          <w:p w14:paraId="771F7A72">
            <w:pPr>
              <w:keepNext w:val="0"/>
              <w:keepLines w:val="0"/>
              <w:pageBreakBefore w:val="0"/>
              <w:kinsoku/>
              <w:wordWrap/>
              <w:overflowPunct/>
              <w:topLinePunct w:val="0"/>
              <w:bidi w:val="0"/>
              <w:adjustRightInd w:val="0"/>
              <w:snapToGrid w:val="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《化工和危险化学品生产经营单位重大生产安全事故隐患判定标准》第十条</w:t>
            </w:r>
            <w:r>
              <w:rPr>
                <w:rFonts w:hint="eastAsia" w:ascii="宋体" w:hAnsi="宋体" w:eastAsia="宋体" w:cs="宋体"/>
                <w:b w:val="0"/>
                <w:bCs w:val="0"/>
                <w:kern w:val="2"/>
                <w:sz w:val="18"/>
                <w:szCs w:val="18"/>
                <w:lang w:val="en-US" w:eastAsia="zh-CN" w:bidi="ar-SA"/>
              </w:rPr>
              <w:t>在役化工装置未经正规设计且未进行安全设计诊断。</w:t>
            </w:r>
          </w:p>
        </w:tc>
        <w:tc>
          <w:tcPr>
            <w:tcW w:w="1226" w:type="dxa"/>
            <w:shd w:val="clear" w:color="auto" w:fill="auto"/>
            <w:noWrap w:val="0"/>
            <w:vAlign w:val="top"/>
          </w:tcPr>
          <w:p w14:paraId="3B03E9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3EA511E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依法暂扣或吊销安全生产许可证</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2E03AB07">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建设项目应经过正规设计或开展安全设计诊断。</w:t>
            </w:r>
          </w:p>
        </w:tc>
      </w:tr>
      <w:tr w14:paraId="0E076D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98" w:hRule="atLeast"/>
        </w:trPr>
        <w:tc>
          <w:tcPr>
            <w:tcW w:w="1325" w:type="dxa"/>
            <w:shd w:val="clear" w:color="auto" w:fill="auto"/>
            <w:noWrap w:val="0"/>
            <w:vAlign w:val="top"/>
          </w:tcPr>
          <w:p w14:paraId="495C14C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val="0"/>
                <w:color w:val="000000"/>
                <w:sz w:val="18"/>
                <w:szCs w:val="18"/>
                <w:lang w:val="en-US" w:eastAsia="zh-CN"/>
              </w:rPr>
            </w:pPr>
            <w:r>
              <w:rPr>
                <w:rFonts w:hint="eastAsia" w:ascii="宋体" w:hAnsi="宋体" w:cs="宋体"/>
                <w:b/>
                <w:bCs w:val="0"/>
                <w:color w:val="000000"/>
                <w:sz w:val="18"/>
                <w:szCs w:val="18"/>
                <w:lang w:val="en-US" w:eastAsia="zh-CN"/>
              </w:rPr>
              <w:t>5、淘汰落后工艺、设备</w:t>
            </w:r>
          </w:p>
        </w:tc>
        <w:tc>
          <w:tcPr>
            <w:tcW w:w="4499" w:type="dxa"/>
            <w:shd w:val="clear" w:color="auto" w:fill="auto"/>
            <w:noWrap w:val="0"/>
            <w:vAlign w:val="top"/>
          </w:tcPr>
          <w:p w14:paraId="015765DB">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w:t>
            </w:r>
            <w:r>
              <w:rPr>
                <w:rFonts w:hint="eastAsia" w:ascii="宋体" w:hAnsi="宋体" w:cs="宋体"/>
                <w:b/>
                <w:bCs/>
                <w:kern w:val="2"/>
                <w:sz w:val="18"/>
                <w:szCs w:val="18"/>
                <w:lang w:val="en-US" w:eastAsia="zh-CN" w:bidi="ar-SA"/>
              </w:rPr>
              <w:t>十一</w:t>
            </w:r>
            <w:r>
              <w:rPr>
                <w:rFonts w:hint="eastAsia" w:ascii="宋体" w:hAnsi="宋体" w:eastAsia="宋体" w:cs="宋体"/>
                <w:b/>
                <w:bCs/>
                <w:kern w:val="2"/>
                <w:sz w:val="18"/>
                <w:szCs w:val="18"/>
                <w:lang w:val="en-US" w:eastAsia="zh-CN" w:bidi="ar-SA"/>
              </w:rPr>
              <w:t>条</w:t>
            </w:r>
            <w:r>
              <w:rPr>
                <w:rFonts w:hint="eastAsia" w:ascii="宋体" w:hAnsi="宋体" w:eastAsia="宋体" w:cs="宋体"/>
                <w:b w:val="0"/>
                <w:bCs w:val="0"/>
                <w:kern w:val="2"/>
                <w:sz w:val="18"/>
                <w:szCs w:val="18"/>
                <w:lang w:val="en-US" w:eastAsia="zh-CN" w:bidi="ar-SA"/>
              </w:rPr>
              <w:t>使用淘汰落后安全技术工艺、设备目录列出的工艺、设备</w:t>
            </w:r>
            <w:r>
              <w:rPr>
                <w:rFonts w:hint="eastAsia" w:ascii="宋体" w:hAnsi="宋体" w:cs="宋体"/>
                <w:b w:val="0"/>
                <w:bCs w:val="0"/>
                <w:kern w:val="2"/>
                <w:sz w:val="18"/>
                <w:szCs w:val="18"/>
                <w:lang w:val="en-US" w:eastAsia="zh-CN" w:bidi="ar-SA"/>
              </w:rPr>
              <w:t>。</w:t>
            </w:r>
          </w:p>
        </w:tc>
        <w:tc>
          <w:tcPr>
            <w:tcW w:w="1226" w:type="dxa"/>
            <w:shd w:val="clear" w:color="auto" w:fill="auto"/>
            <w:noWrap w:val="0"/>
            <w:vAlign w:val="top"/>
          </w:tcPr>
          <w:p w14:paraId="4D99CC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6A0067F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5B84A2C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w:t>
            </w:r>
            <w:r>
              <w:rPr>
                <w:rFonts w:hint="eastAsia" w:ascii="宋体" w:hAnsi="宋体" w:eastAsia="宋体" w:cs="宋体"/>
                <w:b w:val="0"/>
                <w:bCs w:val="0"/>
                <w:kern w:val="2"/>
                <w:sz w:val="18"/>
                <w:szCs w:val="18"/>
                <w:lang w:val="en-US" w:eastAsia="zh-CN" w:bidi="ar-SA"/>
              </w:rPr>
              <w:t>《关于印发淘汰落后安全技术装备目录（2015）第一批的通知》（安监总科技{2017}1号）</w:t>
            </w:r>
            <w:r>
              <w:rPr>
                <w:rFonts w:hint="eastAsia" w:ascii="宋体" w:hAnsi="宋体" w:cs="宋体"/>
                <w:b w:val="0"/>
                <w:bCs w:val="0"/>
                <w:kern w:val="2"/>
                <w:sz w:val="18"/>
                <w:szCs w:val="18"/>
                <w:lang w:val="en-US" w:eastAsia="zh-CN" w:bidi="ar-SA"/>
              </w:rPr>
              <w:t>。</w:t>
            </w:r>
          </w:p>
          <w:p w14:paraId="3CE6037E">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ascii="宋体" w:hAnsi="宋体" w:cs="宋体"/>
                <w:b w:val="0"/>
                <w:bCs w:val="0"/>
                <w:kern w:val="2"/>
                <w:sz w:val="18"/>
                <w:szCs w:val="18"/>
                <w:lang w:val="en-US" w:eastAsia="zh-CN" w:bidi="ar-SA"/>
              </w:rPr>
              <w:t>2、</w:t>
            </w:r>
            <w:r>
              <w:rPr>
                <w:rFonts w:hint="eastAsia" w:ascii="宋体" w:hAnsi="宋体" w:eastAsia="宋体" w:cs="宋体"/>
                <w:b w:val="0"/>
                <w:bCs w:val="0"/>
                <w:kern w:val="2"/>
                <w:sz w:val="18"/>
                <w:szCs w:val="18"/>
                <w:lang w:val="en-US" w:eastAsia="zh-CN" w:bidi="ar-SA"/>
              </w:rPr>
              <w:t>《淘汰落后安全技术工艺、设备目录（2016年）的通知》（安监总科技{2016}137号）</w:t>
            </w:r>
            <w:r>
              <w:rPr>
                <w:rFonts w:hint="eastAsia" w:ascii="宋体" w:hAnsi="宋体" w:cs="宋体"/>
                <w:b w:val="0"/>
                <w:bCs w:val="0"/>
                <w:kern w:val="2"/>
                <w:sz w:val="18"/>
                <w:szCs w:val="18"/>
                <w:lang w:val="en-US" w:eastAsia="zh-CN" w:bidi="ar-SA"/>
              </w:rPr>
              <w:t>。</w:t>
            </w:r>
          </w:p>
        </w:tc>
      </w:tr>
      <w:tr w14:paraId="6BCC6F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8" w:hRule="atLeast"/>
        </w:trPr>
        <w:tc>
          <w:tcPr>
            <w:tcW w:w="1325" w:type="dxa"/>
            <w:shd w:val="clear" w:color="auto" w:fill="auto"/>
            <w:noWrap w:val="0"/>
            <w:vAlign w:val="top"/>
          </w:tcPr>
          <w:p w14:paraId="7490180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6、</w:t>
            </w:r>
            <w:r>
              <w:rPr>
                <w:rFonts w:hint="eastAsia" w:ascii="宋体" w:hAnsi="宋体" w:eastAsia="宋体" w:cs="宋体"/>
                <w:b/>
                <w:color w:val="000000"/>
                <w:sz w:val="18"/>
                <w:szCs w:val="18"/>
                <w:lang w:val="en-US" w:eastAsia="zh-CN"/>
              </w:rPr>
              <w:t>控制室与机柜间</w:t>
            </w:r>
          </w:p>
        </w:tc>
        <w:tc>
          <w:tcPr>
            <w:tcW w:w="4499" w:type="dxa"/>
            <w:shd w:val="clear" w:color="auto" w:fill="auto"/>
            <w:noWrap w:val="0"/>
            <w:vAlign w:val="top"/>
          </w:tcPr>
          <w:p w14:paraId="1BAD0FE1">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《化工和危险化学品生产经营单位重大生产安全事故隐患判定标准》第十三条</w:t>
            </w:r>
            <w:r>
              <w:rPr>
                <w:rFonts w:hint="eastAsia" w:ascii="宋体" w:hAnsi="宋体" w:eastAsia="宋体" w:cs="宋体"/>
                <w:b w:val="0"/>
                <w:bCs w:val="0"/>
                <w:kern w:val="2"/>
                <w:sz w:val="18"/>
                <w:szCs w:val="18"/>
                <w:lang w:val="en-US" w:eastAsia="zh-CN" w:bidi="ar-SA"/>
              </w:rPr>
              <w:t>控制室或机柜间面向具有火灾、爆炸危险性装置一侧不满足国家标准关于防火防爆的要求。</w:t>
            </w:r>
          </w:p>
        </w:tc>
        <w:tc>
          <w:tcPr>
            <w:tcW w:w="1226" w:type="dxa"/>
            <w:shd w:val="clear" w:color="auto" w:fill="auto"/>
            <w:noWrap w:val="0"/>
            <w:vAlign w:val="top"/>
          </w:tcPr>
          <w:p w14:paraId="5F5CF18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4C9BC34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54945369">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1</w:t>
            </w:r>
            <w:r>
              <w:rPr>
                <w:rFonts w:hint="eastAsia" w:ascii="宋体" w:hAnsi="宋体" w:cs="宋体"/>
                <w:b w:val="0"/>
                <w:bCs w:val="0"/>
                <w:kern w:val="2"/>
                <w:sz w:val="18"/>
                <w:szCs w:val="18"/>
                <w:lang w:val="en-US" w:eastAsia="zh-CN" w:bidi="ar-SA"/>
              </w:rPr>
              <w:t>、</w:t>
            </w:r>
            <w:r>
              <w:rPr>
                <w:rFonts w:hint="eastAsia" w:ascii="宋体" w:hAnsi="宋体" w:eastAsia="宋体" w:cs="宋体"/>
                <w:b w:val="0"/>
                <w:bCs w:val="0"/>
                <w:kern w:val="2"/>
                <w:sz w:val="18"/>
                <w:szCs w:val="18"/>
                <w:lang w:val="en-US" w:eastAsia="zh-CN" w:bidi="ar-SA"/>
              </w:rPr>
              <w:t>符合《石油化工企业设计防火标准（2018版）》5.2.16、5.2.17、5.2.18</w:t>
            </w:r>
          </w:p>
          <w:p w14:paraId="791BBDB1">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2</w:t>
            </w:r>
            <w:r>
              <w:rPr>
                <w:rFonts w:hint="eastAsia" w:ascii="宋体" w:hAnsi="宋体" w:cs="宋体"/>
                <w:b/>
                <w:bCs/>
                <w:kern w:val="2"/>
                <w:sz w:val="18"/>
                <w:szCs w:val="18"/>
                <w:lang w:val="en-US" w:eastAsia="zh-CN" w:bidi="ar-SA"/>
              </w:rPr>
              <w:t>、</w:t>
            </w:r>
            <w:r>
              <w:rPr>
                <w:rFonts w:hint="eastAsia" w:ascii="宋体" w:hAnsi="宋体" w:eastAsia="宋体" w:cs="宋体"/>
                <w:b w:val="0"/>
                <w:bCs w:val="0"/>
                <w:kern w:val="2"/>
                <w:sz w:val="18"/>
                <w:szCs w:val="18"/>
                <w:lang w:val="en-US" w:eastAsia="zh-CN" w:bidi="ar-SA"/>
              </w:rPr>
              <w:t>符合《石油化工控制室抗爆设计规范》GB50779-2012第4.1.4</w:t>
            </w:r>
          </w:p>
        </w:tc>
      </w:tr>
      <w:tr w14:paraId="459987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44" w:hRule="atLeast"/>
        </w:trPr>
        <w:tc>
          <w:tcPr>
            <w:tcW w:w="1325" w:type="dxa"/>
            <w:shd w:val="clear" w:color="auto" w:fill="auto"/>
            <w:noWrap w:val="0"/>
            <w:vAlign w:val="top"/>
          </w:tcPr>
          <w:p w14:paraId="768C56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7、</w:t>
            </w:r>
            <w:r>
              <w:rPr>
                <w:rFonts w:hint="eastAsia" w:ascii="宋体" w:hAnsi="宋体" w:eastAsia="宋体" w:cs="宋体"/>
                <w:b/>
                <w:color w:val="000000"/>
                <w:sz w:val="18"/>
                <w:szCs w:val="18"/>
                <w:lang w:val="en-US" w:eastAsia="zh-CN"/>
              </w:rPr>
              <w:t>操作规程和工艺控制指标</w:t>
            </w:r>
          </w:p>
        </w:tc>
        <w:tc>
          <w:tcPr>
            <w:tcW w:w="4499" w:type="dxa"/>
            <w:shd w:val="clear" w:color="auto" w:fill="auto"/>
            <w:noWrap w:val="0"/>
            <w:vAlign w:val="top"/>
          </w:tcPr>
          <w:p w14:paraId="4167F476">
            <w:pPr>
              <w:keepNext w:val="0"/>
              <w:keepLines w:val="0"/>
              <w:pageBreakBefore w:val="0"/>
              <w:kinsoku/>
              <w:wordWrap/>
              <w:overflowPunct/>
              <w:topLinePunct w:val="0"/>
              <w:bidi w:val="0"/>
              <w:adjustRightInd w:val="0"/>
              <w:snapToGrid w:val="0"/>
              <w:jc w:val="both"/>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《化工和危险化学品生产经营单位重大生产安全事故隐患判定标准》第十七条</w:t>
            </w:r>
            <w:r>
              <w:rPr>
                <w:rFonts w:hint="eastAsia" w:ascii="宋体" w:hAnsi="宋体" w:eastAsia="宋体" w:cs="宋体"/>
                <w:i w:val="0"/>
                <w:iCs w:val="0"/>
                <w:caps w:val="0"/>
                <w:color w:val="191919"/>
                <w:spacing w:val="0"/>
                <w:sz w:val="18"/>
                <w:szCs w:val="18"/>
                <w:shd w:val="clear" w:fill="FFFFFF"/>
              </w:rPr>
              <w:t>未</w:t>
            </w:r>
            <w:r>
              <w:rPr>
                <w:rFonts w:hint="eastAsia" w:ascii="宋体" w:hAnsi="宋体" w:eastAsia="宋体" w:cs="宋体"/>
                <w:b w:val="0"/>
                <w:bCs w:val="0"/>
                <w:i w:val="0"/>
                <w:iCs w:val="0"/>
                <w:caps w:val="0"/>
                <w:color w:val="191919"/>
                <w:spacing w:val="0"/>
                <w:sz w:val="18"/>
                <w:szCs w:val="18"/>
                <w:shd w:val="clear" w:fill="FFFFFF"/>
              </w:rPr>
              <w:t>制定操作规程和工艺控制指标。</w:t>
            </w:r>
          </w:p>
        </w:tc>
        <w:tc>
          <w:tcPr>
            <w:tcW w:w="1226" w:type="dxa"/>
            <w:shd w:val="clear" w:color="auto" w:fill="auto"/>
            <w:noWrap w:val="0"/>
            <w:vAlign w:val="top"/>
          </w:tcPr>
          <w:p w14:paraId="397D599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72EDC48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val="0"/>
                <w:bCs w:val="0"/>
                <w:kern w:val="2"/>
                <w:sz w:val="18"/>
                <w:szCs w:val="18"/>
                <w:lang w:val="en-US" w:eastAsia="zh-CN" w:bidi="ar-SA"/>
              </w:rPr>
              <w:t>必须立即排除，排除前或排除过程中无法保证安全的，属地应急管理部门应依法责令暂时停产停业或者停止使用相关设施。设备</w:t>
            </w:r>
            <w:r>
              <w:rPr>
                <w:rFonts w:hint="eastAsia" w:ascii="宋体" w:hAnsi="宋体" w:cs="宋体"/>
                <w:b w:val="0"/>
                <w:bCs w:val="0"/>
                <w:kern w:val="2"/>
                <w:sz w:val="18"/>
                <w:szCs w:val="18"/>
                <w:lang w:val="en-US" w:eastAsia="zh-CN" w:bidi="ar-SA"/>
              </w:rPr>
              <w:t>。</w:t>
            </w:r>
          </w:p>
        </w:tc>
        <w:tc>
          <w:tcPr>
            <w:tcW w:w="4687" w:type="dxa"/>
            <w:shd w:val="clear" w:color="auto" w:fill="auto"/>
            <w:noWrap w:val="0"/>
            <w:vAlign w:val="top"/>
          </w:tcPr>
          <w:p w14:paraId="37C9E9A6">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企业应制订操作规程，并明确工艺控制指标</w:t>
            </w:r>
            <w:r>
              <w:rPr>
                <w:rFonts w:hint="eastAsia" w:ascii="宋体" w:hAnsi="宋体" w:cs="宋体"/>
                <w:b w:val="0"/>
                <w:bCs w:val="0"/>
                <w:kern w:val="2"/>
                <w:sz w:val="18"/>
                <w:szCs w:val="18"/>
                <w:lang w:val="en-US" w:eastAsia="zh-CN" w:bidi="ar-SA"/>
              </w:rPr>
              <w:t>：</w:t>
            </w:r>
          </w:p>
          <w:p w14:paraId="1D060E97">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1、岗位生产工艺流程，工艺原理，物料平衡表、能量平衡表，关键工艺参数的正常控制范围，偏离正常工况的后果，防止和纠正偏离正常工况的方法及步骤。</w:t>
            </w:r>
          </w:p>
          <w:p w14:paraId="5AD1AF6D">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2、装置正常开车、正常操作、临时操作、应急操作、正常停车和紧急停车的操作步骤和安全要求。</w:t>
            </w:r>
          </w:p>
          <w:p w14:paraId="2854A2A0">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3、工艺参数一览表，包括设计值、正常控制范围、报警值及联锁值。</w:t>
            </w:r>
          </w:p>
          <w:p w14:paraId="3E9D464F">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4、岗位涉及的危险化学品危害信息、应急处理原则以及</w:t>
            </w:r>
          </w:p>
          <w:p w14:paraId="6535756D">
            <w:pPr>
              <w:keepNext w:val="0"/>
              <w:keepLines w:val="0"/>
              <w:pageBreakBefore w:val="0"/>
              <w:numPr>
                <w:ilvl w:val="0"/>
                <w:numId w:val="0"/>
              </w:numPr>
              <w:kinsoku/>
              <w:wordWrap/>
              <w:overflowPunct/>
              <w:topLinePunct w:val="0"/>
              <w:bidi w:val="0"/>
              <w:adjustRightInd w:val="0"/>
              <w:snapToGrid w:val="0"/>
              <w:ind w:leftChars="0"/>
              <w:jc w:val="both"/>
              <w:rPr>
                <w:rFonts w:hint="eastAsia" w:ascii="宋体" w:hAnsi="宋体" w:eastAsia="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操作时的人身安全保障、职业健康注意事项。</w:t>
            </w:r>
          </w:p>
        </w:tc>
      </w:tr>
      <w:tr w14:paraId="765E73E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87" w:hRule="atLeast"/>
        </w:trPr>
        <w:tc>
          <w:tcPr>
            <w:tcW w:w="1325" w:type="dxa"/>
            <w:shd w:val="clear" w:color="auto" w:fill="auto"/>
            <w:noWrap w:val="0"/>
            <w:vAlign w:val="top"/>
          </w:tcPr>
          <w:p w14:paraId="0A50884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color w:val="000000"/>
                <w:sz w:val="18"/>
                <w:szCs w:val="18"/>
                <w:lang w:val="en-US" w:eastAsia="zh-CN"/>
              </w:rPr>
            </w:pPr>
            <w:r>
              <w:rPr>
                <w:rFonts w:hint="eastAsia" w:ascii="宋体" w:hAnsi="宋体" w:cs="宋体"/>
                <w:b/>
                <w:color w:val="000000"/>
                <w:sz w:val="18"/>
                <w:szCs w:val="18"/>
                <w:lang w:val="en-US" w:eastAsia="zh-CN"/>
              </w:rPr>
              <w:t>8、小试、中试与安全条件论证</w:t>
            </w:r>
          </w:p>
        </w:tc>
        <w:tc>
          <w:tcPr>
            <w:tcW w:w="4499" w:type="dxa"/>
            <w:shd w:val="clear" w:color="auto" w:fill="auto"/>
            <w:noWrap w:val="0"/>
            <w:vAlign w:val="top"/>
          </w:tcPr>
          <w:p w14:paraId="14AEE7D6">
            <w:pPr>
              <w:pStyle w:val="10"/>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0" w:beforeAutospacing="0" w:after="0" w:afterAutospacing="0"/>
              <w:ind w:left="0" w:right="0"/>
              <w:textAlignment w:val="auto"/>
              <w:rPr>
                <w:rFonts w:hint="eastAsia" w:ascii="宋体" w:hAnsi="宋体" w:eastAsia="宋体" w:cs="宋体"/>
                <w:b/>
                <w:bCs/>
                <w:kern w:val="2"/>
                <w:sz w:val="18"/>
                <w:szCs w:val="18"/>
                <w:lang w:val="en-US" w:eastAsia="zh-CN" w:bidi="ar-SA"/>
              </w:rPr>
            </w:pPr>
            <w:r>
              <w:rPr>
                <w:rFonts w:hint="eastAsia" w:ascii="宋体" w:hAnsi="宋体" w:eastAsia="宋体" w:cs="宋体"/>
                <w:b/>
                <w:bCs/>
                <w:kern w:val="2"/>
                <w:sz w:val="18"/>
                <w:szCs w:val="18"/>
                <w:lang w:val="en-US" w:eastAsia="zh-CN" w:bidi="ar-SA"/>
              </w:rPr>
              <w:t>《化工和危险化学品生产经营单位重大生产安全事故隐患判定标准》第十</w:t>
            </w:r>
            <w:r>
              <w:rPr>
                <w:rFonts w:hint="eastAsia" w:ascii="宋体" w:hAnsi="宋体" w:cs="宋体"/>
                <w:b/>
                <w:bCs/>
                <w:kern w:val="2"/>
                <w:sz w:val="18"/>
                <w:szCs w:val="18"/>
                <w:lang w:val="en-US" w:eastAsia="zh-CN" w:bidi="ar-SA"/>
              </w:rPr>
              <w:t>九</w:t>
            </w:r>
            <w:r>
              <w:rPr>
                <w:rFonts w:hint="eastAsia" w:ascii="宋体" w:hAnsi="宋体" w:eastAsia="宋体" w:cs="宋体"/>
                <w:b/>
                <w:bCs/>
                <w:kern w:val="2"/>
                <w:sz w:val="18"/>
                <w:szCs w:val="18"/>
                <w:lang w:val="en-US" w:eastAsia="zh-CN" w:bidi="ar-SA"/>
              </w:rPr>
              <w:t>条</w:t>
            </w:r>
            <w:r>
              <w:rPr>
                <w:rFonts w:hint="eastAsia" w:ascii="宋体" w:hAnsi="宋体" w:eastAsia="宋体" w:cs="宋体"/>
                <w:b w:val="0"/>
                <w:bCs w:val="0"/>
                <w:i w:val="0"/>
                <w:iCs w:val="0"/>
                <w:caps w:val="0"/>
                <w:color w:val="191919"/>
                <w:spacing w:val="0"/>
                <w:kern w:val="2"/>
                <w:sz w:val="18"/>
                <w:szCs w:val="18"/>
                <w:shd w:val="clear" w:fill="FFFFFF"/>
                <w:lang w:val="en-US" w:eastAsia="zh-CN" w:bidi="ar-SA"/>
              </w:rPr>
              <w:t>新开发的危险化学品生产工艺未经小试、中试、工业化试验直接进行工业化生产；国内首次使用的化工工艺未经过省级人民政府有关部门组织的安全可靠性论证；新建装置未制定试生产方案投料开车；精细化工企业未按规范性文件要求开展反应安全风险评估。</w:t>
            </w:r>
          </w:p>
        </w:tc>
        <w:tc>
          <w:tcPr>
            <w:tcW w:w="1226" w:type="dxa"/>
            <w:shd w:val="clear" w:color="auto" w:fill="auto"/>
            <w:noWrap w:val="0"/>
            <w:vAlign w:val="top"/>
          </w:tcPr>
          <w:p w14:paraId="7ED8A41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center"/>
              <w:textAlignment w:val="auto"/>
              <w:rPr>
                <w:rFonts w:hint="eastAsia" w:ascii="宋体" w:hAnsi="宋体" w:eastAsia="宋体" w:cs="宋体"/>
                <w:b w:val="0"/>
                <w:bCs w:val="0"/>
                <w:kern w:val="2"/>
                <w:sz w:val="18"/>
                <w:szCs w:val="18"/>
                <w:lang w:val="en-US" w:eastAsia="zh-CN" w:bidi="ar-SA"/>
              </w:rPr>
            </w:pPr>
            <w:r>
              <w:rPr>
                <w:rFonts w:hint="eastAsia" w:ascii="宋体" w:hAnsi="宋体" w:eastAsia="宋体" w:cs="宋体"/>
                <w:b w:val="0"/>
                <w:bCs w:val="0"/>
                <w:kern w:val="2"/>
                <w:sz w:val="18"/>
                <w:szCs w:val="18"/>
                <w:lang w:val="en-US" w:eastAsia="zh-CN" w:bidi="ar-SA"/>
              </w:rPr>
              <w:t>单位</w:t>
            </w:r>
          </w:p>
        </w:tc>
        <w:tc>
          <w:tcPr>
            <w:tcW w:w="3088" w:type="dxa"/>
            <w:shd w:val="clear" w:color="auto" w:fill="auto"/>
            <w:noWrap w:val="0"/>
            <w:vAlign w:val="top"/>
          </w:tcPr>
          <w:p w14:paraId="06CEB5E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i w:val="0"/>
                <w:iCs w:val="0"/>
                <w:caps w:val="0"/>
                <w:color w:val="191919"/>
                <w:spacing w:val="0"/>
                <w:sz w:val="18"/>
                <w:szCs w:val="18"/>
                <w:shd w:val="clear" w:fill="FFFFFF"/>
                <w:lang w:val="en-US" w:eastAsia="zh-CN"/>
              </w:rPr>
            </w:pPr>
            <w:r>
              <w:rPr>
                <w:rFonts w:hint="eastAsia" w:ascii="宋体" w:hAnsi="宋体" w:eastAsia="宋体" w:cs="宋体"/>
                <w:i w:val="0"/>
                <w:iCs w:val="0"/>
                <w:caps w:val="0"/>
                <w:color w:val="191919"/>
                <w:spacing w:val="0"/>
                <w:sz w:val="18"/>
                <w:szCs w:val="18"/>
                <w:shd w:val="clear" w:fill="FFFFFF"/>
                <w:lang w:val="en-US" w:eastAsia="zh-CN"/>
              </w:rPr>
              <w:t>必须立即排除，排除前或排除过程中无法保证安全的，属地应急管理部门应依法责令暂时停产停业或者停止使用相关设施。设备</w:t>
            </w:r>
          </w:p>
        </w:tc>
        <w:tc>
          <w:tcPr>
            <w:tcW w:w="4687" w:type="dxa"/>
            <w:shd w:val="clear" w:color="auto" w:fill="auto"/>
            <w:noWrap w:val="0"/>
            <w:vAlign w:val="top"/>
          </w:tcPr>
          <w:p w14:paraId="44DB1CC2">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hint="eastAsia" w:ascii="宋体" w:hAnsi="宋体" w:cs="宋体"/>
                <w:b w:val="0"/>
                <w:bCs w:val="0"/>
                <w:kern w:val="2"/>
                <w:sz w:val="18"/>
                <w:szCs w:val="18"/>
                <w:lang w:val="en-US" w:eastAsia="zh-CN" w:bidi="ar-SA"/>
              </w:rPr>
            </w:pPr>
            <w:r>
              <w:rPr>
                <w:rFonts w:hint="eastAsia" w:ascii="宋体" w:hAnsi="宋体" w:cs="宋体"/>
                <w:b w:val="0"/>
                <w:bCs w:val="0"/>
                <w:kern w:val="2"/>
                <w:sz w:val="18"/>
                <w:szCs w:val="18"/>
                <w:lang w:val="en-US" w:eastAsia="zh-CN" w:bidi="ar-SA"/>
              </w:rPr>
              <w:t>1、新开发的危险化学品生产工艺要经过小试、中试、工艺化试验才能进行工业化生产。</w:t>
            </w:r>
          </w:p>
          <w:p w14:paraId="055CFEC8">
            <w:pPr>
              <w:keepNext w:val="0"/>
              <w:keepLines w:val="0"/>
              <w:pageBreakBefore w:val="0"/>
              <w:widowControl w:val="0"/>
              <w:kinsoku/>
              <w:wordWrap/>
              <w:overflowPunct/>
              <w:topLinePunct w:val="0"/>
              <w:autoSpaceDE/>
              <w:autoSpaceDN/>
              <w:bidi w:val="0"/>
              <w:adjustRightInd w:val="0"/>
              <w:snapToGrid w:val="0"/>
              <w:textAlignment w:val="auto"/>
              <w:rPr>
                <w:rFonts w:hint="eastAsia" w:ascii="宋体" w:hAnsi="宋体" w:cs="宋体"/>
                <w:b/>
                <w:bCs/>
                <w:kern w:val="2"/>
                <w:sz w:val="18"/>
                <w:szCs w:val="18"/>
                <w:lang w:val="en-US" w:eastAsia="zh-CN" w:bidi="ar-SA"/>
              </w:rPr>
            </w:pPr>
            <w:r>
              <w:rPr>
                <w:rFonts w:hint="eastAsia" w:ascii="宋体" w:hAnsi="宋体" w:cs="宋体"/>
                <w:b w:val="0"/>
                <w:bCs w:val="0"/>
                <w:kern w:val="2"/>
                <w:sz w:val="18"/>
                <w:szCs w:val="18"/>
                <w:lang w:val="en-US" w:eastAsia="zh-CN" w:bidi="ar-SA"/>
              </w:rPr>
              <w:t>2、首次使用的化工工艺要经过省级人民政府有关部门组织的安全可靠性论证。</w:t>
            </w:r>
          </w:p>
          <w:p w14:paraId="7D03F034">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ascii="宋体" w:hAnsi="宋体" w:cs="宋体"/>
                <w:b w:val="0"/>
                <w:bCs w:val="0"/>
                <w:kern w:val="2"/>
                <w:sz w:val="18"/>
                <w:szCs w:val="18"/>
                <w:lang w:val="en-US" w:eastAsia="zh-CN" w:bidi="ar-SA"/>
              </w:rPr>
              <w:t>3、试生产前应编制总体试生产方案和专项试车方案、明确试生产条件，并对相关参与人员进行方案交底并严格执行。</w:t>
            </w:r>
          </w:p>
        </w:tc>
      </w:tr>
    </w:tbl>
    <w:p w14:paraId="5C1F1C4B">
      <w:pPr>
        <w:rPr>
          <w:rFonts w:hint="default" w:ascii="宋体" w:hAnsi="宋体" w:cs="宋体"/>
          <w:b/>
          <w:bCs/>
          <w:color w:val="000000"/>
          <w:sz w:val="32"/>
          <w:szCs w:val="32"/>
          <w:rtl w:val="0"/>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14C94976">
      <w:pPr>
        <w:pStyle w:val="4"/>
        <w:bidi w:val="0"/>
        <w:jc w:val="center"/>
        <w:rPr>
          <w:rFonts w:hint="default" w:ascii="宋体" w:hAnsi="宋体" w:eastAsia="宋体" w:cs="宋体"/>
          <w:b/>
          <w:bCs/>
          <w:color w:val="000000"/>
          <w:szCs w:val="32"/>
          <w:lang w:val="en-US" w:eastAsia="zh-CN"/>
        </w:rPr>
      </w:pPr>
      <w:bookmarkStart w:id="4" w:name="_Toc26346"/>
      <w:r>
        <w:rPr>
          <w:rFonts w:hint="eastAsia"/>
          <w:lang w:val="en-US" w:eastAsia="zh-CN"/>
        </w:rPr>
        <w:t>XXX职业卫生红线管理清单</w:t>
      </w:r>
      <w:bookmarkEnd w:id="4"/>
    </w:p>
    <w:tbl>
      <w:tblPr>
        <w:tblStyle w:val="11"/>
        <w:tblW w:w="1482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Layout w:type="fixed"/>
        <w:tblCellMar>
          <w:top w:w="0" w:type="dxa"/>
          <w:left w:w="108" w:type="dxa"/>
          <w:bottom w:w="0" w:type="dxa"/>
          <w:right w:w="108" w:type="dxa"/>
        </w:tblCellMar>
      </w:tblPr>
      <w:tblGrid>
        <w:gridCol w:w="1325"/>
        <w:gridCol w:w="4499"/>
        <w:gridCol w:w="1226"/>
        <w:gridCol w:w="3088"/>
        <w:gridCol w:w="4687"/>
      </w:tblGrid>
      <w:tr w14:paraId="34CB5B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blHeader/>
        </w:trPr>
        <w:tc>
          <w:tcPr>
            <w:tcW w:w="1325" w:type="dxa"/>
            <w:shd w:val="clear" w:color="auto" w:fill="auto"/>
            <w:noWrap w:val="0"/>
            <w:vAlign w:val="center"/>
          </w:tcPr>
          <w:p w14:paraId="77B5958E">
            <w:pPr>
              <w:tabs>
                <w:tab w:val="left" w:pos="6203"/>
                <w:tab w:val="left" w:pos="7987"/>
                <w:tab w:val="left" w:pos="12049"/>
              </w:tabs>
              <w:bidi w:val="0"/>
              <w:jc w:val="center"/>
              <w:rPr>
                <w:rFonts w:hint="eastAsia" w:cs="Times New Roman"/>
                <w:b/>
                <w:bCs/>
                <w:kern w:val="2"/>
                <w:sz w:val="21"/>
                <w:szCs w:val="22"/>
                <w:lang w:val="en-US" w:eastAsia="zh-CN" w:bidi="ar-SA"/>
              </w:rPr>
            </w:pPr>
            <w:r>
              <w:rPr>
                <w:rFonts w:hint="eastAsia" w:cs="Times New Roman"/>
                <w:b/>
                <w:bCs/>
                <w:kern w:val="2"/>
                <w:sz w:val="21"/>
                <w:szCs w:val="22"/>
                <w:lang w:val="en-US" w:eastAsia="zh-CN" w:bidi="ar-SA"/>
              </w:rPr>
              <w:t>违法类型</w:t>
            </w:r>
          </w:p>
        </w:tc>
        <w:tc>
          <w:tcPr>
            <w:tcW w:w="4499" w:type="dxa"/>
            <w:shd w:val="clear" w:color="auto" w:fill="auto"/>
            <w:noWrap w:val="0"/>
            <w:vAlign w:val="center"/>
          </w:tcPr>
          <w:p w14:paraId="0C5B7DAD">
            <w:pPr>
              <w:tabs>
                <w:tab w:val="left" w:pos="6203"/>
                <w:tab w:val="left" w:pos="7987"/>
                <w:tab w:val="left" w:pos="12049"/>
              </w:tabs>
              <w:bidi w:val="0"/>
              <w:jc w:val="center"/>
              <w:rPr>
                <w:rFonts w:hint="default" w:cs="Times New Roman"/>
                <w:b/>
                <w:bCs/>
                <w:kern w:val="2"/>
                <w:sz w:val="21"/>
                <w:szCs w:val="22"/>
                <w:lang w:val="en-US" w:eastAsia="zh-CN" w:bidi="ar-SA"/>
              </w:rPr>
            </w:pPr>
            <w:r>
              <w:rPr>
                <w:rFonts w:hint="eastAsia" w:cs="Times New Roman"/>
                <w:b/>
                <w:bCs/>
                <w:kern w:val="2"/>
                <w:sz w:val="21"/>
                <w:szCs w:val="22"/>
                <w:lang w:val="en-US" w:eastAsia="zh-CN" w:bidi="ar-SA"/>
              </w:rPr>
              <w:t>违法违规条款</w:t>
            </w:r>
          </w:p>
        </w:tc>
        <w:tc>
          <w:tcPr>
            <w:tcW w:w="1226" w:type="dxa"/>
            <w:shd w:val="clear" w:color="auto" w:fill="auto"/>
            <w:noWrap w:val="0"/>
            <w:vAlign w:val="center"/>
          </w:tcPr>
          <w:p w14:paraId="7F94B09D">
            <w:pPr>
              <w:tabs>
                <w:tab w:val="left" w:pos="6203"/>
                <w:tab w:val="left" w:pos="7987"/>
                <w:tab w:val="left" w:pos="12049"/>
              </w:tabs>
              <w:bidi w:val="0"/>
              <w:jc w:val="center"/>
              <w:rPr>
                <w:rFonts w:hint="default" w:cs="Times New Roman"/>
                <w:b/>
                <w:bCs/>
                <w:kern w:val="2"/>
                <w:sz w:val="21"/>
                <w:szCs w:val="22"/>
                <w:lang w:val="en-US" w:eastAsia="zh-CN" w:bidi="ar-SA"/>
              </w:rPr>
            </w:pPr>
            <w:r>
              <w:rPr>
                <w:rFonts w:hint="eastAsia" w:cs="Times New Roman"/>
                <w:b/>
                <w:bCs/>
                <w:kern w:val="2"/>
                <w:sz w:val="21"/>
                <w:szCs w:val="22"/>
                <w:lang w:val="en-US" w:eastAsia="zh-CN" w:bidi="ar-SA"/>
              </w:rPr>
              <w:t>责任主体</w:t>
            </w:r>
          </w:p>
        </w:tc>
        <w:tc>
          <w:tcPr>
            <w:tcW w:w="3088" w:type="dxa"/>
            <w:shd w:val="clear" w:color="auto" w:fill="auto"/>
            <w:noWrap w:val="0"/>
            <w:vAlign w:val="center"/>
          </w:tcPr>
          <w:p w14:paraId="1328803E">
            <w:pPr>
              <w:tabs>
                <w:tab w:val="left" w:pos="6203"/>
                <w:tab w:val="left" w:pos="7987"/>
                <w:tab w:val="left" w:pos="12049"/>
              </w:tabs>
              <w:bidi w:val="0"/>
              <w:jc w:val="center"/>
              <w:rPr>
                <w:rFonts w:hint="default" w:cs="Times New Roman"/>
                <w:b/>
                <w:bCs/>
                <w:kern w:val="2"/>
                <w:sz w:val="21"/>
                <w:szCs w:val="22"/>
                <w:lang w:val="en-US" w:eastAsia="zh-CN" w:bidi="ar-SA"/>
              </w:rPr>
            </w:pPr>
            <w:r>
              <w:rPr>
                <w:rFonts w:hint="eastAsia" w:cs="Times New Roman"/>
                <w:b/>
                <w:bCs/>
                <w:kern w:val="2"/>
                <w:sz w:val="21"/>
                <w:szCs w:val="22"/>
                <w:lang w:val="en-US" w:eastAsia="zh-CN" w:bidi="ar-SA"/>
              </w:rPr>
              <w:t>违法处罚标准</w:t>
            </w:r>
          </w:p>
        </w:tc>
        <w:tc>
          <w:tcPr>
            <w:tcW w:w="4687" w:type="dxa"/>
            <w:shd w:val="clear" w:color="auto" w:fill="auto"/>
            <w:noWrap w:val="0"/>
            <w:vAlign w:val="center"/>
          </w:tcPr>
          <w:p w14:paraId="43E995E0">
            <w:pPr>
              <w:tabs>
                <w:tab w:val="left" w:pos="6203"/>
                <w:tab w:val="left" w:pos="7987"/>
                <w:tab w:val="left" w:pos="12049"/>
              </w:tabs>
              <w:bidi w:val="0"/>
              <w:jc w:val="center"/>
              <w:rPr>
                <w:rFonts w:hint="default" w:cs="Times New Roman"/>
                <w:b/>
                <w:bCs/>
                <w:kern w:val="2"/>
                <w:sz w:val="21"/>
                <w:szCs w:val="22"/>
                <w:lang w:val="en-US" w:eastAsia="zh-CN" w:bidi="ar-SA"/>
              </w:rPr>
            </w:pPr>
            <w:r>
              <w:rPr>
                <w:rFonts w:hint="eastAsia" w:cs="Times New Roman"/>
                <w:b/>
                <w:bCs/>
                <w:kern w:val="2"/>
                <w:sz w:val="21"/>
                <w:szCs w:val="22"/>
                <w:lang w:val="en-US" w:eastAsia="zh-CN" w:bidi="ar-SA"/>
              </w:rPr>
              <w:t>管理清单</w:t>
            </w:r>
          </w:p>
        </w:tc>
      </w:tr>
      <w:tr w14:paraId="5601C6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4825" w:type="dxa"/>
            <w:gridSpan w:val="5"/>
            <w:shd w:val="clear" w:color="auto" w:fill="auto"/>
            <w:noWrap w:val="0"/>
            <w:vAlign w:val="top"/>
          </w:tcPr>
          <w:p w14:paraId="0C6FE36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eastAsia="zh-CN"/>
              </w:rPr>
            </w:pPr>
            <w:r>
              <w:rPr>
                <w:rFonts w:hint="eastAsia" w:ascii="宋体" w:hAnsi="宋体" w:eastAsia="宋体" w:cs="宋体"/>
                <w:b/>
                <w:bCs/>
                <w:sz w:val="24"/>
                <w:szCs w:val="24"/>
                <w:lang w:eastAsia="zh-CN"/>
              </w:rPr>
              <w:t>一、</w:t>
            </w:r>
            <w:r>
              <w:rPr>
                <w:rFonts w:hint="eastAsia" w:ascii="宋体" w:hAnsi="宋体"/>
                <w:b/>
                <w:sz w:val="24"/>
              </w:rPr>
              <w:t>职业危害申报</w:t>
            </w:r>
          </w:p>
        </w:tc>
      </w:tr>
      <w:tr w14:paraId="2D679D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397" w:hRule="atLeast"/>
        </w:trPr>
        <w:tc>
          <w:tcPr>
            <w:tcW w:w="1325" w:type="dxa"/>
            <w:shd w:val="clear" w:color="auto" w:fill="auto"/>
            <w:noWrap w:val="0"/>
            <w:vAlign w:val="top"/>
          </w:tcPr>
          <w:p w14:paraId="035C93FF">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职业危害申报</w:t>
            </w:r>
          </w:p>
        </w:tc>
        <w:tc>
          <w:tcPr>
            <w:tcW w:w="4499" w:type="dxa"/>
            <w:shd w:val="clear" w:color="auto" w:fill="auto"/>
            <w:noWrap w:val="0"/>
            <w:vAlign w:val="top"/>
          </w:tcPr>
          <w:p w14:paraId="59B88CA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spacing w:val="0"/>
                <w:kern w:val="2"/>
                <w:sz w:val="18"/>
                <w:szCs w:val="18"/>
                <w:shd w:val="clear" w:fill="FFFFFF"/>
                <w:lang w:val="en-US" w:eastAsia="zh-CN" w:bidi="ar-SA"/>
              </w:rPr>
            </w:pPr>
            <w:r>
              <w:rPr>
                <w:rFonts w:hint="eastAsia" w:ascii="宋体" w:hAnsi="宋体" w:eastAsia="宋体" w:cs="宋体"/>
                <w:b/>
                <w:bCs/>
                <w:i w:val="0"/>
                <w:iCs w:val="0"/>
                <w:caps w:val="0"/>
                <w:color w:val="000000"/>
                <w:spacing w:val="0"/>
                <w:kern w:val="2"/>
                <w:sz w:val="18"/>
                <w:szCs w:val="18"/>
                <w:shd w:val="clear" w:fill="FFFFFF"/>
                <w:lang w:val="en-US" w:eastAsia="zh-CN" w:bidi="ar-SA"/>
              </w:rPr>
              <w:t>《中华人民共和国职业病防治法》第七十一条：</w:t>
            </w:r>
          </w:p>
          <w:p w14:paraId="0065736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kern w:val="2"/>
                <w:sz w:val="18"/>
                <w:szCs w:val="18"/>
                <w:shd w:val="clear" w:fill="FFFFFF"/>
                <w:lang w:val="en-US" w:eastAsia="zh-CN" w:bidi="ar-SA"/>
              </w:rPr>
              <w:t>未按照规定及时、如实向卫生行政部门申报产生职业病危害的项目的。</w:t>
            </w:r>
          </w:p>
          <w:p w14:paraId="564764B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kern w:val="2"/>
                <w:sz w:val="18"/>
                <w:szCs w:val="18"/>
                <w:shd w:val="clear" w:fill="FFFFFF"/>
                <w:lang w:val="en-US" w:eastAsia="zh-CN" w:bidi="ar-SA"/>
              </w:rPr>
              <w:t>《使用有毒物品作业场所劳动保护条例》第六十七条（一）未按照规定向卫生行政部门申报高毒作业项目的；</w:t>
            </w:r>
          </w:p>
          <w:p w14:paraId="2B9CA72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jc w:val="both"/>
              <w:textAlignment w:val="auto"/>
              <w:rPr>
                <w:rFonts w:hint="eastAsia" w:ascii="宋体" w:hAnsi="宋体" w:eastAsia="宋体" w:cs="宋体"/>
                <w:sz w:val="18"/>
                <w:szCs w:val="18"/>
                <w:lang w:val="en-US" w:eastAsia="zh-CN"/>
              </w:rPr>
            </w:pPr>
            <w:r>
              <w:rPr>
                <w:rFonts w:hint="eastAsia" w:ascii="宋体" w:hAnsi="宋体" w:eastAsia="宋体" w:cs="宋体"/>
                <w:i w:val="0"/>
                <w:iCs w:val="0"/>
                <w:caps w:val="0"/>
                <w:color w:val="000000"/>
                <w:spacing w:val="0"/>
                <w:kern w:val="2"/>
                <w:sz w:val="18"/>
                <w:szCs w:val="18"/>
                <w:shd w:val="clear" w:fill="FFFFFF"/>
                <w:lang w:val="en-US" w:eastAsia="zh-CN" w:bidi="ar-SA"/>
              </w:rPr>
              <w:t>（二）变更使用高毒物品品种，未按照规定向原受理申报的卫生行政部门重新申报，或者申报不及时、有虚假的</w:t>
            </w:r>
            <w:r>
              <w:rPr>
                <w:rFonts w:hint="eastAsia" w:hAnsi="宋体" w:cs="宋体"/>
                <w:i w:val="0"/>
                <w:iCs w:val="0"/>
                <w:caps w:val="0"/>
                <w:color w:val="000000"/>
                <w:spacing w:val="0"/>
                <w:kern w:val="2"/>
                <w:sz w:val="18"/>
                <w:szCs w:val="18"/>
                <w:shd w:val="clear" w:fill="FFFFFF"/>
                <w:lang w:val="en-US" w:eastAsia="zh-CN" w:bidi="ar-SA"/>
              </w:rPr>
              <w:t>。</w:t>
            </w:r>
          </w:p>
        </w:tc>
        <w:tc>
          <w:tcPr>
            <w:tcW w:w="1226" w:type="dxa"/>
            <w:shd w:val="clear" w:color="auto" w:fill="auto"/>
            <w:noWrap w:val="0"/>
            <w:vAlign w:val="top"/>
          </w:tcPr>
          <w:p w14:paraId="738BCD5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i w:val="0"/>
                <w:iCs w:val="0"/>
                <w:caps w:val="0"/>
                <w:color w:val="000000"/>
                <w:spacing w:val="0"/>
                <w:sz w:val="18"/>
                <w:szCs w:val="18"/>
                <w:shd w:val="clear" w:fill="FFFFFF"/>
              </w:rPr>
              <w:t>单位</w:t>
            </w:r>
          </w:p>
        </w:tc>
        <w:tc>
          <w:tcPr>
            <w:tcW w:w="3088" w:type="dxa"/>
            <w:shd w:val="clear" w:color="auto" w:fill="auto"/>
            <w:noWrap w:val="0"/>
            <w:vAlign w:val="center"/>
          </w:tcPr>
          <w:p w14:paraId="75B4C12B">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违反《中华人民共和国职业病防治法》第七十一条</w:t>
            </w:r>
            <w:r>
              <w:rPr>
                <w:rFonts w:hint="eastAsia" w:ascii="宋体" w:hAnsi="宋体" w:eastAsia="宋体" w:cs="宋体"/>
                <w:sz w:val="18"/>
                <w:szCs w:val="18"/>
                <w:lang w:val="en-US" w:eastAsia="zh-CN"/>
              </w:rPr>
              <w:t>：</w:t>
            </w:r>
            <w:r>
              <w:rPr>
                <w:rFonts w:hint="eastAsia" w:ascii="宋体" w:hAnsi="宋体" w:eastAsia="宋体" w:cs="宋体"/>
                <w:sz w:val="18"/>
                <w:szCs w:val="18"/>
              </w:rPr>
              <w:t>由卫生行政部门责令限期改正，给予警告，可以并处五万元以上十万元以下的罚款</w:t>
            </w:r>
            <w:r>
              <w:rPr>
                <w:rFonts w:hint="eastAsia" w:ascii="宋体" w:hAnsi="宋体" w:eastAsia="宋体" w:cs="宋体"/>
                <w:sz w:val="18"/>
                <w:szCs w:val="18"/>
                <w:lang w:eastAsia="zh-CN"/>
              </w:rPr>
              <w:t>。</w:t>
            </w:r>
          </w:p>
          <w:p w14:paraId="4BCF011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leftChars="0" w:firstLine="0" w:firstLineChars="0"/>
              <w:textAlignment w:val="auto"/>
              <w:rPr>
                <w:rFonts w:hint="eastAsia" w:ascii="宋体" w:hAnsi="宋体" w:eastAsia="宋体" w:cs="宋体"/>
                <w:sz w:val="18"/>
                <w:szCs w:val="18"/>
                <w:lang w:eastAsia="zh-CN"/>
              </w:rPr>
            </w:pPr>
            <w:r>
              <w:rPr>
                <w:rFonts w:hint="eastAsia" w:ascii="宋体" w:hAnsi="宋体" w:eastAsia="宋体" w:cs="宋体"/>
                <w:b/>
                <w:bCs/>
                <w:sz w:val="18"/>
                <w:szCs w:val="18"/>
                <w:lang w:val="en-US" w:eastAsia="zh-CN"/>
              </w:rPr>
              <w:t>违反</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第六十七条：</w:t>
            </w:r>
            <w:r>
              <w:rPr>
                <w:rFonts w:hint="eastAsia" w:ascii="宋体" w:hAnsi="宋体" w:eastAsia="宋体" w:cs="宋体"/>
                <w:i w:val="0"/>
                <w:iCs w:val="0"/>
                <w:caps w:val="0"/>
                <w:color w:val="000000"/>
                <w:spacing w:val="0"/>
                <w:sz w:val="18"/>
                <w:szCs w:val="18"/>
                <w:shd w:val="clear" w:fill="FFFFFF"/>
              </w:rPr>
              <w:t>由卫生行政部门给予警告，责令限期改正，处</w:t>
            </w:r>
            <w:r>
              <w:rPr>
                <w:rFonts w:hint="eastAsia" w:hAnsi="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rPr>
              <w:t>万元以上</w:t>
            </w:r>
            <w:r>
              <w:rPr>
                <w:rFonts w:hint="eastAsia" w:hAnsi="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rPr>
              <w:t>万元以下的罚款；逾期不改正的，提请有关人民政府按照国务院规定的权限予以关闭</w:t>
            </w:r>
            <w:r>
              <w:rPr>
                <w:rFonts w:hint="eastAsia" w:ascii="宋体" w:hAnsi="宋体" w:eastAsia="宋体" w:cs="宋体"/>
                <w:i w:val="0"/>
                <w:iCs w:val="0"/>
                <w:caps w:val="0"/>
                <w:color w:val="000000"/>
                <w:spacing w:val="0"/>
                <w:sz w:val="18"/>
                <w:szCs w:val="18"/>
                <w:shd w:val="clear" w:fill="FFFFFF"/>
                <w:lang w:eastAsia="zh-CN"/>
              </w:rPr>
              <w:t>。</w:t>
            </w:r>
          </w:p>
        </w:tc>
        <w:tc>
          <w:tcPr>
            <w:tcW w:w="4687" w:type="dxa"/>
            <w:shd w:val="clear" w:color="auto" w:fill="auto"/>
            <w:noWrap w:val="0"/>
            <w:vAlign w:val="top"/>
          </w:tcPr>
          <w:p w14:paraId="470FBDB9">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职业病</w:t>
            </w:r>
            <w:bookmarkStart w:id="5" w:name="_Hlt322954795"/>
            <w:bookmarkStart w:id="6" w:name="_Hlt322954796"/>
            <w:r>
              <w:rPr>
                <w:rFonts w:hint="eastAsia" w:ascii="宋体" w:hAnsi="宋体" w:eastAsia="宋体" w:cs="宋体"/>
                <w:sz w:val="18"/>
                <w:szCs w:val="18"/>
              </w:rPr>
              <w:t>危</w:t>
            </w:r>
            <w:bookmarkEnd w:id="5"/>
            <w:bookmarkEnd w:id="6"/>
            <w:r>
              <w:rPr>
                <w:rFonts w:hint="eastAsia" w:ascii="宋体" w:hAnsi="宋体" w:eastAsia="宋体" w:cs="宋体"/>
                <w:sz w:val="18"/>
                <w:szCs w:val="18"/>
              </w:rPr>
              <w:t>害因素识别记录清单</w:t>
            </w:r>
            <w:r>
              <w:rPr>
                <w:rFonts w:hint="eastAsia" w:ascii="宋体" w:hAnsi="宋体" w:cs="宋体"/>
                <w:sz w:val="18"/>
                <w:szCs w:val="18"/>
                <w:lang w:eastAsia="zh-CN"/>
              </w:rPr>
              <w:t>。</w:t>
            </w:r>
          </w:p>
          <w:p w14:paraId="539062EF">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2、</w:t>
            </w:r>
            <w:r>
              <w:rPr>
                <w:rFonts w:hint="eastAsia" w:ascii="宋体" w:hAnsi="宋体" w:eastAsia="宋体" w:cs="宋体"/>
                <w:sz w:val="18"/>
                <w:szCs w:val="18"/>
              </w:rPr>
              <w:t>职业病危害因素申报表、批复资料</w:t>
            </w:r>
            <w:r>
              <w:rPr>
                <w:rFonts w:hint="eastAsia" w:ascii="宋体" w:hAnsi="宋体" w:cs="宋体"/>
                <w:sz w:val="18"/>
                <w:szCs w:val="18"/>
                <w:lang w:eastAsia="zh-CN"/>
              </w:rPr>
              <w:t>。</w:t>
            </w:r>
          </w:p>
          <w:p w14:paraId="327F906E">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p>
        </w:tc>
      </w:tr>
      <w:tr w14:paraId="75606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4825" w:type="dxa"/>
            <w:gridSpan w:val="5"/>
            <w:shd w:val="clear" w:color="auto" w:fill="auto"/>
            <w:noWrap w:val="0"/>
            <w:vAlign w:val="top"/>
          </w:tcPr>
          <w:p w14:paraId="06674949">
            <w:pPr>
              <w:keepNext w:val="0"/>
              <w:keepLines w:val="0"/>
              <w:pageBreakBefore w:val="0"/>
              <w:kinsoku/>
              <w:wordWrap/>
              <w:overflowPunct/>
              <w:topLinePunct w:val="0"/>
              <w:autoSpaceDE/>
              <w:autoSpaceDN/>
              <w:bidi w:val="0"/>
              <w:adjustRightInd w:val="0"/>
              <w:snapToGrid w:val="0"/>
              <w:textAlignment w:val="auto"/>
              <w:rPr>
                <w:rFonts w:hint="default" w:ascii="宋体" w:hAnsi="宋体" w:eastAsia="宋体" w:cs="宋体"/>
                <w:sz w:val="18"/>
                <w:szCs w:val="18"/>
                <w:lang w:val="en-US" w:eastAsia="zh-CN"/>
              </w:rPr>
            </w:pPr>
            <w:r>
              <w:rPr>
                <w:rFonts w:hint="eastAsia" w:ascii="宋体" w:hAnsi="宋体" w:cs="宋体"/>
                <w:b/>
                <w:bCs/>
                <w:sz w:val="24"/>
                <w:szCs w:val="24"/>
                <w:lang w:val="en-US" w:eastAsia="zh-CN"/>
              </w:rPr>
              <w:t>二</w:t>
            </w:r>
            <w:r>
              <w:rPr>
                <w:rFonts w:hint="eastAsia" w:ascii="宋体" w:hAnsi="宋体" w:eastAsia="宋体" w:cs="宋体"/>
                <w:b/>
                <w:bCs/>
                <w:sz w:val="24"/>
                <w:szCs w:val="24"/>
                <w:lang w:eastAsia="zh-CN"/>
              </w:rPr>
              <w:t>、</w:t>
            </w:r>
            <w:r>
              <w:rPr>
                <w:rFonts w:hint="eastAsia" w:ascii="宋体" w:hAnsi="宋体" w:cs="宋体"/>
                <w:b/>
                <w:bCs/>
                <w:sz w:val="24"/>
                <w:szCs w:val="24"/>
                <w:lang w:val="en-US" w:eastAsia="zh-CN"/>
              </w:rPr>
              <w:t>劳动防护</w:t>
            </w:r>
          </w:p>
        </w:tc>
      </w:tr>
      <w:tr w14:paraId="645584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25" w:type="dxa"/>
            <w:shd w:val="clear" w:color="auto" w:fill="auto"/>
            <w:noWrap w:val="0"/>
            <w:vAlign w:val="top"/>
          </w:tcPr>
          <w:p w14:paraId="27AE79E2">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eastAsia="zh-CN"/>
              </w:rPr>
              <w:t>劳动防护</w:t>
            </w:r>
            <w:r>
              <w:rPr>
                <w:rFonts w:hint="eastAsia" w:ascii="宋体" w:hAnsi="宋体" w:cs="宋体"/>
                <w:b/>
                <w:bCs/>
                <w:sz w:val="18"/>
                <w:szCs w:val="18"/>
                <w:lang w:val="en-US" w:eastAsia="zh-CN"/>
              </w:rPr>
              <w:t>用品</w:t>
            </w:r>
            <w:r>
              <w:rPr>
                <w:rFonts w:hint="eastAsia" w:ascii="宋体" w:hAnsi="宋体" w:eastAsia="宋体" w:cs="宋体"/>
                <w:b/>
                <w:bCs/>
                <w:sz w:val="18"/>
                <w:szCs w:val="18"/>
                <w:lang w:eastAsia="zh-CN"/>
              </w:rPr>
              <w:t>配备</w:t>
            </w:r>
          </w:p>
        </w:tc>
        <w:tc>
          <w:tcPr>
            <w:tcW w:w="4499" w:type="dxa"/>
            <w:shd w:val="clear" w:color="auto" w:fill="auto"/>
            <w:noWrap w:val="0"/>
            <w:vAlign w:val="top"/>
          </w:tcPr>
          <w:p w14:paraId="5C8777D9">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《中华人民共和国安全生产法》第九十九条</w:t>
            </w:r>
          </w:p>
          <w:p w14:paraId="62786055">
            <w:pPr>
              <w:keepNext w:val="0"/>
              <w:keepLines w:val="0"/>
              <w:pageBreakBefore w:val="0"/>
              <w:numPr>
                <w:ilvl w:val="0"/>
                <w:numId w:val="16"/>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rPr>
            </w:pPr>
            <w:r>
              <w:rPr>
                <w:rFonts w:hint="eastAsia" w:ascii="宋体" w:hAnsi="宋体" w:eastAsia="宋体" w:cs="宋体"/>
                <w:sz w:val="18"/>
                <w:szCs w:val="18"/>
              </w:rPr>
              <w:t>未为从业人员提供符合国家标准或者行业标准的劳动防护用品的</w:t>
            </w:r>
          </w:p>
          <w:p w14:paraId="3925AA0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《中华人民共和国职业病防治法》第七十二条：</w:t>
            </w:r>
          </w:p>
          <w:p w14:paraId="38D074C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（二）未提供职业病防护设施和个人使用的职业病防护用品，或者提供的职业病防护设施和个人使用的职业病防护用品不符合国家职业卫生标准和卫生要求的；</w:t>
            </w:r>
          </w:p>
          <w:p w14:paraId="2ABCCB0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（三）对职业病防护设备、应急救援设施和个人使用的职业病防护用品未按照规定进行维护、检修、检测，或者不能保持正常运行、使用状态的；</w:t>
            </w:r>
          </w:p>
          <w:p w14:paraId="1ECAEB0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spacing w:val="0"/>
                <w:kern w:val="2"/>
                <w:sz w:val="18"/>
                <w:szCs w:val="18"/>
                <w:shd w:val="clear" w:fill="FFFFFF"/>
                <w:lang w:val="en-US" w:eastAsia="zh-CN" w:bidi="ar-SA"/>
              </w:rPr>
            </w:pPr>
            <w:r>
              <w:rPr>
                <w:rFonts w:hint="eastAsia" w:ascii="宋体" w:hAnsi="宋体" w:eastAsia="宋体" w:cs="宋体"/>
                <w:b/>
                <w:bCs/>
                <w:i w:val="0"/>
                <w:iCs w:val="0"/>
                <w:caps w:val="0"/>
                <w:color w:val="000000"/>
                <w:spacing w:val="0"/>
                <w:kern w:val="2"/>
                <w:sz w:val="18"/>
                <w:szCs w:val="18"/>
                <w:shd w:val="clear" w:fill="FFFFFF"/>
                <w:lang w:val="en-US" w:eastAsia="zh-CN" w:bidi="ar-SA"/>
              </w:rPr>
              <w:t>《使用有毒物品作业场所劳动保护条例》第五十九条：</w:t>
            </w:r>
          </w:p>
          <w:p w14:paraId="37AD0001">
            <w:pPr>
              <w:keepNext w:val="0"/>
              <w:keepLines w:val="0"/>
              <w:pageBreakBefore w:val="0"/>
              <w:numPr>
                <w:ilvl w:val="0"/>
                <w:numId w:val="0"/>
              </w:numPr>
              <w:kinsoku/>
              <w:wordWrap/>
              <w:overflowPunct/>
              <w:topLinePunct w:val="0"/>
              <w:autoSpaceDE/>
              <w:autoSpaceDN/>
              <w:bidi w:val="0"/>
              <w:adjustRightInd w:val="0"/>
              <w:snapToGrid w:val="0"/>
              <w:ind w:left="0" w:leftChars="0" w:firstLine="0" w:firstLineChars="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（六）未向从事使用有毒物品作业的劳动者提供符合国家职业卫生标准的防护用品，或者未保证劳动者正确使用的。</w:t>
            </w:r>
          </w:p>
        </w:tc>
        <w:tc>
          <w:tcPr>
            <w:tcW w:w="1226" w:type="dxa"/>
            <w:shd w:val="clear" w:color="auto" w:fill="auto"/>
            <w:noWrap w:val="0"/>
            <w:vAlign w:val="top"/>
          </w:tcPr>
          <w:p w14:paraId="103D743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rPr>
            </w:pPr>
            <w:r>
              <w:rPr>
                <w:rFonts w:hint="eastAsia" w:ascii="宋体" w:hAnsi="宋体" w:eastAsia="宋体" w:cs="宋体"/>
                <w:sz w:val="18"/>
                <w:szCs w:val="18"/>
              </w:rPr>
              <w:t>直接负责的主管人员和其他直接责任人员</w:t>
            </w:r>
          </w:p>
        </w:tc>
        <w:tc>
          <w:tcPr>
            <w:tcW w:w="3088" w:type="dxa"/>
            <w:shd w:val="clear" w:color="auto" w:fill="auto"/>
            <w:noWrap w:val="0"/>
            <w:vAlign w:val="top"/>
          </w:tcPr>
          <w:p w14:paraId="7619A02D">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违反《《中华人民共和国安全生产法》第九十九条》</w:t>
            </w:r>
          </w:p>
          <w:p w14:paraId="536B47E9">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生产经营单位有下列行为之一的，责令限期改正，处五万元以下的罚款；逾期未改正的，处五万元以上二十万元以下的罚款，对其直接负责的主管人员和其他直接责任人员处一万元以上二万元以下的罚款；情节严重的，责令停产停业整顿；构成犯罪的，依照刑法有关规定追究刑事责任</w:t>
            </w:r>
            <w:r>
              <w:rPr>
                <w:rFonts w:hint="eastAsia" w:ascii="宋体" w:hAnsi="宋体" w:eastAsia="宋体" w:cs="宋体"/>
                <w:sz w:val="18"/>
                <w:szCs w:val="18"/>
                <w:lang w:eastAsia="zh-CN"/>
              </w:rPr>
              <w:t>。</w:t>
            </w:r>
          </w:p>
          <w:p w14:paraId="52FB6C3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p>
          <w:p w14:paraId="72481E17">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b/>
                <w:bCs/>
                <w:sz w:val="18"/>
                <w:szCs w:val="18"/>
                <w:lang w:val="en-US" w:eastAsia="zh-CN"/>
              </w:rPr>
              <w:t>违反《中华人民共和国职业病防治法》第七十二条：</w:t>
            </w:r>
            <w:r>
              <w:rPr>
                <w:rFonts w:hint="eastAsia" w:ascii="宋体" w:hAnsi="宋体" w:eastAsia="宋体" w:cs="宋体"/>
                <w:i w:val="0"/>
                <w:iCs w:val="0"/>
                <w:caps w:val="0"/>
                <w:color w:val="000000"/>
                <w:spacing w:val="0"/>
                <w:sz w:val="18"/>
                <w:szCs w:val="18"/>
                <w:shd w:val="clear" w:fill="FFFFFF"/>
              </w:rPr>
              <w:t>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宋体" w:hAnsi="宋体" w:eastAsia="宋体" w:cs="宋体"/>
                <w:i w:val="0"/>
                <w:iCs w:val="0"/>
                <w:caps w:val="0"/>
                <w:color w:val="000000"/>
                <w:spacing w:val="0"/>
                <w:sz w:val="18"/>
                <w:szCs w:val="18"/>
                <w:shd w:val="clear" w:fill="FFFFFF"/>
                <w:lang w:eastAsia="zh-CN"/>
              </w:rPr>
              <w:t>。</w:t>
            </w:r>
          </w:p>
          <w:p w14:paraId="0DAF037A">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spacing w:val="0"/>
                <w:kern w:val="2"/>
                <w:sz w:val="18"/>
                <w:szCs w:val="18"/>
                <w:shd w:val="clear" w:fill="FFFFFF"/>
                <w:lang w:val="en-US" w:eastAsia="zh-CN" w:bidi="ar-SA"/>
              </w:rPr>
            </w:pPr>
            <w:r>
              <w:rPr>
                <w:rFonts w:hint="eastAsia" w:ascii="宋体" w:hAnsi="宋体" w:eastAsia="宋体" w:cs="宋体"/>
                <w:b/>
                <w:bCs/>
                <w:i w:val="0"/>
                <w:iCs w:val="0"/>
                <w:caps w:val="0"/>
                <w:color w:val="000000"/>
                <w:spacing w:val="0"/>
                <w:kern w:val="2"/>
                <w:sz w:val="18"/>
                <w:szCs w:val="18"/>
                <w:shd w:val="clear" w:fill="FFFFFF"/>
                <w:lang w:val="en-US" w:eastAsia="zh-CN" w:bidi="ar-SA"/>
              </w:rPr>
              <w:t>《使用有毒物品作业场所劳动保护条例》第五十九条：</w:t>
            </w:r>
          </w:p>
          <w:p w14:paraId="79FAF00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由卫生行政部门给予警告，责令限期改正，处５万元以上</w:t>
            </w:r>
            <w:r>
              <w:rPr>
                <w:rFonts w:hint="eastAsia" w:ascii="宋体" w:hAnsi="宋体" w:cs="宋体"/>
                <w:i w:val="0"/>
                <w:iCs w:val="0"/>
                <w:caps w:val="0"/>
                <w:color w:val="000000"/>
                <w:spacing w:val="0"/>
                <w:sz w:val="18"/>
                <w:szCs w:val="18"/>
                <w:shd w:val="clear" w:fill="FFFFFF"/>
                <w:lang w:val="en-US" w:eastAsia="zh-CN"/>
              </w:rPr>
              <w:t>20</w:t>
            </w:r>
            <w:r>
              <w:rPr>
                <w:rFonts w:hint="eastAsia" w:ascii="宋体" w:hAnsi="宋体" w:eastAsia="宋体" w:cs="宋体"/>
                <w:i w:val="0"/>
                <w:iCs w:val="0"/>
                <w:caps w:val="0"/>
                <w:color w:val="000000"/>
                <w:spacing w:val="0"/>
                <w:sz w:val="18"/>
                <w:szCs w:val="18"/>
                <w:shd w:val="clear" w:fill="FFFFFF"/>
              </w:rPr>
              <w:t>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r>
              <w:rPr>
                <w:rFonts w:hint="eastAsia" w:ascii="宋体" w:hAnsi="宋体" w:eastAsia="宋体" w:cs="宋体"/>
                <w:i w:val="0"/>
                <w:iCs w:val="0"/>
                <w:caps w:val="0"/>
                <w:color w:val="000000"/>
                <w:spacing w:val="0"/>
                <w:sz w:val="18"/>
                <w:szCs w:val="18"/>
                <w:shd w:val="clear" w:fill="FFFFFF"/>
                <w:lang w:eastAsia="zh-CN"/>
              </w:rPr>
              <w:t>。</w:t>
            </w:r>
          </w:p>
        </w:tc>
        <w:tc>
          <w:tcPr>
            <w:tcW w:w="4687" w:type="dxa"/>
            <w:shd w:val="clear" w:color="auto" w:fill="auto"/>
            <w:noWrap w:val="0"/>
            <w:vAlign w:val="top"/>
          </w:tcPr>
          <w:p w14:paraId="4B2AED9B">
            <w:pPr>
              <w:keepNext w:val="0"/>
              <w:keepLines w:val="0"/>
              <w:pageBreakBefore w:val="0"/>
              <w:numPr>
                <w:ilvl w:val="0"/>
                <w:numId w:val="0"/>
              </w:numPr>
              <w:kinsoku/>
              <w:wordWrap/>
              <w:overflowPunct/>
              <w:topLinePunct w:val="0"/>
              <w:autoSpaceDE/>
              <w:autoSpaceDN/>
              <w:bidi w:val="0"/>
              <w:adjustRightInd w:val="0"/>
              <w:snapToGrid w:val="0"/>
              <w:spacing w:line="280" w:lineRule="exact"/>
              <w:textAlignment w:val="auto"/>
              <w:rPr>
                <w:rFonts w:hint="eastAsia" w:ascii="宋体" w:hAnsi="宋体" w:cs="宋体"/>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个体防护用品台账</w:t>
            </w:r>
            <w:r>
              <w:rPr>
                <w:rFonts w:hint="eastAsia" w:ascii="宋体" w:hAnsi="宋体" w:cs="宋体"/>
                <w:sz w:val="18"/>
                <w:szCs w:val="18"/>
                <w:lang w:eastAsia="zh-CN"/>
              </w:rPr>
              <w:t>，</w:t>
            </w:r>
            <w:r>
              <w:rPr>
                <w:rFonts w:hint="eastAsia" w:ascii="宋体" w:hAnsi="宋体" w:eastAsia="宋体" w:cs="宋体"/>
                <w:sz w:val="18"/>
                <w:szCs w:val="18"/>
              </w:rPr>
              <w:t>发放领用和更新台帐</w:t>
            </w:r>
            <w:r>
              <w:rPr>
                <w:rFonts w:hint="eastAsia" w:ascii="宋体" w:hAnsi="宋体" w:cs="宋体"/>
                <w:sz w:val="18"/>
                <w:szCs w:val="18"/>
                <w:lang w:eastAsia="zh-CN"/>
              </w:rPr>
              <w:t>；</w:t>
            </w:r>
          </w:p>
          <w:p w14:paraId="3BD3E544">
            <w:pPr>
              <w:keepNext w:val="0"/>
              <w:keepLines w:val="0"/>
              <w:pageBreakBefore w:val="0"/>
              <w:numPr>
                <w:ilvl w:val="0"/>
                <w:numId w:val="0"/>
              </w:numPr>
              <w:kinsoku/>
              <w:wordWrap/>
              <w:overflowPunct/>
              <w:topLinePunct w:val="0"/>
              <w:autoSpaceDE/>
              <w:autoSpaceDN/>
              <w:bidi w:val="0"/>
              <w:adjustRightInd w:val="0"/>
              <w:snapToGrid w:val="0"/>
              <w:spacing w:line="280" w:lineRule="exact"/>
              <w:textAlignment w:val="auto"/>
              <w:rPr>
                <w:rFonts w:hint="default" w:ascii="宋体" w:hAnsi="宋体" w:cs="宋体"/>
                <w:sz w:val="18"/>
                <w:szCs w:val="18"/>
                <w:lang w:val="en-US" w:eastAsia="zh-CN"/>
              </w:rPr>
            </w:pPr>
            <w:r>
              <w:rPr>
                <w:rFonts w:hint="eastAsia" w:ascii="宋体" w:hAnsi="宋体" w:cs="宋体"/>
                <w:sz w:val="18"/>
                <w:szCs w:val="18"/>
                <w:lang w:val="en-US" w:eastAsia="zh-CN"/>
              </w:rPr>
              <w:t>2、劳动防护用品的合格证及检验合格证书。</w:t>
            </w:r>
          </w:p>
          <w:p w14:paraId="17FFE781">
            <w:pPr>
              <w:keepNext w:val="0"/>
              <w:keepLines w:val="0"/>
              <w:pageBreakBefore w:val="0"/>
              <w:kinsoku/>
              <w:wordWrap/>
              <w:overflowPunct/>
              <w:topLinePunct w:val="0"/>
              <w:autoSpaceDE/>
              <w:autoSpaceDN/>
              <w:bidi w:val="0"/>
              <w:adjustRightInd w:val="0"/>
              <w:snapToGrid w:val="0"/>
              <w:spacing w:line="280" w:lineRule="exac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3、</w:t>
            </w:r>
            <w:r>
              <w:rPr>
                <w:rFonts w:hint="eastAsia" w:ascii="宋体" w:hAnsi="宋体" w:eastAsia="宋体" w:cs="宋体"/>
                <w:sz w:val="18"/>
                <w:szCs w:val="18"/>
              </w:rPr>
              <w:t>职业卫生防护设施台账</w:t>
            </w:r>
            <w:r>
              <w:rPr>
                <w:rFonts w:hint="eastAsia" w:ascii="宋体" w:hAnsi="宋体" w:cs="宋体"/>
                <w:sz w:val="18"/>
                <w:szCs w:val="18"/>
                <w:lang w:eastAsia="zh-CN"/>
              </w:rPr>
              <w:t>。</w:t>
            </w:r>
          </w:p>
          <w:p w14:paraId="6D8735D1">
            <w:pPr>
              <w:keepNext w:val="0"/>
              <w:keepLines w:val="0"/>
              <w:pageBreakBefore w:val="0"/>
              <w:kinsoku/>
              <w:wordWrap/>
              <w:overflowPunct/>
              <w:topLinePunct w:val="0"/>
              <w:autoSpaceDE/>
              <w:autoSpaceDN/>
              <w:bidi w:val="0"/>
              <w:adjustRightInd w:val="0"/>
              <w:snapToGrid w:val="0"/>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4、职业卫生防护设施检查、维保记录。</w:t>
            </w:r>
          </w:p>
        </w:tc>
      </w:tr>
      <w:tr w14:paraId="377CBC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260" w:hRule="atLeast"/>
        </w:trPr>
        <w:tc>
          <w:tcPr>
            <w:tcW w:w="14825" w:type="dxa"/>
            <w:gridSpan w:val="5"/>
            <w:shd w:val="clear" w:color="auto" w:fill="auto"/>
            <w:noWrap w:val="0"/>
            <w:vAlign w:val="top"/>
          </w:tcPr>
          <w:p w14:paraId="74217509">
            <w:pPr>
              <w:spacing w:line="360" w:lineRule="auto"/>
              <w:rPr>
                <w:rFonts w:hint="eastAsia" w:ascii="宋体" w:hAnsi="宋体" w:eastAsia="宋体" w:cs="宋体"/>
                <w:sz w:val="18"/>
                <w:szCs w:val="18"/>
                <w:lang w:val="en-US" w:eastAsia="zh-CN"/>
              </w:rPr>
            </w:pPr>
            <w:r>
              <w:rPr>
                <w:rFonts w:hint="eastAsia" w:ascii="宋体" w:hAnsi="宋体" w:cs="宋体"/>
                <w:b/>
                <w:bCs/>
                <w:sz w:val="24"/>
                <w:szCs w:val="24"/>
                <w:lang w:val="en-US" w:eastAsia="zh-CN"/>
              </w:rPr>
              <w:t>三</w:t>
            </w:r>
            <w:r>
              <w:rPr>
                <w:rFonts w:hint="eastAsia" w:ascii="宋体" w:hAnsi="宋体" w:eastAsia="宋体" w:cs="宋体"/>
                <w:b/>
                <w:bCs/>
                <w:sz w:val="24"/>
                <w:szCs w:val="24"/>
                <w:lang w:val="en-US" w:eastAsia="zh-CN"/>
              </w:rPr>
              <w:t>、作业场所职业危害管理</w:t>
            </w:r>
          </w:p>
        </w:tc>
      </w:tr>
      <w:tr w14:paraId="7D8464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25" w:type="dxa"/>
            <w:shd w:val="clear" w:color="auto" w:fill="auto"/>
            <w:noWrap w:val="0"/>
            <w:vAlign w:val="top"/>
          </w:tcPr>
          <w:p w14:paraId="3D674B6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职业病防治计划和实施方案</w:t>
            </w:r>
          </w:p>
        </w:tc>
        <w:tc>
          <w:tcPr>
            <w:tcW w:w="4499" w:type="dxa"/>
            <w:shd w:val="clear" w:color="auto" w:fill="auto"/>
            <w:noWrap w:val="0"/>
            <w:vAlign w:val="top"/>
          </w:tcPr>
          <w:p w14:paraId="0982D7D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《工作场所职业卫生管理规定》第四十八条</w:t>
            </w:r>
            <w:r>
              <w:rPr>
                <w:rFonts w:hint="eastAsia" w:ascii="宋体" w:hAnsi="宋体" w:eastAsia="宋体" w:cs="宋体"/>
                <w:sz w:val="18"/>
                <w:szCs w:val="18"/>
                <w:lang w:val="en-US" w:eastAsia="zh-CN"/>
              </w:rPr>
              <w:t>：</w:t>
            </w:r>
          </w:p>
          <w:p w14:paraId="07CB067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sz w:val="18"/>
                <w:szCs w:val="18"/>
                <w:lang w:val="en-US" w:eastAsia="zh-CN"/>
              </w:rPr>
              <w:t>（一）</w:t>
            </w:r>
            <w:r>
              <w:rPr>
                <w:rFonts w:hint="eastAsia" w:ascii="宋体" w:hAnsi="宋体" w:eastAsia="宋体" w:cs="宋体"/>
                <w:i w:val="0"/>
                <w:iCs w:val="0"/>
                <w:caps w:val="0"/>
                <w:color w:val="000000"/>
                <w:spacing w:val="0"/>
                <w:sz w:val="18"/>
                <w:szCs w:val="18"/>
                <w:shd w:val="clear" w:fill="FFFFFF"/>
              </w:rPr>
              <w:t>未按照规定制定职业病防治计划和实施方案的</w:t>
            </w:r>
            <w:r>
              <w:rPr>
                <w:rFonts w:hint="eastAsia" w:ascii="宋体" w:hAnsi="宋体" w:eastAsia="宋体" w:cs="宋体"/>
                <w:i w:val="0"/>
                <w:iCs w:val="0"/>
                <w:caps w:val="0"/>
                <w:color w:val="000000"/>
                <w:spacing w:val="0"/>
                <w:sz w:val="18"/>
                <w:szCs w:val="18"/>
                <w:shd w:val="clear" w:fill="FFFFFF"/>
                <w:lang w:val="en-US" w:eastAsia="zh-CN"/>
              </w:rPr>
              <w:t>。</w:t>
            </w:r>
          </w:p>
          <w:p w14:paraId="11CA92D7">
            <w:pPr>
              <w:pStyle w:val="10"/>
              <w:keepNext w:val="0"/>
              <w:keepLines w:val="0"/>
              <w:pageBreakBefore w:val="0"/>
              <w:widowControl/>
              <w:numPr>
                <w:ilvl w:val="0"/>
                <w:numId w:val="17"/>
              </w:numPr>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未按照规定设置或者指定职业卫生管理机构或者组织，或者未配备专职或者兼职的职业卫生管理人员的</w:t>
            </w:r>
            <w:r>
              <w:rPr>
                <w:rFonts w:hint="eastAsia" w:ascii="宋体" w:hAnsi="宋体" w:eastAsia="宋体" w:cs="宋体"/>
                <w:i w:val="0"/>
                <w:iCs w:val="0"/>
                <w:caps w:val="0"/>
                <w:color w:val="000000"/>
                <w:spacing w:val="0"/>
                <w:sz w:val="18"/>
                <w:szCs w:val="18"/>
                <w:shd w:val="clear" w:fill="FFFFFF"/>
                <w:lang w:val="en-US" w:eastAsia="zh-CN"/>
              </w:rPr>
              <w:t>。</w:t>
            </w:r>
          </w:p>
          <w:p w14:paraId="76802487">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（三）未按照规定建立、健全职业卫生管理制度和操作规程的</w:t>
            </w:r>
            <w:r>
              <w:rPr>
                <w:rFonts w:hint="eastAsia" w:ascii="宋体" w:hAnsi="宋体" w:eastAsia="宋体" w:cs="宋体"/>
                <w:i w:val="0"/>
                <w:iCs w:val="0"/>
                <w:caps w:val="0"/>
                <w:color w:val="000000"/>
                <w:spacing w:val="0"/>
                <w:sz w:val="18"/>
                <w:szCs w:val="18"/>
                <w:shd w:val="clear" w:fill="FFFFFF"/>
                <w:lang w:val="en-US" w:eastAsia="zh-CN"/>
              </w:rPr>
              <w:t>。</w:t>
            </w:r>
          </w:p>
          <w:p w14:paraId="34A3407F">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leftChars="0" w:firstLine="0" w:firstLineChars="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（四）未按照规定建立、健全职业卫生档案和劳动者健康监护档案的</w:t>
            </w:r>
            <w:r>
              <w:rPr>
                <w:rFonts w:hint="eastAsia" w:ascii="宋体" w:hAnsi="宋体" w:eastAsia="宋体" w:cs="宋体"/>
                <w:i w:val="0"/>
                <w:iCs w:val="0"/>
                <w:caps w:val="0"/>
                <w:color w:val="000000"/>
                <w:spacing w:val="0"/>
                <w:sz w:val="18"/>
                <w:szCs w:val="18"/>
                <w:shd w:val="clear" w:fill="FFFFFF"/>
                <w:lang w:val="en-US" w:eastAsia="zh-CN"/>
              </w:rPr>
              <w:t>。</w:t>
            </w:r>
          </w:p>
        </w:tc>
        <w:tc>
          <w:tcPr>
            <w:tcW w:w="1226" w:type="dxa"/>
            <w:shd w:val="clear" w:color="auto" w:fill="auto"/>
            <w:noWrap w:val="0"/>
            <w:vAlign w:val="top"/>
          </w:tcPr>
          <w:p w14:paraId="5B26AE6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用人单位</w:t>
            </w:r>
          </w:p>
        </w:tc>
        <w:tc>
          <w:tcPr>
            <w:tcW w:w="3088" w:type="dxa"/>
            <w:shd w:val="clear" w:color="auto" w:fill="auto"/>
            <w:noWrap w:val="0"/>
            <w:vAlign w:val="top"/>
          </w:tcPr>
          <w:p w14:paraId="6348228A">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b/>
                <w:bCs/>
                <w:i w:val="0"/>
                <w:iCs w:val="0"/>
                <w:caps w:val="0"/>
                <w:color w:val="000000"/>
                <w:spacing w:val="0"/>
                <w:sz w:val="18"/>
                <w:szCs w:val="18"/>
                <w:shd w:val="clear" w:fill="FFFFFF"/>
                <w:lang w:eastAsia="zh-CN"/>
              </w:rPr>
              <w:t>违反《工作场所职业卫生管理规定》第四十八条：</w:t>
            </w:r>
            <w:r>
              <w:rPr>
                <w:rFonts w:hint="eastAsia" w:ascii="宋体" w:hAnsi="宋体" w:eastAsia="宋体" w:cs="宋体"/>
                <w:i w:val="0"/>
                <w:iCs w:val="0"/>
                <w:caps w:val="0"/>
                <w:color w:val="000000"/>
                <w:spacing w:val="0"/>
                <w:sz w:val="18"/>
                <w:szCs w:val="18"/>
                <w:shd w:val="clear" w:fill="FFFFFF"/>
              </w:rPr>
              <w:t>责令限期改正，给予警告；逾期未改正的，处十万元以下的罚款</w:t>
            </w:r>
            <w:r>
              <w:rPr>
                <w:rFonts w:hint="eastAsia" w:ascii="宋体" w:hAnsi="宋体" w:eastAsia="宋体" w:cs="宋体"/>
                <w:i w:val="0"/>
                <w:iCs w:val="0"/>
                <w:caps w:val="0"/>
                <w:color w:val="000000"/>
                <w:spacing w:val="0"/>
                <w:sz w:val="18"/>
                <w:szCs w:val="18"/>
                <w:shd w:val="clear" w:fill="FFFFFF"/>
                <w:lang w:val="en-US" w:eastAsia="zh-CN"/>
              </w:rPr>
              <w:t>。</w:t>
            </w:r>
          </w:p>
        </w:tc>
        <w:tc>
          <w:tcPr>
            <w:tcW w:w="4687" w:type="dxa"/>
            <w:shd w:val="clear" w:color="auto" w:fill="auto"/>
            <w:noWrap w:val="0"/>
            <w:vAlign w:val="top"/>
          </w:tcPr>
          <w:p w14:paraId="7FDE1098">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职业危害防治方案和实施方案〔方案可纳入年度</w:t>
            </w:r>
            <w:r>
              <w:rPr>
                <w:rFonts w:hint="eastAsia" w:ascii="宋体" w:hAnsi="宋体" w:eastAsia="宋体" w:cs="宋体"/>
                <w:sz w:val="18"/>
                <w:szCs w:val="18"/>
                <w:lang w:eastAsia="zh-CN"/>
              </w:rPr>
              <w:t>安全</w:t>
            </w:r>
            <w:r>
              <w:rPr>
                <w:rFonts w:hint="eastAsia" w:ascii="宋体" w:hAnsi="宋体" w:eastAsia="宋体" w:cs="宋体"/>
                <w:sz w:val="18"/>
                <w:szCs w:val="18"/>
              </w:rPr>
              <w:t>工作方案〕</w:t>
            </w:r>
            <w:r>
              <w:rPr>
                <w:rFonts w:hint="eastAsia" w:ascii="宋体" w:hAnsi="宋体" w:cs="宋体"/>
                <w:sz w:val="18"/>
                <w:szCs w:val="18"/>
                <w:lang w:eastAsia="zh-CN"/>
              </w:rPr>
              <w:t>。</w:t>
            </w:r>
          </w:p>
          <w:p w14:paraId="23E23AF6">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2、</w:t>
            </w:r>
            <w:r>
              <w:rPr>
                <w:rFonts w:hint="eastAsia" w:ascii="宋体" w:hAnsi="宋体" w:eastAsia="宋体" w:cs="宋体"/>
                <w:sz w:val="18"/>
                <w:szCs w:val="18"/>
              </w:rPr>
              <w:t>职业卫生档案</w:t>
            </w:r>
            <w:r>
              <w:rPr>
                <w:rFonts w:hint="eastAsia" w:ascii="宋体" w:hAnsi="宋体" w:cs="宋体"/>
                <w:sz w:val="18"/>
                <w:szCs w:val="18"/>
                <w:lang w:eastAsia="zh-CN"/>
              </w:rPr>
              <w:t>，</w:t>
            </w:r>
            <w:r>
              <w:rPr>
                <w:rFonts w:hint="eastAsia" w:ascii="宋体" w:hAnsi="宋体" w:eastAsia="宋体" w:cs="宋体"/>
                <w:sz w:val="18"/>
                <w:szCs w:val="18"/>
              </w:rPr>
              <w:t>包括</w:t>
            </w:r>
            <w:r>
              <w:rPr>
                <w:rFonts w:hint="eastAsia" w:ascii="宋体" w:hAnsi="宋体" w:cs="宋体"/>
                <w:sz w:val="18"/>
                <w:szCs w:val="18"/>
                <w:lang w:val="en-US" w:eastAsia="zh-CN"/>
              </w:rPr>
              <w:t>以下资料：</w:t>
            </w:r>
          </w:p>
          <w:p w14:paraId="24DD2C08">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w:t>
            </w:r>
            <w:r>
              <w:rPr>
                <w:rFonts w:hint="default" w:ascii="宋体" w:hAnsi="宋体" w:eastAsia="宋体" w:cs="宋体"/>
                <w:sz w:val="18"/>
                <w:szCs w:val="18"/>
              </w:rPr>
              <w:t>1</w:t>
            </w:r>
            <w:r>
              <w:rPr>
                <w:rFonts w:hint="eastAsia" w:ascii="宋体" w:hAnsi="宋体" w:cs="宋体"/>
                <w:sz w:val="18"/>
                <w:szCs w:val="18"/>
                <w:lang w:eastAsia="zh-CN"/>
              </w:rPr>
              <w:t>）</w:t>
            </w:r>
            <w:r>
              <w:rPr>
                <w:rFonts w:hint="eastAsia" w:ascii="宋体" w:hAnsi="宋体" w:eastAsia="宋体" w:cs="宋体"/>
                <w:sz w:val="18"/>
                <w:szCs w:val="18"/>
              </w:rPr>
              <w:t>职业病危害工程申报表</w:t>
            </w:r>
          </w:p>
          <w:p w14:paraId="7644A8E1">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eastAsia="zh-CN"/>
              </w:rPr>
            </w:pPr>
            <w:r>
              <w:rPr>
                <w:rFonts w:hint="eastAsia" w:ascii="宋体" w:hAnsi="宋体" w:cs="宋体"/>
                <w:sz w:val="18"/>
                <w:szCs w:val="18"/>
                <w:lang w:eastAsia="zh-CN"/>
              </w:rPr>
              <w:t>（</w:t>
            </w:r>
            <w:r>
              <w:rPr>
                <w:rFonts w:hint="default" w:ascii="宋体" w:hAnsi="宋体" w:eastAsia="宋体" w:cs="宋体"/>
                <w:sz w:val="18"/>
                <w:szCs w:val="18"/>
              </w:rPr>
              <w:t>2</w:t>
            </w:r>
            <w:r>
              <w:rPr>
                <w:rFonts w:hint="eastAsia" w:ascii="宋体" w:hAnsi="宋体" w:cs="宋体"/>
                <w:sz w:val="18"/>
                <w:szCs w:val="18"/>
                <w:lang w:eastAsia="zh-CN"/>
              </w:rPr>
              <w:t>）</w:t>
            </w:r>
            <w:r>
              <w:rPr>
                <w:rFonts w:hint="eastAsia" w:ascii="宋体" w:hAnsi="宋体" w:cs="宋体"/>
                <w:sz w:val="18"/>
                <w:szCs w:val="18"/>
                <w:lang w:val="en-US" w:eastAsia="zh-CN"/>
              </w:rPr>
              <w:t>建立以下</w:t>
            </w:r>
            <w:r>
              <w:rPr>
                <w:rFonts w:hint="eastAsia" w:ascii="宋体" w:hAnsi="宋体" w:eastAsia="宋体" w:cs="宋体"/>
                <w:sz w:val="18"/>
                <w:szCs w:val="18"/>
              </w:rPr>
              <w:t>职业卫生管理制度</w:t>
            </w:r>
            <w:r>
              <w:rPr>
                <w:rFonts w:hint="eastAsia" w:ascii="宋体" w:hAnsi="宋体" w:cs="宋体"/>
                <w:sz w:val="18"/>
                <w:szCs w:val="18"/>
                <w:lang w:eastAsia="zh-CN"/>
              </w:rPr>
              <w:t>：</w:t>
            </w:r>
          </w:p>
          <w:p w14:paraId="67670366">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职业病危害防治责任制度</w:t>
            </w:r>
          </w:p>
          <w:p w14:paraId="19C0D247">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职业病危害警示与告知制度</w:t>
            </w:r>
          </w:p>
          <w:p w14:paraId="4D7CAE69">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职业病危害项目申报制度</w:t>
            </w:r>
          </w:p>
          <w:p w14:paraId="352CCB0A">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default" w:ascii="宋体" w:hAnsi="宋体" w:eastAsia="宋体" w:cs="宋体"/>
                <w:sz w:val="18"/>
                <w:szCs w:val="18"/>
                <w:lang w:val="en-US" w:eastAsia="zh-CN"/>
              </w:rPr>
            </w:pPr>
            <w:r>
              <w:rPr>
                <w:rFonts w:hint="eastAsia" w:ascii="宋体" w:hAnsi="宋体" w:eastAsia="宋体" w:cs="宋体"/>
                <w:sz w:val="18"/>
                <w:szCs w:val="18"/>
              </w:rPr>
              <w:t>职业病防治宣传教育培训制度</w:t>
            </w:r>
          </w:p>
          <w:p w14:paraId="59617022">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eastAsia" w:ascii="宋体" w:hAnsi="宋体" w:eastAsia="宋体" w:cs="宋体"/>
                <w:sz w:val="18"/>
                <w:szCs w:val="18"/>
                <w:lang w:eastAsia="zh-CN"/>
              </w:rPr>
            </w:pPr>
            <w:r>
              <w:rPr>
                <w:rFonts w:hint="eastAsia" w:ascii="宋体" w:hAnsi="宋体" w:eastAsia="宋体" w:cs="宋体"/>
                <w:sz w:val="18"/>
                <w:szCs w:val="18"/>
              </w:rPr>
              <w:t>职业病防护设施维护检修制度</w:t>
            </w:r>
          </w:p>
          <w:p w14:paraId="417334C7">
            <w:pPr>
              <w:keepNext w:val="0"/>
              <w:keepLines w:val="0"/>
              <w:pageBreakBefore w:val="0"/>
              <w:kinsoku/>
              <w:wordWrap/>
              <w:overflowPunct/>
              <w:topLinePunct w:val="0"/>
              <w:autoSpaceDE/>
              <w:autoSpaceDN/>
              <w:bidi w:val="0"/>
              <w:adjustRightInd w:val="0"/>
              <w:snapToGrid w:val="0"/>
              <w:ind w:firstLine="360" w:firstLineChars="200"/>
              <w:jc w:val="left"/>
              <w:textAlignment w:val="auto"/>
              <w:rPr>
                <w:rFonts w:hint="eastAsia" w:ascii="宋体" w:hAnsi="宋体" w:eastAsia="宋体" w:cs="宋体"/>
                <w:sz w:val="18"/>
                <w:szCs w:val="18"/>
              </w:rPr>
            </w:pPr>
            <w:r>
              <w:rPr>
                <w:rFonts w:hint="eastAsia" w:ascii="宋体" w:hAnsi="宋体" w:eastAsia="宋体" w:cs="宋体"/>
                <w:sz w:val="18"/>
                <w:szCs w:val="18"/>
              </w:rPr>
              <w:t>职业病防护用品管理制度</w:t>
            </w:r>
          </w:p>
          <w:p w14:paraId="74163DFE">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360" w:firstLineChars="20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职业病危害监测及评价管理制度；</w:t>
            </w:r>
          </w:p>
          <w:p w14:paraId="76698B2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360" w:firstLineChars="20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建设项目职业病防护设施“三同时”管理制度；</w:t>
            </w:r>
          </w:p>
          <w:p w14:paraId="11CB521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　　劳动者职业健康监护及其档案管理制度；</w:t>
            </w:r>
          </w:p>
          <w:p w14:paraId="0FFCA644">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　　职业病危害事故处置与报告制度；</w:t>
            </w:r>
          </w:p>
          <w:p w14:paraId="4C2485F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　　职业病危害应急救援与管理制度；</w:t>
            </w:r>
          </w:p>
          <w:p w14:paraId="0A3FC05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0"/>
              <w:jc w:val="left"/>
              <w:textAlignment w:val="auto"/>
              <w:rPr>
                <w:rFonts w:hint="default" w:ascii="宋体" w:hAnsi="宋体" w:eastAsia="宋体" w:cs="宋体"/>
                <w:kern w:val="2"/>
                <w:sz w:val="18"/>
                <w:szCs w:val="18"/>
                <w:lang w:val="en-US" w:eastAsia="zh-CN" w:bidi="ar-SA"/>
              </w:rPr>
            </w:pPr>
            <w:r>
              <w:rPr>
                <w:rFonts w:hint="default" w:ascii="宋体" w:hAnsi="宋体" w:eastAsia="宋体" w:cs="宋体"/>
                <w:kern w:val="2"/>
                <w:sz w:val="18"/>
                <w:szCs w:val="18"/>
                <w:lang w:val="en-US" w:eastAsia="zh-CN" w:bidi="ar-SA"/>
              </w:rPr>
              <w:t>　　岗位职业卫生操作规程；</w:t>
            </w:r>
          </w:p>
          <w:p w14:paraId="78027B5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line="240" w:lineRule="auto"/>
              <w:ind w:left="0" w:firstLine="0"/>
              <w:jc w:val="left"/>
              <w:textAlignment w:val="auto"/>
              <w:rPr>
                <w:rFonts w:hint="default" w:ascii="宋体" w:hAnsi="宋体" w:cs="宋体"/>
                <w:sz w:val="18"/>
                <w:szCs w:val="18"/>
                <w:lang w:val="en-US" w:eastAsia="zh-CN"/>
              </w:rPr>
            </w:pPr>
            <w:r>
              <w:rPr>
                <w:rFonts w:hint="default" w:ascii="宋体" w:hAnsi="宋体" w:eastAsia="宋体" w:cs="宋体"/>
                <w:kern w:val="2"/>
                <w:sz w:val="18"/>
                <w:szCs w:val="18"/>
                <w:lang w:val="en-US" w:eastAsia="zh-CN" w:bidi="ar-SA"/>
              </w:rPr>
              <w:t>　　法律、法规、规章规定的其他职业病防治制度。</w:t>
            </w:r>
          </w:p>
        </w:tc>
      </w:tr>
      <w:tr w14:paraId="054EBE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356" w:hRule="atLeast"/>
        </w:trPr>
        <w:tc>
          <w:tcPr>
            <w:tcW w:w="1325" w:type="dxa"/>
            <w:shd w:val="clear" w:color="auto" w:fill="auto"/>
            <w:noWrap w:val="0"/>
            <w:vAlign w:val="top"/>
          </w:tcPr>
          <w:p w14:paraId="65F0E9F2">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Fonts w:hint="eastAsia" w:ascii="宋体" w:hAnsi="宋体" w:cs="宋体"/>
                <w:b/>
                <w:bCs/>
                <w:sz w:val="18"/>
                <w:szCs w:val="18"/>
                <w:lang w:val="en-US" w:eastAsia="zh-CN"/>
              </w:rPr>
              <w:t>2、</w:t>
            </w:r>
            <w:r>
              <w:rPr>
                <w:rFonts w:hint="eastAsia" w:ascii="宋体" w:hAnsi="宋体" w:eastAsia="宋体" w:cs="宋体"/>
                <w:b/>
                <w:bCs/>
                <w:sz w:val="18"/>
                <w:szCs w:val="18"/>
                <w:lang w:val="en-US" w:eastAsia="zh-CN"/>
              </w:rPr>
              <w:t>职业危害因素检测</w:t>
            </w:r>
          </w:p>
        </w:tc>
        <w:tc>
          <w:tcPr>
            <w:tcW w:w="4499" w:type="dxa"/>
            <w:shd w:val="clear" w:color="auto" w:fill="auto"/>
            <w:noWrap w:val="0"/>
            <w:vAlign w:val="top"/>
          </w:tcPr>
          <w:p w14:paraId="296B1915">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《中华人民共和国职业病防治法》第七十二条：</w:t>
            </w:r>
          </w:p>
          <w:p w14:paraId="37A9309C">
            <w:pPr>
              <w:keepNext w:val="0"/>
              <w:keepLines w:val="0"/>
              <w:pageBreakBefore w:val="0"/>
              <w:numPr>
                <w:ilvl w:val="0"/>
                <w:numId w:val="0"/>
              </w:numPr>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lang w:val="en-US" w:eastAsia="zh-CN"/>
              </w:rPr>
              <w:t>一</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rPr>
              <w:t>工作场所职业病危害因素的强度或者浓度超过国家职业卫生标准的</w:t>
            </w:r>
            <w:r>
              <w:rPr>
                <w:rFonts w:hint="eastAsia" w:ascii="宋体" w:hAnsi="宋体" w:eastAsia="宋体" w:cs="宋体"/>
                <w:i w:val="0"/>
                <w:iCs w:val="0"/>
                <w:caps w:val="0"/>
                <w:color w:val="000000"/>
                <w:spacing w:val="0"/>
                <w:sz w:val="18"/>
                <w:szCs w:val="18"/>
                <w:shd w:val="clear" w:fill="FFFFFF"/>
                <w:lang w:eastAsia="zh-CN"/>
              </w:rPr>
              <w:t>。</w:t>
            </w:r>
          </w:p>
          <w:p w14:paraId="137AA1E1">
            <w:pPr>
              <w:keepNext w:val="0"/>
              <w:keepLines w:val="0"/>
              <w:pageBreakBefore w:val="0"/>
              <w:numPr>
                <w:ilvl w:val="0"/>
                <w:numId w:val="0"/>
              </w:numPr>
              <w:kinsoku/>
              <w:wordWrap/>
              <w:overflowPunct/>
              <w:topLinePunct w:val="0"/>
              <w:autoSpaceDE/>
              <w:autoSpaceDN/>
              <w:bidi w:val="0"/>
              <w:adjustRightInd w:val="0"/>
              <w:snapToGrid w:val="0"/>
              <w:ind w:left="0" w:leftChars="0" w:firstLine="0" w:firstLineChars="0"/>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（四）未按照规定对工作场所职业病危害因素进行检测、评价的；</w:t>
            </w:r>
          </w:p>
        </w:tc>
        <w:tc>
          <w:tcPr>
            <w:tcW w:w="1226" w:type="dxa"/>
            <w:shd w:val="clear" w:color="auto" w:fill="auto"/>
            <w:noWrap w:val="0"/>
            <w:vAlign w:val="top"/>
          </w:tcPr>
          <w:p w14:paraId="1BF6EFEE">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Fonts w:hint="eastAsia" w:ascii="宋体" w:hAnsi="宋体" w:eastAsia="宋体" w:cs="宋体"/>
                <w:i w:val="0"/>
                <w:iCs w:val="0"/>
                <w:caps w:val="0"/>
                <w:color w:val="000000"/>
                <w:spacing w:val="0"/>
                <w:sz w:val="18"/>
                <w:szCs w:val="18"/>
                <w:shd w:val="clear" w:fill="FFFFFF"/>
              </w:rPr>
              <w:t>单位</w:t>
            </w:r>
          </w:p>
        </w:tc>
        <w:tc>
          <w:tcPr>
            <w:tcW w:w="3088" w:type="dxa"/>
            <w:shd w:val="clear" w:color="auto" w:fill="auto"/>
            <w:noWrap w:val="0"/>
            <w:vAlign w:val="top"/>
          </w:tcPr>
          <w:p w14:paraId="39260BDF">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rPr>
              <w:t>由卫生行政部门给予警告，责令限期改正，逾期不改正的，处五万元以上二十万元以下的罚款；情节严重的，责令停止产生职业病危害的作业，或者提请有关人民政府按照国务院规定的权限责令关闭</w:t>
            </w:r>
            <w:r>
              <w:rPr>
                <w:rFonts w:hint="eastAsia" w:ascii="宋体" w:hAnsi="宋体" w:cs="宋体"/>
                <w:i w:val="0"/>
                <w:iCs w:val="0"/>
                <w:caps w:val="0"/>
                <w:color w:val="000000"/>
                <w:spacing w:val="0"/>
                <w:sz w:val="18"/>
                <w:szCs w:val="18"/>
                <w:shd w:val="clear" w:fill="FFFFFF"/>
                <w:lang w:eastAsia="zh-CN"/>
              </w:rPr>
              <w:t>。</w:t>
            </w:r>
          </w:p>
        </w:tc>
        <w:tc>
          <w:tcPr>
            <w:tcW w:w="4687" w:type="dxa"/>
            <w:shd w:val="clear" w:color="auto" w:fill="auto"/>
            <w:noWrap w:val="0"/>
            <w:vAlign w:val="top"/>
          </w:tcPr>
          <w:p w14:paraId="0E032C02">
            <w:pPr>
              <w:keepNext w:val="0"/>
              <w:keepLines w:val="0"/>
              <w:pageBreakBefore w:val="0"/>
              <w:numPr>
                <w:ilvl w:val="0"/>
                <w:numId w:val="18"/>
              </w:numPr>
              <w:kinsoku/>
              <w:wordWrap/>
              <w:overflowPunct/>
              <w:topLinePunct w:val="0"/>
              <w:autoSpaceDE/>
              <w:autoSpaceDN/>
              <w:bidi w:val="0"/>
              <w:adjustRightInd w:val="0"/>
              <w:snapToGrid w:val="0"/>
              <w:spacing w:line="280" w:lineRule="exact"/>
              <w:textAlignment w:val="auto"/>
              <w:rPr>
                <w:rFonts w:hint="eastAsia" w:ascii="宋体" w:hAnsi="宋体" w:cs="宋体"/>
                <w:sz w:val="18"/>
                <w:szCs w:val="18"/>
                <w:lang w:val="en-US" w:eastAsia="zh-CN"/>
              </w:rPr>
            </w:pPr>
            <w:r>
              <w:rPr>
                <w:rFonts w:hint="eastAsia" w:ascii="宋体" w:hAnsi="宋体" w:cs="宋体"/>
                <w:sz w:val="18"/>
                <w:szCs w:val="18"/>
                <w:lang w:val="en-US" w:eastAsia="zh-CN"/>
              </w:rPr>
              <w:t>职业危害因素检测报告。</w:t>
            </w:r>
          </w:p>
          <w:p w14:paraId="35D2F96D">
            <w:pPr>
              <w:keepNext w:val="0"/>
              <w:keepLines w:val="0"/>
              <w:pageBreakBefore w:val="0"/>
              <w:numPr>
                <w:ilvl w:val="0"/>
                <w:numId w:val="18"/>
              </w:numPr>
              <w:kinsoku/>
              <w:wordWrap/>
              <w:overflowPunct/>
              <w:topLinePunct w:val="0"/>
              <w:autoSpaceDE/>
              <w:autoSpaceDN/>
              <w:bidi w:val="0"/>
              <w:adjustRightInd w:val="0"/>
              <w:snapToGrid w:val="0"/>
              <w:spacing w:line="280" w:lineRule="exact"/>
              <w:textAlignment w:val="auto"/>
              <w:rPr>
                <w:rFonts w:hint="eastAsia" w:ascii="宋体" w:hAnsi="宋体" w:cs="宋体"/>
                <w:sz w:val="18"/>
                <w:szCs w:val="18"/>
                <w:lang w:val="en-US" w:eastAsia="zh-CN"/>
              </w:rPr>
            </w:pPr>
            <w:r>
              <w:rPr>
                <w:rFonts w:hint="eastAsia" w:ascii="宋体" w:hAnsi="宋体" w:cs="宋体"/>
                <w:sz w:val="18"/>
                <w:szCs w:val="18"/>
                <w:lang w:val="en-US" w:eastAsia="zh-CN"/>
              </w:rPr>
              <w:t>职业病危害现状评价报告书。</w:t>
            </w:r>
          </w:p>
          <w:p w14:paraId="5753F430">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rPr>
              <w:t>职业危害整改方案〔因检测结果不符合标准规定的，要进行整改，如果检测结果符合标准规定的那么不需要职业危害整改方案〕</w:t>
            </w:r>
            <w:r>
              <w:rPr>
                <w:rFonts w:hint="eastAsia" w:ascii="宋体" w:hAnsi="宋体" w:cs="宋体"/>
                <w:sz w:val="18"/>
                <w:szCs w:val="18"/>
                <w:lang w:eastAsia="zh-CN"/>
              </w:rPr>
              <w:t>。</w:t>
            </w:r>
          </w:p>
          <w:p w14:paraId="6107A2FA">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default" w:ascii="宋体" w:hAnsi="宋体" w:eastAsia="宋体" w:cs="宋体"/>
                <w:sz w:val="18"/>
                <w:szCs w:val="18"/>
                <w:lang w:val="en-US" w:eastAsia="zh-CN"/>
              </w:rPr>
            </w:pPr>
          </w:p>
        </w:tc>
      </w:tr>
      <w:tr w14:paraId="16BADB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shd w:val="clear" w:color="auto" w:fill="auto"/>
            <w:noWrap w:val="0"/>
            <w:vAlign w:val="top"/>
          </w:tcPr>
          <w:p w14:paraId="0F8D25F7">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cs="宋体"/>
                <w:b/>
                <w:bCs/>
                <w:sz w:val="18"/>
                <w:szCs w:val="18"/>
                <w:lang w:val="en-US" w:eastAsia="zh-CN"/>
              </w:rPr>
              <w:t>3、</w:t>
            </w:r>
            <w:r>
              <w:rPr>
                <w:rFonts w:hint="eastAsia" w:ascii="宋体" w:hAnsi="宋体" w:eastAsia="宋体" w:cs="宋体"/>
                <w:b/>
                <w:bCs/>
                <w:sz w:val="18"/>
                <w:szCs w:val="18"/>
                <w:lang w:val="en-US" w:eastAsia="zh-CN"/>
              </w:rPr>
              <w:t>职业</w:t>
            </w:r>
            <w:r>
              <w:rPr>
                <w:rFonts w:hint="eastAsia" w:ascii="宋体" w:hAnsi="宋体" w:cs="宋体"/>
                <w:b/>
                <w:bCs/>
                <w:sz w:val="18"/>
                <w:szCs w:val="18"/>
                <w:lang w:val="en-US" w:eastAsia="zh-CN"/>
              </w:rPr>
              <w:t>病</w:t>
            </w:r>
            <w:r>
              <w:rPr>
                <w:rFonts w:hint="eastAsia" w:ascii="宋体" w:hAnsi="宋体" w:eastAsia="宋体" w:cs="宋体"/>
                <w:b/>
                <w:bCs/>
                <w:sz w:val="18"/>
                <w:szCs w:val="18"/>
                <w:lang w:val="en-US" w:eastAsia="zh-CN"/>
              </w:rPr>
              <w:t>监测</w:t>
            </w:r>
          </w:p>
        </w:tc>
        <w:tc>
          <w:tcPr>
            <w:tcW w:w="4499" w:type="dxa"/>
            <w:shd w:val="clear" w:color="auto" w:fill="auto"/>
            <w:noWrap w:val="0"/>
            <w:vAlign w:val="top"/>
          </w:tcPr>
          <w:p w14:paraId="3C5F96A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eastAsia="zh-CN"/>
              </w:rPr>
            </w:pPr>
            <w:r>
              <w:rPr>
                <w:rFonts w:hint="eastAsia" w:ascii="宋体" w:hAnsi="宋体" w:eastAsia="宋体" w:cs="宋体"/>
                <w:b/>
                <w:bCs/>
                <w:sz w:val="18"/>
                <w:szCs w:val="18"/>
                <w:lang w:val="en-US" w:eastAsia="zh-CN"/>
              </w:rPr>
              <w:t>《中华人民共和国职业病防治法》第七十条：</w:t>
            </w:r>
          </w:p>
          <w:p w14:paraId="32F5FC8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（一）工作场所职业病危害因素检测、评价结果没有存档、上报、公布的；</w:t>
            </w:r>
          </w:p>
          <w:p w14:paraId="7D667A0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（二）未采取本法第二十条规定的职业病防治管理措施的；</w:t>
            </w:r>
          </w:p>
          <w:p w14:paraId="44AA891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（三）未按照规定公布有关职业病防治的规章制度、操作规程、职业病危害事故应急救援措施的；</w:t>
            </w:r>
          </w:p>
          <w:p w14:paraId="6807EE1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（四）未按照规定组织劳动者进行职业卫生培训，或者未对劳动者个人职业病防护采取指导、督促措施的；</w:t>
            </w:r>
          </w:p>
          <w:p w14:paraId="5089FD8A">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《中华人民共和国职业病防治法》第七十一条：</w:t>
            </w:r>
          </w:p>
          <w:p w14:paraId="2FE9F1C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（二）未实施由专人负责的职业病危害因素日常监测，或者监测系统不能正常监测的。</w:t>
            </w:r>
          </w:p>
          <w:p w14:paraId="019486A5">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（三）订立或者变更劳动合同时，未告知劳动者职业病危害真实情况的</w:t>
            </w:r>
            <w:r>
              <w:rPr>
                <w:rFonts w:hint="eastAsia" w:ascii="宋体" w:hAnsi="宋体" w:eastAsia="宋体" w:cs="宋体"/>
                <w:i w:val="0"/>
                <w:iCs w:val="0"/>
                <w:caps w:val="0"/>
                <w:color w:val="000000"/>
                <w:spacing w:val="0"/>
                <w:sz w:val="18"/>
                <w:szCs w:val="18"/>
                <w:shd w:val="clear" w:fill="FFFFFF"/>
                <w:lang w:eastAsia="zh-CN"/>
              </w:rPr>
              <w:t>。</w:t>
            </w:r>
          </w:p>
        </w:tc>
        <w:tc>
          <w:tcPr>
            <w:tcW w:w="1226" w:type="dxa"/>
            <w:shd w:val="clear" w:color="auto" w:fill="auto"/>
            <w:noWrap w:val="0"/>
            <w:vAlign w:val="top"/>
          </w:tcPr>
          <w:p w14:paraId="1D7D309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单位</w:t>
            </w:r>
          </w:p>
        </w:tc>
        <w:tc>
          <w:tcPr>
            <w:tcW w:w="3088" w:type="dxa"/>
            <w:shd w:val="clear" w:color="auto" w:fill="auto"/>
            <w:noWrap w:val="0"/>
            <w:vAlign w:val="top"/>
          </w:tcPr>
          <w:p w14:paraId="744B7677">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违反《中华人民共和国职业病防治法》第七十条：</w:t>
            </w:r>
          </w:p>
          <w:p w14:paraId="78BC6F9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eastAsia="zh-CN"/>
              </w:rPr>
              <w:t>违反本法规定，有下列行为之一的，由卫生行政部门给予警告，责令限期改正；逾期不改正的，处十万元以下的罚款。</w:t>
            </w:r>
          </w:p>
          <w:p w14:paraId="2419822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违反《中华人民共和国职业病防治法》第七十一条：</w:t>
            </w:r>
          </w:p>
          <w:p w14:paraId="0E9594A9">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sz w:val="18"/>
                <w:szCs w:val="18"/>
                <w:shd w:val="clear" w:fill="FFFFFF"/>
              </w:rPr>
              <w:t>由卫生行政部门责令限期改正，给予警告，可以并处五万元以上十万元以下的罚款：</w:t>
            </w:r>
          </w:p>
        </w:tc>
        <w:tc>
          <w:tcPr>
            <w:tcW w:w="4687" w:type="dxa"/>
            <w:shd w:val="clear" w:color="auto" w:fill="auto"/>
            <w:noWrap w:val="0"/>
            <w:vAlign w:val="top"/>
          </w:tcPr>
          <w:p w14:paraId="7B6E10CD">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1、</w:t>
            </w:r>
            <w:r>
              <w:rPr>
                <w:rFonts w:hint="eastAsia" w:ascii="宋体" w:hAnsi="宋体" w:eastAsia="宋体" w:cs="宋体"/>
                <w:sz w:val="18"/>
                <w:szCs w:val="18"/>
              </w:rPr>
              <w:t>职业病危害因素监测、评价结果</w:t>
            </w:r>
            <w:r>
              <w:rPr>
                <w:rFonts w:hint="eastAsia" w:ascii="宋体" w:hAnsi="宋体" w:cs="宋体"/>
                <w:sz w:val="18"/>
                <w:szCs w:val="18"/>
                <w:lang w:eastAsia="zh-CN"/>
              </w:rPr>
              <w:t>。</w:t>
            </w:r>
          </w:p>
          <w:p w14:paraId="202E1098">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eastAsia="zh-CN"/>
              </w:rPr>
            </w:pPr>
            <w:r>
              <w:rPr>
                <w:rFonts w:hint="eastAsia" w:ascii="宋体" w:hAnsi="宋体" w:cs="宋体"/>
                <w:sz w:val="18"/>
                <w:szCs w:val="18"/>
                <w:lang w:val="en-US" w:eastAsia="zh-CN"/>
              </w:rPr>
              <w:t>2、</w:t>
            </w:r>
            <w:r>
              <w:rPr>
                <w:rFonts w:hint="eastAsia" w:ascii="宋体" w:hAnsi="宋体" w:eastAsia="宋体" w:cs="宋体"/>
                <w:sz w:val="18"/>
                <w:szCs w:val="18"/>
              </w:rPr>
              <w:t>职业病防治操作规程和职业病危害事故应急救援预案〔措施〕</w:t>
            </w:r>
            <w:r>
              <w:rPr>
                <w:rFonts w:hint="eastAsia" w:ascii="宋体" w:hAnsi="宋体" w:cs="宋体"/>
                <w:sz w:val="18"/>
                <w:szCs w:val="18"/>
                <w:lang w:eastAsia="zh-CN"/>
              </w:rPr>
              <w:t>。</w:t>
            </w:r>
          </w:p>
          <w:p w14:paraId="08872622">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3、职业卫生培训记录。</w:t>
            </w:r>
          </w:p>
          <w:p w14:paraId="7CE331AA">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4、职业病危害日常监测记录。</w:t>
            </w:r>
          </w:p>
          <w:p w14:paraId="76D17998">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5、职业危害因素告知书。</w:t>
            </w:r>
          </w:p>
        </w:tc>
      </w:tr>
      <w:tr w14:paraId="6185A8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shd w:val="clear" w:color="auto" w:fill="auto"/>
            <w:noWrap w:val="0"/>
            <w:vAlign w:val="top"/>
          </w:tcPr>
          <w:p w14:paraId="57CEA7BD">
            <w:pPr>
              <w:keepNext w:val="0"/>
              <w:keepLines w:val="0"/>
              <w:pageBreakBefore w:val="0"/>
              <w:kinsoku/>
              <w:wordWrap/>
              <w:overflowPunct/>
              <w:topLinePunct w:val="0"/>
              <w:autoSpaceDE/>
              <w:autoSpaceDN/>
              <w:bidi w:val="0"/>
              <w:adjustRightInd w:val="0"/>
              <w:snapToGrid w:val="0"/>
              <w:jc w:val="center"/>
              <w:textAlignment w:val="auto"/>
              <w:rPr>
                <w:rFonts w:hint="default" w:ascii="宋体" w:hAnsi="宋体" w:eastAsia="宋体" w:cs="宋体"/>
                <w:sz w:val="18"/>
                <w:szCs w:val="18"/>
                <w:lang w:val="en-US" w:eastAsia="zh-CN"/>
              </w:rPr>
            </w:pPr>
            <w:r>
              <w:rPr>
                <w:rFonts w:hint="eastAsia" w:ascii="宋体" w:hAnsi="宋体" w:cs="宋体"/>
                <w:b/>
                <w:bCs/>
                <w:sz w:val="18"/>
                <w:szCs w:val="18"/>
                <w:lang w:val="en-US" w:eastAsia="zh-CN"/>
              </w:rPr>
              <w:t>4、</w:t>
            </w:r>
            <w:r>
              <w:rPr>
                <w:rFonts w:hint="eastAsia" w:ascii="宋体" w:hAnsi="宋体" w:eastAsia="宋体" w:cs="宋体"/>
                <w:b/>
                <w:bCs/>
                <w:sz w:val="18"/>
                <w:szCs w:val="18"/>
                <w:lang w:val="en-US" w:eastAsia="zh-CN"/>
              </w:rPr>
              <w:t>报警设施、撤离通道</w:t>
            </w:r>
            <w:r>
              <w:rPr>
                <w:rFonts w:hint="eastAsia" w:ascii="宋体" w:hAnsi="宋体" w:cs="宋体"/>
                <w:b/>
                <w:bCs/>
                <w:sz w:val="18"/>
                <w:szCs w:val="18"/>
                <w:lang w:val="en-US" w:eastAsia="zh-CN"/>
              </w:rPr>
              <w:t>管理</w:t>
            </w:r>
          </w:p>
        </w:tc>
        <w:tc>
          <w:tcPr>
            <w:tcW w:w="4499" w:type="dxa"/>
            <w:shd w:val="clear" w:color="auto" w:fill="auto"/>
            <w:noWrap w:val="0"/>
            <w:vAlign w:val="top"/>
          </w:tcPr>
          <w:p w14:paraId="0E275C2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sz w:val="18"/>
                <w:szCs w:val="18"/>
                <w:lang w:val="en-US" w:eastAsia="zh-CN"/>
              </w:rPr>
              <w:t>》第</w:t>
            </w:r>
            <w:r>
              <w:rPr>
                <w:rFonts w:hint="eastAsia" w:ascii="宋体" w:hAnsi="宋体" w:cs="宋体"/>
                <w:b/>
                <w:bCs/>
                <w:sz w:val="18"/>
                <w:szCs w:val="18"/>
                <w:lang w:val="en-US" w:eastAsia="zh-CN"/>
              </w:rPr>
              <w:t>五十九</w:t>
            </w:r>
            <w:r>
              <w:rPr>
                <w:rFonts w:hint="eastAsia" w:ascii="宋体" w:hAnsi="宋体" w:eastAsia="宋体" w:cs="宋体"/>
                <w:b/>
                <w:bCs/>
                <w:sz w:val="18"/>
                <w:szCs w:val="18"/>
                <w:lang w:val="en-US" w:eastAsia="zh-CN"/>
              </w:rPr>
              <w:t>条：</w:t>
            </w:r>
          </w:p>
          <w:p w14:paraId="573E986F">
            <w:pPr>
              <w:pStyle w:val="10"/>
              <w:keepNext w:val="0"/>
              <w:keepLines w:val="0"/>
              <w:pageBreakBefore w:val="0"/>
              <w:widowControl/>
              <w:numPr>
                <w:ilvl w:val="0"/>
                <w:numId w:val="19"/>
              </w:numPr>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高毒作业场所未按照规定设置撤离通道和泄险区的</w:t>
            </w:r>
            <w:r>
              <w:rPr>
                <w:rFonts w:hint="eastAsia" w:ascii="宋体" w:hAnsi="宋体" w:eastAsia="宋体" w:cs="宋体"/>
                <w:i w:val="0"/>
                <w:iCs w:val="0"/>
                <w:caps w:val="0"/>
                <w:color w:val="000000"/>
                <w:spacing w:val="0"/>
                <w:sz w:val="18"/>
                <w:szCs w:val="18"/>
                <w:shd w:val="clear" w:fill="FFFFFF"/>
                <w:lang w:val="en-US" w:eastAsia="zh-CN"/>
              </w:rPr>
              <w:t>。</w:t>
            </w:r>
          </w:p>
          <w:p w14:paraId="51AC4A8E">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jc w:val="both"/>
              <w:textAlignment w:val="auto"/>
              <w:rPr>
                <w:rFonts w:hint="eastAsia" w:ascii="宋体" w:hAnsi="宋体" w:eastAsia="宋体" w:cs="宋体"/>
                <w:i w:val="0"/>
                <w:iCs w:val="0"/>
                <w:caps w:val="0"/>
                <w:color w:val="000000"/>
                <w:spacing w:val="0"/>
                <w:sz w:val="18"/>
                <w:szCs w:val="18"/>
                <w:lang w:eastAsia="zh-CN"/>
              </w:rPr>
            </w:pPr>
            <w:r>
              <w:rPr>
                <w:rFonts w:hint="eastAsia" w:ascii="宋体" w:hAnsi="宋体" w:eastAsia="宋体" w:cs="宋体"/>
                <w:i w:val="0"/>
                <w:iCs w:val="0"/>
                <w:caps w:val="0"/>
                <w:color w:val="000000"/>
                <w:spacing w:val="0"/>
                <w:sz w:val="18"/>
                <w:szCs w:val="18"/>
                <w:shd w:val="clear" w:fill="FFFFFF"/>
              </w:rPr>
              <w:t>（五）高毒作业场所未按照规定设置警示线的</w:t>
            </w:r>
            <w:r>
              <w:rPr>
                <w:rFonts w:hint="eastAsia" w:ascii="宋体" w:hAnsi="宋体" w:eastAsia="宋体" w:cs="宋体"/>
                <w:i w:val="0"/>
                <w:iCs w:val="0"/>
                <w:caps w:val="0"/>
                <w:color w:val="000000"/>
                <w:spacing w:val="0"/>
                <w:sz w:val="18"/>
                <w:szCs w:val="18"/>
                <w:shd w:val="clear" w:fill="FFFFFF"/>
                <w:lang w:val="en-US" w:eastAsia="zh-CN"/>
              </w:rPr>
              <w:t>。</w:t>
            </w:r>
          </w:p>
          <w:p w14:paraId="22E0083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第六十条：</w:t>
            </w:r>
          </w:p>
          <w:p w14:paraId="4551B2EC">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sz w:val="18"/>
                <w:szCs w:val="18"/>
                <w:shd w:val="clear" w:fill="FFFFFF"/>
                <w:lang w:val="en-US" w:eastAsia="zh-CN"/>
              </w:rPr>
              <w:t>一）</w:t>
            </w:r>
            <w:r>
              <w:rPr>
                <w:rFonts w:hint="eastAsia" w:ascii="宋体" w:hAnsi="宋体" w:eastAsia="宋体" w:cs="宋体"/>
                <w:i w:val="0"/>
                <w:iCs w:val="0"/>
                <w:caps w:val="0"/>
                <w:color w:val="000000"/>
                <w:spacing w:val="0"/>
                <w:sz w:val="18"/>
                <w:szCs w:val="18"/>
                <w:shd w:val="clear" w:fill="FFFFFF"/>
              </w:rPr>
              <w:t>使用有毒物品作业场所未设置有效通风装置的，或者可能突然泄漏大量有毒物品或者易造成急性中毒的作业场所未设置自动报警装置或者事故通风设施的；</w:t>
            </w:r>
          </w:p>
          <w:p w14:paraId="454E52A2">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（二）职业卫生防护设备、应急救援设施、通讯报警装置处于不正常状态而不停止作业，或者擅自拆除或者停止运行职业卫生防护设备、应急救援设施、通讯报警装置的。</w:t>
            </w:r>
          </w:p>
          <w:p w14:paraId="00B69FC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p>
        </w:tc>
        <w:tc>
          <w:tcPr>
            <w:tcW w:w="1226" w:type="dxa"/>
            <w:shd w:val="clear" w:color="auto" w:fill="auto"/>
            <w:noWrap w:val="0"/>
            <w:vAlign w:val="center"/>
          </w:tcPr>
          <w:p w14:paraId="01FE8CA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单位</w:t>
            </w:r>
          </w:p>
        </w:tc>
        <w:tc>
          <w:tcPr>
            <w:tcW w:w="3088" w:type="dxa"/>
            <w:shd w:val="clear" w:color="auto" w:fill="auto"/>
            <w:noWrap w:val="0"/>
            <w:vAlign w:val="top"/>
          </w:tcPr>
          <w:p w14:paraId="4FB1B6FF">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sz w:val="18"/>
                <w:szCs w:val="18"/>
                <w:lang w:val="en-US" w:eastAsia="zh-CN"/>
              </w:rPr>
              <w:t>》第</w:t>
            </w:r>
            <w:r>
              <w:rPr>
                <w:rFonts w:hint="eastAsia" w:ascii="宋体" w:hAnsi="宋体" w:cs="宋体"/>
                <w:b/>
                <w:bCs/>
                <w:sz w:val="18"/>
                <w:szCs w:val="18"/>
                <w:lang w:val="en-US" w:eastAsia="zh-CN"/>
              </w:rPr>
              <w:t>五十九</w:t>
            </w:r>
            <w:r>
              <w:rPr>
                <w:rFonts w:hint="eastAsia" w:ascii="宋体" w:hAnsi="宋体" w:eastAsia="宋体" w:cs="宋体"/>
                <w:b/>
                <w:bCs/>
                <w:sz w:val="18"/>
                <w:szCs w:val="18"/>
                <w:lang w:val="en-US" w:eastAsia="zh-CN"/>
              </w:rPr>
              <w:t>条：</w:t>
            </w:r>
          </w:p>
          <w:p w14:paraId="2AA5C43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i w:val="0"/>
                <w:iCs w:val="0"/>
                <w:caps w:val="0"/>
                <w:color w:val="000000"/>
                <w:spacing w:val="0"/>
                <w:sz w:val="18"/>
                <w:szCs w:val="18"/>
                <w:shd w:val="clear" w:fill="FFFFFF"/>
              </w:rPr>
              <w:t>由卫生行政部门给予警告，责令限期改正，处</w:t>
            </w:r>
            <w:r>
              <w:rPr>
                <w:rFonts w:hint="eastAsia" w:ascii="宋体" w:hAnsi="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rPr>
              <w:t>万元以上</w:t>
            </w:r>
            <w:r>
              <w:rPr>
                <w:rFonts w:hint="eastAsia" w:ascii="宋体" w:hAnsi="宋体" w:cs="宋体"/>
                <w:i w:val="0"/>
                <w:iCs w:val="0"/>
                <w:caps w:val="0"/>
                <w:color w:val="000000"/>
                <w:spacing w:val="0"/>
                <w:sz w:val="18"/>
                <w:szCs w:val="18"/>
                <w:shd w:val="clear" w:fill="FFFFFF"/>
                <w:lang w:val="en-US" w:eastAsia="zh-CN"/>
              </w:rPr>
              <w:t>20</w:t>
            </w:r>
            <w:r>
              <w:rPr>
                <w:rFonts w:hint="eastAsia" w:ascii="宋体" w:hAnsi="宋体" w:eastAsia="宋体" w:cs="宋体"/>
                <w:i w:val="0"/>
                <w:iCs w:val="0"/>
                <w:caps w:val="0"/>
                <w:color w:val="000000"/>
                <w:spacing w:val="0"/>
                <w:sz w:val="18"/>
                <w:szCs w:val="18"/>
                <w:shd w:val="clear" w:fill="FFFFFF"/>
              </w:rPr>
              <w:t>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r>
              <w:rPr>
                <w:rFonts w:hint="eastAsia" w:ascii="宋体" w:hAnsi="宋体" w:eastAsia="宋体" w:cs="宋体"/>
                <w:i w:val="0"/>
                <w:iCs w:val="0"/>
                <w:caps w:val="0"/>
                <w:color w:val="000000"/>
                <w:spacing w:val="0"/>
                <w:sz w:val="18"/>
                <w:szCs w:val="18"/>
                <w:shd w:val="clear" w:fill="FFFFFF"/>
                <w:lang w:eastAsia="zh-CN"/>
              </w:rPr>
              <w:t>。</w:t>
            </w:r>
          </w:p>
          <w:p w14:paraId="0B16C71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第六十条：</w:t>
            </w:r>
          </w:p>
          <w:p w14:paraId="07F3EACB">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sz w:val="18"/>
                <w:szCs w:val="18"/>
              </w:rPr>
              <w:t>由卫生行政部门给予警告，责令限期改正，处</w:t>
            </w:r>
            <w:r>
              <w:rPr>
                <w:rFonts w:hint="eastAsia" w:ascii="宋体" w:hAnsi="宋体" w:cs="宋体"/>
                <w:sz w:val="18"/>
                <w:szCs w:val="18"/>
                <w:lang w:val="en-US" w:eastAsia="zh-CN"/>
              </w:rPr>
              <w:t>5</w:t>
            </w:r>
            <w:r>
              <w:rPr>
                <w:rFonts w:hint="eastAsia" w:ascii="宋体" w:hAnsi="宋体" w:eastAsia="宋体" w:cs="宋体"/>
                <w:sz w:val="18"/>
                <w:szCs w:val="18"/>
              </w:rPr>
              <w:t>万元以上</w:t>
            </w:r>
            <w:r>
              <w:rPr>
                <w:rFonts w:hint="eastAsia" w:ascii="宋体" w:hAnsi="宋体" w:cs="宋体"/>
                <w:sz w:val="18"/>
                <w:szCs w:val="18"/>
                <w:lang w:val="en-US" w:eastAsia="zh-CN"/>
              </w:rPr>
              <w:t>30</w:t>
            </w:r>
            <w:r>
              <w:rPr>
                <w:rFonts w:hint="eastAsia" w:ascii="宋体" w:hAnsi="宋体" w:eastAsia="宋体" w:cs="宋体"/>
                <w:sz w:val="18"/>
                <w:szCs w:val="18"/>
              </w:rPr>
              <w:t>万元以下的罚款；逾期不改正的，提请有关人民政府按照国务院规定的权限予以关闭；造成严重职业中毒危害或者导致职业中毒事故发生的，对负有责任的主管人员和其他直接责任人员依照刑法关于重大责任事故罪、重大劳动安全事故罪或者其他罪的规定，依法追究刑事责任</w:t>
            </w:r>
            <w:r>
              <w:rPr>
                <w:rFonts w:hint="eastAsia" w:ascii="宋体" w:hAnsi="宋体" w:eastAsia="宋体" w:cs="宋体"/>
                <w:sz w:val="18"/>
                <w:szCs w:val="18"/>
                <w:lang w:eastAsia="zh-CN"/>
              </w:rPr>
              <w:t>。</w:t>
            </w:r>
          </w:p>
        </w:tc>
        <w:tc>
          <w:tcPr>
            <w:tcW w:w="4687" w:type="dxa"/>
            <w:shd w:val="clear" w:color="auto" w:fill="auto"/>
            <w:noWrap w:val="0"/>
            <w:vAlign w:val="top"/>
          </w:tcPr>
          <w:p w14:paraId="49E394F1">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rPr>
            </w:pPr>
            <w:r>
              <w:rPr>
                <w:rFonts w:hint="eastAsia" w:ascii="宋体" w:hAnsi="宋体" w:cs="宋体"/>
                <w:sz w:val="18"/>
                <w:szCs w:val="18"/>
                <w:lang w:val="en-US" w:eastAsia="zh-CN"/>
              </w:rPr>
              <w:t>1、</w:t>
            </w:r>
            <w:r>
              <w:rPr>
                <w:rFonts w:hint="eastAsia" w:ascii="宋体" w:hAnsi="宋体" w:eastAsia="宋体" w:cs="宋体"/>
                <w:sz w:val="18"/>
                <w:szCs w:val="18"/>
                <w:lang w:eastAsia="zh-CN"/>
              </w:rPr>
              <w:t>安全</w:t>
            </w:r>
            <w:r>
              <w:rPr>
                <w:rFonts w:hint="eastAsia" w:ascii="宋体" w:hAnsi="宋体" w:eastAsia="宋体" w:cs="宋体"/>
                <w:sz w:val="18"/>
                <w:szCs w:val="18"/>
              </w:rPr>
              <w:t>应急设施的检查记录</w:t>
            </w:r>
            <w:r>
              <w:rPr>
                <w:rFonts w:hint="eastAsia" w:ascii="宋体" w:hAnsi="宋体" w:cs="宋体"/>
                <w:sz w:val="18"/>
                <w:szCs w:val="18"/>
                <w:lang w:eastAsia="zh-CN"/>
              </w:rPr>
              <w:t>，</w:t>
            </w:r>
            <w:r>
              <w:rPr>
                <w:rFonts w:hint="eastAsia" w:ascii="宋体" w:hAnsi="宋体" w:eastAsia="宋体" w:cs="宋体"/>
                <w:sz w:val="18"/>
                <w:szCs w:val="18"/>
              </w:rPr>
              <w:t>包括</w:t>
            </w:r>
            <w:r>
              <w:rPr>
                <w:rFonts w:hint="eastAsia" w:ascii="宋体" w:hAnsi="宋体" w:cs="宋体"/>
                <w:sz w:val="18"/>
                <w:szCs w:val="18"/>
                <w:lang w:val="en-US" w:eastAsia="zh-CN"/>
              </w:rPr>
              <w:t>以下内容</w:t>
            </w:r>
            <w:r>
              <w:rPr>
                <w:rFonts w:hint="eastAsia" w:ascii="宋体" w:hAnsi="宋体" w:eastAsia="宋体" w:cs="宋体"/>
                <w:sz w:val="18"/>
                <w:szCs w:val="18"/>
              </w:rPr>
              <w:t>：</w:t>
            </w:r>
          </w:p>
          <w:p w14:paraId="3F3C8649">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1）</w:t>
            </w:r>
            <w:r>
              <w:rPr>
                <w:rFonts w:hint="eastAsia" w:ascii="宋体" w:hAnsi="宋体" w:eastAsia="宋体" w:cs="宋体"/>
                <w:sz w:val="18"/>
                <w:szCs w:val="18"/>
              </w:rPr>
              <w:t>报警装置、冲洗设备</w:t>
            </w:r>
            <w:r>
              <w:rPr>
                <w:rFonts w:hint="eastAsia" w:ascii="宋体" w:hAnsi="宋体" w:cs="宋体"/>
                <w:sz w:val="18"/>
                <w:szCs w:val="18"/>
                <w:lang w:eastAsia="zh-CN"/>
              </w:rPr>
              <w:t>。</w:t>
            </w:r>
          </w:p>
          <w:p w14:paraId="7F1322A7">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2）</w:t>
            </w:r>
            <w:r>
              <w:rPr>
                <w:rFonts w:hint="eastAsia" w:ascii="宋体" w:hAnsi="宋体" w:eastAsia="宋体" w:cs="宋体"/>
                <w:sz w:val="18"/>
                <w:szCs w:val="18"/>
              </w:rPr>
              <w:t>防护现场急救用品专柜〔对有放射性工作场所和同位素的单位，用人单位必须配置防护设备、报警装置和保证接触放射线的工作人员佩戴个人剂量计〕</w:t>
            </w:r>
            <w:r>
              <w:rPr>
                <w:rFonts w:hint="eastAsia" w:ascii="宋体" w:hAnsi="宋体" w:cs="宋体"/>
                <w:sz w:val="18"/>
                <w:szCs w:val="18"/>
                <w:lang w:eastAsia="zh-CN"/>
              </w:rPr>
              <w:t>。</w:t>
            </w:r>
          </w:p>
          <w:p w14:paraId="0CA9E876">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eastAsia="宋体" w:cs="宋体"/>
                <w:sz w:val="18"/>
                <w:szCs w:val="18"/>
                <w:lang w:eastAsia="zh-CN"/>
              </w:rPr>
            </w:pPr>
            <w:r>
              <w:rPr>
                <w:rFonts w:hint="eastAsia" w:ascii="宋体" w:hAnsi="宋体" w:cs="宋体"/>
                <w:sz w:val="18"/>
                <w:szCs w:val="18"/>
                <w:lang w:eastAsia="zh-CN"/>
              </w:rPr>
              <w:t>（</w:t>
            </w:r>
            <w:r>
              <w:rPr>
                <w:rFonts w:hint="eastAsia" w:ascii="宋体" w:hAnsi="宋体" w:cs="宋体"/>
                <w:sz w:val="18"/>
                <w:szCs w:val="18"/>
                <w:lang w:val="en-US" w:eastAsia="zh-CN"/>
              </w:rPr>
              <w:t>3）</w:t>
            </w:r>
            <w:r>
              <w:rPr>
                <w:rFonts w:hint="eastAsia" w:ascii="宋体" w:hAnsi="宋体" w:eastAsia="宋体" w:cs="宋体"/>
                <w:sz w:val="18"/>
                <w:szCs w:val="18"/>
              </w:rPr>
              <w:t>应急撤离通道、必要的泄险区</w:t>
            </w:r>
            <w:r>
              <w:rPr>
                <w:rFonts w:hint="eastAsia" w:ascii="宋体" w:hAnsi="宋体" w:cs="宋体"/>
                <w:sz w:val="18"/>
                <w:szCs w:val="18"/>
                <w:lang w:eastAsia="zh-CN"/>
              </w:rPr>
              <w:t>。</w:t>
            </w:r>
          </w:p>
          <w:p w14:paraId="5920BF83">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eastAsia="zh-CN"/>
              </w:rPr>
            </w:pPr>
            <w:r>
              <w:rPr>
                <w:rFonts w:hint="eastAsia" w:ascii="宋体" w:hAnsi="宋体" w:cs="宋体"/>
                <w:sz w:val="18"/>
                <w:szCs w:val="18"/>
                <w:lang w:val="en-US" w:eastAsia="zh-CN"/>
              </w:rPr>
              <w:t>2、</w:t>
            </w:r>
            <w:r>
              <w:rPr>
                <w:rFonts w:hint="eastAsia" w:ascii="宋体" w:hAnsi="宋体" w:eastAsia="宋体" w:cs="宋体"/>
                <w:sz w:val="18"/>
                <w:szCs w:val="18"/>
              </w:rPr>
              <w:t>职业病防护设施台账</w:t>
            </w:r>
            <w:r>
              <w:rPr>
                <w:rFonts w:hint="eastAsia" w:ascii="宋体" w:hAnsi="宋体" w:cs="宋体"/>
                <w:sz w:val="18"/>
                <w:szCs w:val="18"/>
                <w:lang w:eastAsia="zh-CN"/>
              </w:rPr>
              <w:t>。</w:t>
            </w:r>
          </w:p>
          <w:p w14:paraId="7ADCCFD1">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3、</w:t>
            </w:r>
            <w:r>
              <w:rPr>
                <w:rFonts w:hint="eastAsia" w:ascii="宋体" w:hAnsi="宋体" w:eastAsia="宋体" w:cs="宋体"/>
                <w:sz w:val="18"/>
                <w:szCs w:val="18"/>
              </w:rPr>
              <w:t>劳动者个人防护用品台账</w:t>
            </w:r>
            <w:r>
              <w:rPr>
                <w:rFonts w:hint="eastAsia" w:ascii="宋体" w:hAnsi="宋体" w:cs="宋体"/>
                <w:sz w:val="18"/>
                <w:szCs w:val="18"/>
                <w:lang w:val="en-US" w:eastAsia="zh-CN"/>
              </w:rPr>
              <w:t>.</w:t>
            </w:r>
          </w:p>
          <w:p w14:paraId="12E07A6C">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4、职业病防护设施维护保养记录。</w:t>
            </w:r>
          </w:p>
          <w:p w14:paraId="2C7F15E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cs="宋体"/>
                <w:sz w:val="18"/>
                <w:szCs w:val="18"/>
                <w:lang w:val="en-US" w:eastAsia="zh-CN"/>
              </w:rPr>
            </w:pPr>
          </w:p>
        </w:tc>
      </w:tr>
      <w:tr w14:paraId="350498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shd w:val="clear" w:color="auto" w:fill="auto"/>
            <w:noWrap w:val="0"/>
            <w:vAlign w:val="top"/>
          </w:tcPr>
          <w:p w14:paraId="4FCC4B2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5、</w:t>
            </w:r>
            <w:r>
              <w:rPr>
                <w:rFonts w:hint="eastAsia" w:ascii="宋体" w:hAnsi="宋体" w:eastAsia="宋体" w:cs="宋体"/>
                <w:b/>
                <w:bCs/>
                <w:sz w:val="18"/>
                <w:szCs w:val="18"/>
                <w:lang w:val="en-US" w:eastAsia="zh-CN"/>
              </w:rPr>
              <w:t>职业健康体检</w:t>
            </w:r>
          </w:p>
        </w:tc>
        <w:tc>
          <w:tcPr>
            <w:tcW w:w="4499" w:type="dxa"/>
            <w:shd w:val="clear" w:color="auto" w:fill="auto"/>
            <w:noWrap w:val="0"/>
            <w:vAlign w:val="top"/>
          </w:tcPr>
          <w:p w14:paraId="6F45A965">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《中华人民共和国职业病防治法》第七十一条：</w:t>
            </w:r>
          </w:p>
          <w:p w14:paraId="25C80B2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lang w:eastAsia="zh-CN"/>
              </w:rPr>
            </w:pPr>
            <w:r>
              <w:rPr>
                <w:rFonts w:hint="eastAsia" w:ascii="宋体" w:hAnsi="宋体" w:eastAsia="宋体" w:cs="宋体"/>
                <w:i w:val="0"/>
                <w:iCs w:val="0"/>
                <w:caps w:val="0"/>
                <w:color w:val="000000"/>
                <w:spacing w:val="0"/>
                <w:sz w:val="18"/>
                <w:szCs w:val="18"/>
                <w:shd w:val="clear" w:fill="FFFFFF"/>
              </w:rPr>
              <w:t>（四）未按照规定组织职业健康检查、建立职业健康监护档案或者未将检查结果书面告知劳动者的</w:t>
            </w:r>
            <w:r>
              <w:rPr>
                <w:rFonts w:hint="eastAsia" w:ascii="宋体" w:hAnsi="宋体" w:eastAsia="宋体" w:cs="宋体"/>
                <w:i w:val="0"/>
                <w:iCs w:val="0"/>
                <w:caps w:val="0"/>
                <w:color w:val="000000"/>
                <w:spacing w:val="0"/>
                <w:sz w:val="18"/>
                <w:szCs w:val="18"/>
                <w:shd w:val="clear" w:fill="FFFFFF"/>
                <w:lang w:eastAsia="zh-CN"/>
              </w:rPr>
              <w:t>。</w:t>
            </w:r>
          </w:p>
          <w:p w14:paraId="0AD24D45">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（五）未依照本法规定在劳动者离开用人单位时提供职业健康监护档案复印件的。</w:t>
            </w:r>
          </w:p>
          <w:p w14:paraId="30CA3DB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《中华人民共和国职业病防治法》第七十七条：</w:t>
            </w:r>
          </w:p>
          <w:p w14:paraId="2114405D">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用人单位违反本法规定，已经对劳动者生命健康造成严重损害的，</w:t>
            </w:r>
          </w:p>
          <w:p w14:paraId="18270F5E">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第六十八条</w:t>
            </w:r>
            <w:r>
              <w:rPr>
                <w:rFonts w:hint="eastAsia" w:ascii="宋体" w:hAnsi="宋体" w:eastAsia="宋体" w:cs="宋体"/>
                <w:i w:val="0"/>
                <w:iCs w:val="0"/>
                <w:caps w:val="0"/>
                <w:color w:val="000000"/>
                <w:spacing w:val="0"/>
                <w:sz w:val="18"/>
                <w:szCs w:val="18"/>
                <w:shd w:val="clear" w:fill="FFFFFF"/>
              </w:rPr>
              <w:t>（一）未组织从事使用有毒物品作业的劳动者进行上岗前职业健康检查，安排未经上岗前职业健康检查的劳动者从事使用有毒物品作业的；</w:t>
            </w:r>
          </w:p>
          <w:p w14:paraId="541F751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（二）未组织从事使用有毒物品作业的劳动者进行定期职业健康检查的；</w:t>
            </w:r>
          </w:p>
          <w:p w14:paraId="4930D6AC">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（三）未组织从事使用有毒物品作业的劳动者进行离岗职业健康检查的；</w:t>
            </w:r>
          </w:p>
          <w:p w14:paraId="24B1F869">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（四）对未进行离岗职业健康检查的劳动者，解除或者终止与其订立的劳动合同的；</w:t>
            </w:r>
          </w:p>
          <w:p w14:paraId="4635AD87">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（五）发生分立、合并、解散、破产情形，未对从事使用有毒物品作业的劳动者进行健康检查，并按照国家有关规定妥善安置职业病病人的；</w:t>
            </w:r>
          </w:p>
          <w:p w14:paraId="37E79872">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（六）对受到或者可能受到急性职业中毒危害的劳动者，未及时组织进行健康检查和医学观察的；</w:t>
            </w:r>
          </w:p>
          <w:p w14:paraId="1A1D75E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（七）未建立职业健康监护档案的；</w:t>
            </w:r>
          </w:p>
          <w:p w14:paraId="70155BBE">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（八）劳动者离开用人单位时，用人单位未如实、无偿提供职业健康监护档案的；</w:t>
            </w:r>
          </w:p>
          <w:p w14:paraId="53BC5BBE">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（九）未依照职业病防治法和本条例的规定将工作过程中可能产生的职业中毒危害及其后果、有关职业卫生防护措施和待遇等如实告知劳动者并在劳动合同中写明的；</w:t>
            </w:r>
          </w:p>
          <w:p w14:paraId="11A5ED6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leftChars="0" w:firstLine="0" w:firstLineChars="0"/>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（十）劳动者在存在威胁生命、健康危险的情况下，从危险现场中撤离，而被取消或者减少应当享有的待遇的。</w:t>
            </w:r>
          </w:p>
        </w:tc>
        <w:tc>
          <w:tcPr>
            <w:tcW w:w="1226" w:type="dxa"/>
            <w:shd w:val="clear" w:color="auto" w:fill="auto"/>
            <w:noWrap w:val="0"/>
            <w:vAlign w:val="top"/>
          </w:tcPr>
          <w:p w14:paraId="50B318AD">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i w:val="0"/>
                <w:iCs w:val="0"/>
                <w:caps w:val="0"/>
                <w:color w:val="000000"/>
                <w:spacing w:val="0"/>
                <w:sz w:val="18"/>
                <w:szCs w:val="18"/>
                <w:shd w:val="clear" w:fill="FFFFFF"/>
              </w:rPr>
              <w:t>单位</w:t>
            </w:r>
          </w:p>
        </w:tc>
        <w:tc>
          <w:tcPr>
            <w:tcW w:w="3088" w:type="dxa"/>
            <w:shd w:val="clear" w:color="auto" w:fill="auto"/>
            <w:noWrap w:val="0"/>
            <w:vAlign w:val="top"/>
          </w:tcPr>
          <w:p w14:paraId="0DF65A0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b/>
                <w:bCs/>
                <w:sz w:val="18"/>
                <w:szCs w:val="18"/>
                <w:lang w:val="en-US" w:eastAsia="zh-CN"/>
              </w:rPr>
              <w:t>违反《中华人民共和国职业病防治法》第七十一条</w:t>
            </w:r>
          </w:p>
          <w:p w14:paraId="623B5D52">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eastAsia="zh-CN"/>
              </w:rPr>
            </w:pPr>
            <w:r>
              <w:rPr>
                <w:rFonts w:hint="eastAsia" w:ascii="宋体" w:hAnsi="宋体" w:eastAsia="宋体" w:cs="宋体"/>
                <w:i w:val="0"/>
                <w:iCs w:val="0"/>
                <w:caps w:val="0"/>
                <w:color w:val="000000"/>
                <w:spacing w:val="0"/>
                <w:sz w:val="18"/>
                <w:szCs w:val="18"/>
                <w:shd w:val="clear" w:fill="FFFFFF"/>
              </w:rPr>
              <w:t>由卫生行政部门责令限期改正，给予警告，可以并处五万元以上十万元以下的罚款</w:t>
            </w:r>
            <w:r>
              <w:rPr>
                <w:rFonts w:hint="eastAsia" w:ascii="宋体" w:hAnsi="宋体" w:eastAsia="宋体" w:cs="宋体"/>
                <w:i w:val="0"/>
                <w:iCs w:val="0"/>
                <w:caps w:val="0"/>
                <w:color w:val="000000"/>
                <w:spacing w:val="0"/>
                <w:sz w:val="18"/>
                <w:szCs w:val="18"/>
                <w:shd w:val="clear" w:fill="FFFFFF"/>
                <w:lang w:eastAsia="zh-CN"/>
              </w:rPr>
              <w:t>。</w:t>
            </w:r>
          </w:p>
          <w:p w14:paraId="22C1F6CD">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b/>
                <w:bCs/>
                <w:sz w:val="18"/>
                <w:szCs w:val="18"/>
                <w:lang w:val="en-US" w:eastAsia="zh-CN"/>
              </w:rPr>
              <w:t>《中华人民共和国职业病防治法》：</w:t>
            </w:r>
            <w:r>
              <w:rPr>
                <w:rFonts w:hint="eastAsia" w:ascii="宋体" w:hAnsi="宋体" w:eastAsia="宋体" w:cs="宋体"/>
                <w:i w:val="0"/>
                <w:iCs w:val="0"/>
                <w:caps w:val="0"/>
                <w:color w:val="000000"/>
                <w:spacing w:val="0"/>
                <w:sz w:val="18"/>
                <w:szCs w:val="18"/>
                <w:shd w:val="clear" w:fill="FFFFFF"/>
              </w:rPr>
              <w:t>由卫生行政部门责令停止产生职业病危害的作业，或者提请有关人民政府按照国务院规定的权限责令关闭，并处十万元以上五十万元以下的罚款。</w:t>
            </w:r>
          </w:p>
          <w:p w14:paraId="14C0643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i w:val="0"/>
                <w:iCs w:val="0"/>
                <w:caps w:val="0"/>
                <w:color w:val="000000"/>
                <w:spacing w:val="0"/>
                <w:sz w:val="18"/>
                <w:szCs w:val="18"/>
                <w:shd w:val="clear" w:fill="FFFFFF"/>
                <w:lang w:val="en-US"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i w:val="0"/>
                <w:iCs w:val="0"/>
                <w:caps w:val="0"/>
                <w:color w:val="000000"/>
                <w:spacing w:val="0"/>
                <w:sz w:val="18"/>
                <w:szCs w:val="18"/>
                <w:shd w:val="clear" w:fill="FFFFFF"/>
                <w:lang w:val="en-US" w:eastAsia="zh-CN"/>
              </w:rPr>
              <w:t>》第六十八条</w:t>
            </w:r>
          </w:p>
          <w:p w14:paraId="3AE133E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leftChars="0" w:firstLine="0" w:firstLineChars="0"/>
              <w:textAlignment w:val="auto"/>
              <w:rPr>
                <w:rFonts w:hint="eastAsia" w:ascii="宋体" w:hAnsi="宋体" w:eastAsia="宋体" w:cs="宋体"/>
                <w:sz w:val="18"/>
                <w:szCs w:val="18"/>
              </w:rPr>
            </w:pPr>
            <w:r>
              <w:rPr>
                <w:rFonts w:hint="eastAsia" w:ascii="宋体" w:hAnsi="宋体" w:eastAsia="宋体" w:cs="宋体"/>
                <w:i w:val="0"/>
                <w:iCs w:val="0"/>
                <w:caps w:val="0"/>
                <w:color w:val="000000"/>
                <w:spacing w:val="0"/>
                <w:sz w:val="18"/>
                <w:szCs w:val="18"/>
                <w:shd w:val="clear" w:fill="FFFFFF"/>
              </w:rPr>
              <w:t>由卫生行政部门给予警告，责令限期改正，处２万元以上５万元以下的罚款；逾期不改正的，责令停止使用有毒物品作业，或者提请有关人民政府按照国务院规定的权限予以关闭：</w:t>
            </w:r>
          </w:p>
        </w:tc>
        <w:tc>
          <w:tcPr>
            <w:tcW w:w="4687" w:type="dxa"/>
            <w:shd w:val="clear" w:color="auto" w:fill="auto"/>
            <w:noWrap w:val="0"/>
            <w:vAlign w:val="top"/>
          </w:tcPr>
          <w:p w14:paraId="29938FE8">
            <w:pPr>
              <w:keepNext w:val="0"/>
              <w:keepLines w:val="0"/>
              <w:pageBreakBefore w:val="0"/>
              <w:kinsoku/>
              <w:wordWrap/>
              <w:overflowPunct/>
              <w:topLinePunct w:val="0"/>
              <w:autoSpaceDE/>
              <w:autoSpaceDN/>
              <w:bidi w:val="0"/>
              <w:adjustRightInd w:val="0"/>
              <w:snapToGrid w:val="0"/>
              <w:jc w:val="left"/>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1、职业健康检查台账：</w:t>
            </w:r>
          </w:p>
          <w:p w14:paraId="47883708">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（1）职业健康检查机构资质证书。</w:t>
            </w:r>
            <w:r>
              <w:rPr>
                <w:rFonts w:hint="eastAsia" w:ascii="宋体" w:hAnsi="宋体" w:cs="宋体"/>
                <w:sz w:val="18"/>
                <w:szCs w:val="18"/>
                <w:lang w:val="en-US" w:eastAsia="zh-CN"/>
              </w:rPr>
              <w:br w:type="textWrapping"/>
            </w:r>
            <w:r>
              <w:rPr>
                <w:rFonts w:hint="eastAsia" w:ascii="宋体" w:hAnsi="宋体" w:cs="宋体"/>
                <w:sz w:val="18"/>
                <w:szCs w:val="18"/>
                <w:lang w:val="en-US" w:eastAsia="zh-CN"/>
              </w:rPr>
              <w:t>（2）职业健康检查结果汇总表。</w:t>
            </w:r>
          </w:p>
          <w:p w14:paraId="7DC25155">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（3）职业健康检查异常结果登记表。</w:t>
            </w:r>
          </w:p>
          <w:p w14:paraId="032C41D9">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（4）职业病患者、疑似职业病患者一览表。</w:t>
            </w:r>
          </w:p>
          <w:p w14:paraId="5FDC0689">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（5）职业病和疑似职业病人的报告。</w:t>
            </w:r>
          </w:p>
          <w:p w14:paraId="1C53EFEC">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（6）职业病危害事故报告和处理记录。</w:t>
            </w:r>
          </w:p>
          <w:p w14:paraId="7B2EF431">
            <w:pPr>
              <w:keepNext w:val="0"/>
              <w:keepLines w:val="0"/>
              <w:pageBreakBefore w:val="0"/>
              <w:kinsoku/>
              <w:wordWrap/>
              <w:overflowPunct/>
              <w:topLinePunct w:val="0"/>
              <w:autoSpaceDE/>
              <w:autoSpaceDN/>
              <w:bidi w:val="0"/>
              <w:adjustRightInd w:val="0"/>
              <w:snapToGrid w:val="0"/>
              <w:jc w:val="left"/>
              <w:textAlignment w:val="auto"/>
              <w:rPr>
                <w:rFonts w:hint="eastAsia" w:ascii="宋体" w:hAnsi="宋体" w:cs="宋体"/>
                <w:sz w:val="18"/>
                <w:szCs w:val="18"/>
                <w:lang w:val="en-US" w:eastAsia="zh-CN"/>
              </w:rPr>
            </w:pPr>
            <w:r>
              <w:rPr>
                <w:rFonts w:hint="eastAsia" w:ascii="宋体" w:hAnsi="宋体" w:cs="宋体"/>
                <w:sz w:val="18"/>
                <w:szCs w:val="18"/>
                <w:lang w:val="en-US" w:eastAsia="zh-CN"/>
              </w:rPr>
              <w:t>（7）职业健康监护档案汇总表。</w:t>
            </w:r>
          </w:p>
          <w:p w14:paraId="704B61F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cs="宋体"/>
                <w:sz w:val="18"/>
                <w:szCs w:val="18"/>
                <w:lang w:val="en-US" w:eastAsia="zh-CN"/>
              </w:rPr>
            </w:pPr>
            <w:r>
              <w:rPr>
                <w:rFonts w:hint="eastAsia" w:ascii="宋体" w:hAnsi="宋体" w:cs="宋体"/>
                <w:sz w:val="18"/>
                <w:szCs w:val="18"/>
                <w:lang w:val="en-US" w:eastAsia="zh-CN"/>
              </w:rPr>
              <w:t>（8）职业健康检查结果告知记录。</w:t>
            </w:r>
          </w:p>
        </w:tc>
      </w:tr>
      <w:tr w14:paraId="5F64F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shd w:val="clear" w:color="auto" w:fill="auto"/>
            <w:noWrap w:val="0"/>
            <w:vAlign w:val="top"/>
          </w:tcPr>
          <w:p w14:paraId="56A1E1BC">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b/>
                <w:bCs/>
                <w:sz w:val="18"/>
                <w:szCs w:val="18"/>
                <w:lang w:val="en-US" w:eastAsia="zh-CN"/>
              </w:rPr>
            </w:pPr>
            <w:r>
              <w:rPr>
                <w:rFonts w:hint="eastAsia" w:ascii="宋体" w:hAnsi="宋体" w:cs="宋体"/>
                <w:b/>
                <w:bCs/>
                <w:sz w:val="18"/>
                <w:szCs w:val="18"/>
                <w:lang w:val="en-US" w:eastAsia="zh-CN"/>
              </w:rPr>
              <w:t>6、场所管理</w:t>
            </w:r>
          </w:p>
        </w:tc>
        <w:tc>
          <w:tcPr>
            <w:tcW w:w="4499" w:type="dxa"/>
            <w:shd w:val="clear" w:color="auto" w:fill="auto"/>
            <w:noWrap w:val="0"/>
            <w:vAlign w:val="top"/>
          </w:tcPr>
          <w:p w14:paraId="53BC918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《中华人民共和国安全生产法》第一百零五条</w:t>
            </w:r>
          </w:p>
          <w:p w14:paraId="62700F05">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（一）生产、经营、储存、使用危险物品的车间、商店、仓库与员工宿舍在同一座建筑内，或者与员工宿舍的距离不符合安全要求的；</w:t>
            </w:r>
          </w:p>
          <w:p w14:paraId="3443C4A1">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14:textFill>
                  <w14:solidFill>
                    <w14:schemeClr w14:val="tx1"/>
                  </w14:solidFill>
                </w14:textFill>
              </w:rPr>
            </w:pPr>
            <w:r>
              <w:rPr>
                <w:rFonts w:hint="eastAsia" w:ascii="宋体" w:hAnsi="宋体" w:eastAsia="宋体" w:cs="宋体"/>
                <w:b/>
                <w:bCs/>
                <w:i w:val="0"/>
                <w:iCs w:val="0"/>
                <w:caps w:val="0"/>
                <w:color w:val="000000"/>
                <w:spacing w:val="0"/>
                <w:kern w:val="2"/>
                <w:sz w:val="18"/>
                <w:szCs w:val="18"/>
                <w:shd w:val="clear" w:fill="FFFFFF"/>
                <w:lang w:val="en-US" w:eastAsia="zh-CN" w:bidi="ar-SA"/>
              </w:rPr>
              <w:t>《使用有毒物品作业场所劳动保护条例》</w:t>
            </w:r>
            <w:r>
              <w:rPr>
                <w:rFonts w:hint="eastAsia" w:ascii="宋体" w:hAnsi="宋体" w:eastAsia="宋体" w:cs="宋体"/>
                <w:b/>
                <w:bCs/>
                <w:i w:val="0"/>
                <w:iCs w:val="0"/>
                <w:caps w:val="0"/>
                <w:color w:val="000000" w:themeColor="text1"/>
                <w:spacing w:val="0"/>
                <w:sz w:val="18"/>
                <w:szCs w:val="18"/>
                <w:shd w:val="clear" w:fill="FFFFFF"/>
                <w14:textFill>
                  <w14:solidFill>
                    <w14:schemeClr w14:val="tx1"/>
                  </w14:solidFill>
                </w14:textFill>
              </w:rPr>
              <w:t>第六十六条</w:t>
            </w:r>
          </w:p>
          <w:p w14:paraId="594C6FE1">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（一）使用有毒物品作业场所未与生活场所分开或者在作业场所住人的；</w:t>
            </w:r>
          </w:p>
          <w:p w14:paraId="0FD8FA62">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（二）未将有害作业与无害作业分开的；</w:t>
            </w:r>
          </w:p>
          <w:p w14:paraId="76E62369">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（三）高毒作业场所未与其他作业场所有效隔离的；</w:t>
            </w:r>
          </w:p>
          <w:p w14:paraId="36B1ED7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（四）从事高毒作业未按照规定配备应急救援设施或者制定事故应急救援预案的。</w:t>
            </w:r>
          </w:p>
          <w:p w14:paraId="6621F9B5">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t>《工作场所职业卫生管理规定》第四十七条</w:t>
            </w:r>
          </w:p>
          <w:p w14:paraId="6AD21AD2">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（一）未按照规定实行有害作业与无害作业分开、工作场所与生活场所分开的；</w:t>
            </w:r>
          </w:p>
          <w:p w14:paraId="1FF8487F">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p>
        </w:tc>
        <w:tc>
          <w:tcPr>
            <w:tcW w:w="1226" w:type="dxa"/>
            <w:shd w:val="clear" w:color="auto" w:fill="auto"/>
            <w:noWrap w:val="0"/>
            <w:vAlign w:val="top"/>
          </w:tcPr>
          <w:p w14:paraId="63ED1AC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直接负责的主管人员和其他直接责任人员</w:t>
            </w:r>
          </w:p>
        </w:tc>
        <w:tc>
          <w:tcPr>
            <w:tcW w:w="3088" w:type="dxa"/>
            <w:shd w:val="clear" w:color="auto" w:fill="auto"/>
            <w:noWrap w:val="0"/>
            <w:vAlign w:val="top"/>
          </w:tcPr>
          <w:p w14:paraId="3E8B419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违反《中华人民共和国安全生产法》第一百零五条</w:t>
            </w:r>
          </w:p>
          <w:p w14:paraId="2281DB3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责令限期改正，处五万元以下的罚款，对其直接负责的主管人员和其他直接责任人员处一万元以下的罚款；逾期未改正的，责令停产停业整顿；构成犯罪的，依照刑法有关规定追究刑事责任。</w:t>
            </w:r>
          </w:p>
          <w:p w14:paraId="008A5F95">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b/>
                <w:bCs/>
                <w:sz w:val="18"/>
                <w:szCs w:val="18"/>
                <w:lang w:val="en-US" w:eastAsia="zh-CN"/>
              </w:rPr>
              <w:t>违反</w:t>
            </w:r>
            <w:r>
              <w:rPr>
                <w:rFonts w:hint="eastAsia" w:ascii="宋体" w:hAnsi="宋体" w:eastAsia="宋体" w:cs="宋体"/>
                <w:b/>
                <w:bCs/>
                <w:i w:val="0"/>
                <w:iCs w:val="0"/>
                <w:caps w:val="0"/>
                <w:color w:val="000000"/>
                <w:spacing w:val="0"/>
                <w:kern w:val="2"/>
                <w:sz w:val="18"/>
                <w:szCs w:val="18"/>
                <w:shd w:val="clear" w:fill="FFFFFF"/>
                <w:lang w:val="en-US" w:eastAsia="zh-CN" w:bidi="ar-SA"/>
              </w:rPr>
              <w:t>《使用有毒物品作业场所劳动保护条例》</w:t>
            </w:r>
            <w:r>
              <w:rPr>
                <w:rFonts w:hint="eastAsia" w:ascii="宋体" w:hAnsi="宋体" w:eastAsia="宋体" w:cs="宋体"/>
                <w:b/>
                <w:bCs/>
                <w:i w:val="0"/>
                <w:iCs w:val="0"/>
                <w:caps w:val="0"/>
                <w:color w:val="000000" w:themeColor="text1"/>
                <w:spacing w:val="0"/>
                <w:sz w:val="18"/>
                <w:szCs w:val="18"/>
                <w:shd w:val="clear" w:fill="FFFFFF"/>
                <w14:textFill>
                  <w14:solidFill>
                    <w14:schemeClr w14:val="tx1"/>
                  </w14:solidFill>
                </w14:textFill>
              </w:rPr>
              <w:t>第六十六条</w:t>
            </w:r>
            <w:r>
              <w:rPr>
                <w:rFonts w:hint="eastAsia" w:ascii="宋体" w:hAnsi="宋体" w:eastAsia="宋体" w:cs="宋体"/>
                <w:i w:val="0"/>
                <w:iCs w:val="0"/>
                <w:caps w:val="0"/>
                <w:color w:val="000000"/>
                <w:spacing w:val="0"/>
                <w:kern w:val="2"/>
                <w:sz w:val="18"/>
                <w:szCs w:val="18"/>
                <w:shd w:val="clear" w:fill="FFFFFF"/>
                <w:lang w:val="en-US" w:eastAsia="zh-CN" w:bidi="ar-SA"/>
              </w:rPr>
              <w:t>由卫生行政部门给予警告，责令限期改正，处</w:t>
            </w:r>
            <w:r>
              <w:rPr>
                <w:rFonts w:hint="eastAsia" w:ascii="宋体" w:hAnsi="宋体" w:cs="宋体"/>
                <w:i w:val="0"/>
                <w:iCs w:val="0"/>
                <w:caps w:val="0"/>
                <w:color w:val="000000"/>
                <w:spacing w:val="0"/>
                <w:kern w:val="2"/>
                <w:sz w:val="18"/>
                <w:szCs w:val="18"/>
                <w:shd w:val="clear" w:fill="FFFFFF"/>
                <w:lang w:val="en-US" w:eastAsia="zh-CN" w:bidi="ar-SA"/>
              </w:rPr>
              <w:t>5000</w:t>
            </w:r>
            <w:r>
              <w:rPr>
                <w:rFonts w:hint="eastAsia" w:ascii="宋体" w:hAnsi="宋体" w:eastAsia="宋体" w:cs="宋体"/>
                <w:i w:val="0"/>
                <w:iCs w:val="0"/>
                <w:caps w:val="0"/>
                <w:color w:val="000000"/>
                <w:spacing w:val="0"/>
                <w:kern w:val="2"/>
                <w:sz w:val="18"/>
                <w:szCs w:val="18"/>
                <w:shd w:val="clear" w:fill="FFFFFF"/>
                <w:lang w:val="en-US" w:eastAsia="zh-CN" w:bidi="ar-SA"/>
              </w:rPr>
              <w:t>元以上２万元以下的罚款；逾期不改正的，责令停止使用有毒物品作业，或者提请有关人民政府按照国务院规定的权限予以关闭；造成严重职业中毒危害或者导致职业中毒事故发生的，对负有责任的主管人员和其他直接责任人员依照刑法关于重大劳动安全事故罪、危险物品肇事罪或者其他罪的规定，依法追究刑事责任。</w:t>
            </w:r>
          </w:p>
          <w:p w14:paraId="67654679">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t>违反《工作场所职业卫生管理规定》第四十七条</w:t>
            </w:r>
            <w:r>
              <w:rPr>
                <w:rFonts w:hint="eastAsia" w:ascii="宋体" w:hAnsi="宋体" w:eastAsia="宋体" w:cs="宋体"/>
                <w:i w:val="0"/>
                <w:iCs w:val="0"/>
                <w:caps w:val="0"/>
                <w:color w:val="000000"/>
                <w:spacing w:val="0"/>
                <w:sz w:val="18"/>
                <w:szCs w:val="18"/>
                <w:shd w:val="clear" w:fill="FFFFFF"/>
              </w:rPr>
              <w:t>责令限期改正，给予警告，可以并处五千元以上二万元以下的罚款</w:t>
            </w:r>
          </w:p>
        </w:tc>
        <w:tc>
          <w:tcPr>
            <w:tcW w:w="4687" w:type="dxa"/>
            <w:shd w:val="clear" w:color="auto" w:fill="auto"/>
            <w:noWrap w:val="0"/>
            <w:vAlign w:val="top"/>
          </w:tcPr>
          <w:p w14:paraId="05FBA97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1</w:t>
            </w:r>
            <w:r>
              <w:rPr>
                <w:rFonts w:hint="eastAsia" w:ascii="宋体" w:hAnsi="宋体" w:cs="宋体"/>
                <w:sz w:val="18"/>
                <w:szCs w:val="18"/>
                <w:lang w:eastAsia="zh-CN"/>
              </w:rPr>
              <w:t>、</w:t>
            </w:r>
            <w:r>
              <w:rPr>
                <w:rFonts w:hint="eastAsia" w:ascii="宋体" w:hAnsi="宋体" w:eastAsia="宋体" w:cs="宋体"/>
                <w:sz w:val="18"/>
                <w:szCs w:val="18"/>
              </w:rPr>
              <w:t>有毒物品作业场所与生活区分开，作业场所不得住人</w:t>
            </w:r>
            <w:r>
              <w:rPr>
                <w:rFonts w:hint="eastAsia" w:ascii="宋体" w:hAnsi="宋体" w:cs="宋体"/>
                <w:sz w:val="18"/>
                <w:szCs w:val="18"/>
                <w:lang w:eastAsia="zh-CN"/>
              </w:rPr>
              <w:t>。</w:t>
            </w:r>
          </w:p>
          <w:p w14:paraId="0B5824B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eastAsia="宋体" w:cs="宋体"/>
                <w:sz w:val="18"/>
                <w:szCs w:val="18"/>
              </w:rPr>
              <w:t>2</w:t>
            </w:r>
            <w:r>
              <w:rPr>
                <w:rFonts w:hint="eastAsia" w:ascii="宋体" w:hAnsi="宋体" w:cs="宋体"/>
                <w:sz w:val="18"/>
                <w:szCs w:val="18"/>
                <w:lang w:eastAsia="zh-CN"/>
              </w:rPr>
              <w:t>、</w:t>
            </w:r>
            <w:r>
              <w:rPr>
                <w:rFonts w:hint="eastAsia" w:ascii="宋体" w:hAnsi="宋体" w:eastAsia="宋体" w:cs="宋体"/>
                <w:sz w:val="18"/>
                <w:szCs w:val="18"/>
              </w:rPr>
              <w:t>有害作业与无害作业分开</w:t>
            </w:r>
            <w:r>
              <w:rPr>
                <w:rFonts w:hint="eastAsia" w:ascii="宋体" w:hAnsi="宋体" w:cs="宋体"/>
                <w:sz w:val="18"/>
                <w:szCs w:val="18"/>
                <w:lang w:eastAsia="zh-CN"/>
              </w:rPr>
              <w:t>。</w:t>
            </w:r>
          </w:p>
          <w:p w14:paraId="491A998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rPr>
            </w:pPr>
            <w:r>
              <w:rPr>
                <w:rFonts w:hint="eastAsia" w:ascii="宋体" w:hAnsi="宋体" w:eastAsia="宋体" w:cs="宋体"/>
                <w:sz w:val="18"/>
                <w:szCs w:val="18"/>
              </w:rPr>
              <w:t>3</w:t>
            </w:r>
            <w:r>
              <w:rPr>
                <w:rFonts w:hint="eastAsia" w:ascii="宋体" w:hAnsi="宋体" w:cs="宋体"/>
                <w:sz w:val="18"/>
                <w:szCs w:val="18"/>
                <w:lang w:eastAsia="zh-CN"/>
              </w:rPr>
              <w:t>、</w:t>
            </w:r>
            <w:r>
              <w:rPr>
                <w:rFonts w:hint="eastAsia" w:ascii="宋体" w:hAnsi="宋体" w:eastAsia="宋体" w:cs="宋体"/>
                <w:sz w:val="18"/>
                <w:szCs w:val="18"/>
              </w:rPr>
              <w:t>高毒作业场所与其他作业场所隔离。</w:t>
            </w:r>
          </w:p>
          <w:p w14:paraId="696DD72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p>
        </w:tc>
      </w:tr>
      <w:tr w14:paraId="14A5FF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shd w:val="clear" w:color="auto" w:fill="auto"/>
            <w:noWrap w:val="0"/>
            <w:vAlign w:val="top"/>
          </w:tcPr>
          <w:p w14:paraId="70E52AA9">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cs="宋体"/>
                <w:b/>
                <w:bCs/>
                <w:sz w:val="18"/>
                <w:szCs w:val="18"/>
                <w:lang w:val="en-US" w:eastAsia="zh-CN"/>
              </w:rPr>
            </w:pPr>
            <w:r>
              <w:rPr>
                <w:rFonts w:hint="eastAsia" w:ascii="宋体" w:hAnsi="宋体" w:cs="宋体"/>
                <w:b/>
                <w:bCs/>
                <w:sz w:val="18"/>
                <w:szCs w:val="18"/>
                <w:lang w:val="en-US" w:eastAsia="zh-CN"/>
              </w:rPr>
              <w:t>7、</w:t>
            </w:r>
            <w:r>
              <w:rPr>
                <w:rFonts w:hint="eastAsia" w:ascii="宋体" w:hAnsi="宋体" w:eastAsia="宋体" w:cs="宋体"/>
                <w:b/>
                <w:bCs/>
                <w:sz w:val="18"/>
                <w:szCs w:val="18"/>
                <w:lang w:val="en-US" w:eastAsia="zh-CN"/>
              </w:rPr>
              <w:t>高毒物管理</w:t>
            </w:r>
          </w:p>
        </w:tc>
        <w:tc>
          <w:tcPr>
            <w:tcW w:w="4499" w:type="dxa"/>
            <w:shd w:val="clear" w:color="auto" w:fill="auto"/>
            <w:noWrap w:val="0"/>
            <w:vAlign w:val="top"/>
          </w:tcPr>
          <w:p w14:paraId="18ABF83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第六十一条：</w:t>
            </w:r>
          </w:p>
          <w:p w14:paraId="3ECF5BF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（一）作业场所职业中毒危害因素不符合国家职业卫生标准和卫生要求而不立即停止高毒作业并采取相应的治理措施的，或者职业中毒危害因素治理不符合国家职业卫生标准和卫生要求重新作业的；</w:t>
            </w:r>
          </w:p>
          <w:p w14:paraId="2B40A0BA">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（二）未依照本条例的规定维护、检修存在高毒物品的生产装置的；</w:t>
            </w:r>
          </w:p>
          <w:p w14:paraId="25E5565A">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（三）未采取本条例规定的措施，安排劳动者进入存在高毒物品的设备、容器或者狭窄封闭场所作业的。</w:t>
            </w:r>
          </w:p>
          <w:p w14:paraId="203724D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18"/>
                <w:szCs w:val="18"/>
                <w:shd w:val="clear" w:fill="FFFFFF"/>
                <w14:textFill>
                  <w14:solidFill>
                    <w14:schemeClr w14:val="tx1"/>
                  </w14:solidFill>
                </w14:textFill>
              </w:rPr>
              <w:t>使用有毒物品作业场所劳动保护条例</w:t>
            </w:r>
            <w:r>
              <w:rPr>
                <w:rFonts w:hint="eastAsia" w:ascii="宋体" w:hAnsi="宋体" w:eastAsia="宋体" w:cs="宋体"/>
                <w:b/>
                <w:bCs/>
                <w:i w:val="0"/>
                <w:iCs w:val="0"/>
                <w:caps w:val="0"/>
                <w:color w:val="000000" w:themeColor="text1"/>
                <w:spacing w:val="0"/>
                <w:sz w:val="18"/>
                <w:szCs w:val="18"/>
                <w:shd w:val="clear" w:fill="FFFFFF"/>
                <w:lang w:eastAsia="zh-CN"/>
                <w14:textFill>
                  <w14:solidFill>
                    <w14:schemeClr w14:val="tx1"/>
                  </w14:solidFill>
                </w14:textFill>
              </w:rPr>
              <w:t>》</w:t>
            </w:r>
            <w:r>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t>第六十</w:t>
            </w:r>
            <w:r>
              <w:rPr>
                <w:rFonts w:hint="eastAsia" w:ascii="宋体" w:hAnsi="宋体" w:cs="宋体"/>
                <w:b/>
                <w:bCs/>
                <w:i w:val="0"/>
                <w:iCs w:val="0"/>
                <w:caps w:val="0"/>
                <w:color w:val="000000" w:themeColor="text1"/>
                <w:spacing w:val="0"/>
                <w:sz w:val="18"/>
                <w:szCs w:val="18"/>
                <w:shd w:val="clear" w:fill="FFFFFF"/>
                <w:lang w:val="en-US" w:eastAsia="zh-CN"/>
                <w14:textFill>
                  <w14:solidFill>
                    <w14:schemeClr w14:val="tx1"/>
                  </w14:solidFill>
                </w14:textFill>
              </w:rPr>
              <w:t>九</w:t>
            </w:r>
            <w:r>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t>条：</w:t>
            </w:r>
          </w:p>
          <w:p w14:paraId="05D412D6">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themeColor="text1"/>
                <w:spacing w:val="0"/>
                <w:sz w:val="18"/>
                <w:szCs w:val="18"/>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14:textFill>
                  <w14:solidFill>
                    <w14:schemeClr w14:val="tx1"/>
                  </w14:solidFill>
                </w14:textFill>
              </w:rPr>
              <w:t>（二）未为从事使用高毒物品作业的劳动者设置淋浴间、更衣室或者未设置清洗、存放和处理工作服、工作鞋帽等物品的专用间，或者不能正常使用的；</w:t>
            </w:r>
          </w:p>
          <w:p w14:paraId="1FF74E5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leftChars="0" w:firstLine="0" w:firstLineChars="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themeColor="text1"/>
                <w:spacing w:val="0"/>
                <w:sz w:val="18"/>
                <w:szCs w:val="18"/>
                <w:shd w:val="clear" w:fill="FFFFFF"/>
                <w14:textFill>
                  <w14:solidFill>
                    <w14:schemeClr w14:val="tx1"/>
                  </w14:solidFill>
                </w14:textFill>
              </w:rPr>
              <w:t>（三）未安排从事使用高毒物品作业一定年限的劳动者进行岗位轮换的。</w:t>
            </w:r>
          </w:p>
        </w:tc>
        <w:tc>
          <w:tcPr>
            <w:tcW w:w="1226" w:type="dxa"/>
            <w:shd w:val="clear" w:color="auto" w:fill="auto"/>
            <w:noWrap w:val="0"/>
            <w:vAlign w:val="top"/>
          </w:tcPr>
          <w:p w14:paraId="48D7EA7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sz w:val="18"/>
                <w:szCs w:val="18"/>
                <w:lang w:val="en-US" w:eastAsia="zh-CN"/>
              </w:rPr>
              <w:t>用人单位</w:t>
            </w:r>
          </w:p>
        </w:tc>
        <w:tc>
          <w:tcPr>
            <w:tcW w:w="3088" w:type="dxa"/>
            <w:shd w:val="clear" w:color="auto" w:fill="auto"/>
            <w:noWrap w:val="0"/>
            <w:vAlign w:val="top"/>
          </w:tcPr>
          <w:p w14:paraId="60FEB71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spacing w:val="0"/>
                <w:sz w:val="18"/>
                <w:szCs w:val="18"/>
                <w:shd w:val="clear" w:fill="FFFFFF"/>
                <w:lang w:val="en-US" w:eastAsia="zh-CN"/>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b/>
                <w:bCs/>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第六十条：</w:t>
            </w:r>
          </w:p>
          <w:p w14:paraId="6351B9F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由卫生行政部门给予警告，责令限期改正，处５万元以上２０万元以下的罚款；逾期不改正的，提请有关人民政府按照国务院规定的权限予以关闭；造成严重职业中毒危害或者导致职业中毒事故发生的，对负有责任的主管人员和其他直接责任人员依照刑法关于重大责任事故罪或者其他罪的规定，依法追究刑事责任</w:t>
            </w:r>
            <w:r>
              <w:rPr>
                <w:rFonts w:hint="eastAsia" w:ascii="宋体" w:hAnsi="宋体" w:eastAsia="宋体" w:cs="宋体"/>
                <w:i w:val="0"/>
                <w:iCs w:val="0"/>
                <w:caps w:val="0"/>
                <w:color w:val="000000"/>
                <w:spacing w:val="0"/>
                <w:sz w:val="18"/>
                <w:szCs w:val="18"/>
                <w:shd w:val="clear" w:fill="FFFFFF"/>
                <w:lang w:eastAsia="zh-CN"/>
              </w:rPr>
              <w:t>。</w:t>
            </w:r>
          </w:p>
        </w:tc>
        <w:tc>
          <w:tcPr>
            <w:tcW w:w="4687" w:type="dxa"/>
            <w:shd w:val="clear" w:color="auto" w:fill="auto"/>
            <w:noWrap w:val="0"/>
            <w:vAlign w:val="top"/>
          </w:tcPr>
          <w:p w14:paraId="61886C4D">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rPr>
            </w:pPr>
            <w:r>
              <w:rPr>
                <w:rFonts w:hint="eastAsia" w:ascii="宋体" w:hAnsi="宋体" w:cs="宋体"/>
                <w:sz w:val="18"/>
                <w:szCs w:val="18"/>
                <w:lang w:val="en-US" w:eastAsia="zh-CN"/>
              </w:rPr>
              <w:t>1、</w:t>
            </w:r>
            <w:r>
              <w:rPr>
                <w:rFonts w:hint="default" w:ascii="宋体" w:hAnsi="宋体" w:eastAsia="宋体" w:cs="宋体"/>
                <w:sz w:val="18"/>
                <w:szCs w:val="18"/>
              </w:rPr>
              <w:t>从事高毒物作业的</w:t>
            </w:r>
            <w:r>
              <w:rPr>
                <w:rFonts w:hint="eastAsia" w:ascii="宋体" w:hAnsi="宋体" w:eastAsia="宋体" w:cs="宋体"/>
                <w:sz w:val="18"/>
                <w:szCs w:val="18"/>
                <w:lang w:eastAsia="zh-CN"/>
              </w:rPr>
              <w:t>岗位</w:t>
            </w:r>
            <w:r>
              <w:rPr>
                <w:rFonts w:hint="default" w:ascii="宋体" w:hAnsi="宋体" w:eastAsia="宋体" w:cs="宋体"/>
                <w:sz w:val="18"/>
                <w:szCs w:val="18"/>
              </w:rPr>
              <w:t>应当至少每一个月对高毒作业场所进行一次职业中毒危害因素检测；至少每半年进行一次职业中毒危害控制效果评价。</w:t>
            </w:r>
          </w:p>
          <w:p w14:paraId="7EC8EAE7">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rPr>
            </w:pPr>
            <w:r>
              <w:rPr>
                <w:rFonts w:hint="eastAsia" w:ascii="宋体" w:hAnsi="宋体" w:cs="宋体"/>
                <w:sz w:val="18"/>
                <w:szCs w:val="18"/>
                <w:lang w:val="en-US" w:eastAsia="zh-CN"/>
              </w:rPr>
              <w:t>2、</w:t>
            </w:r>
            <w:r>
              <w:rPr>
                <w:rFonts w:hint="default" w:ascii="宋体" w:hAnsi="宋体" w:eastAsia="宋体" w:cs="宋体"/>
                <w:sz w:val="18"/>
                <w:szCs w:val="18"/>
              </w:rPr>
              <w:t>高毒作业场所职业中毒危害因素不符合国家职业卫生标准和卫生要求时，用人单位必须立即停止高毒作业，并采取相应的治理措施；经治理，职业中毒危害因素符合国家职业卫生标准和卫生要求的，方可重新作业。</w:t>
            </w:r>
          </w:p>
          <w:p w14:paraId="5D37D1CF">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3、</w:t>
            </w:r>
            <w:r>
              <w:rPr>
                <w:rFonts w:hint="default" w:ascii="宋体" w:hAnsi="宋体" w:eastAsia="宋体" w:cs="宋体"/>
                <w:sz w:val="18"/>
                <w:szCs w:val="18"/>
                <w:lang w:val="en-US" w:eastAsia="zh-CN"/>
              </w:rPr>
              <w:t>维护、检修存在高毒物品的生产装置，必须事先制订维护、检修方案，明确职业中毒危害防护措施，确保维护、检修人员的生命安全和身体健康。维护、检修存在高毒物品的生产装置，必须严格按照维护、检修方案和操作规程进行。维护、检修现场应当有专人监护，并设置警示标志。</w:t>
            </w:r>
          </w:p>
          <w:p w14:paraId="1A90E64A">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4、</w:t>
            </w:r>
            <w:r>
              <w:rPr>
                <w:rFonts w:hint="default" w:ascii="宋体" w:hAnsi="宋体" w:eastAsia="宋体" w:cs="宋体"/>
                <w:sz w:val="18"/>
                <w:szCs w:val="18"/>
                <w:lang w:val="en-US" w:eastAsia="zh-CN"/>
              </w:rPr>
              <w:t>需要进入存在高毒物品的设备、容器或者狭窄封闭场所作业时，应当事先采取下列措施：</w:t>
            </w:r>
          </w:p>
          <w:p w14:paraId="067CEDE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eastAsia="zh-CN"/>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1</w:t>
            </w:r>
            <w:r>
              <w:rPr>
                <w:rFonts w:hint="eastAsia" w:ascii="宋体" w:hAnsi="宋体" w:cs="宋体"/>
                <w:sz w:val="18"/>
                <w:szCs w:val="18"/>
                <w:lang w:val="en-US" w:eastAsia="zh-CN"/>
              </w:rPr>
              <w:t>）</w:t>
            </w:r>
            <w:r>
              <w:rPr>
                <w:rFonts w:hint="default" w:ascii="宋体" w:hAnsi="宋体" w:eastAsia="宋体" w:cs="宋体"/>
                <w:sz w:val="18"/>
                <w:szCs w:val="18"/>
              </w:rPr>
              <w:t>保持作业场所良好的通风状态，确保作业场所职业中毒危害因素浓度符合国家职业卫生标准</w:t>
            </w:r>
            <w:r>
              <w:rPr>
                <w:rFonts w:hint="eastAsia" w:ascii="宋体" w:hAnsi="宋体" w:eastAsia="宋体" w:cs="宋体"/>
                <w:sz w:val="18"/>
                <w:szCs w:val="18"/>
                <w:lang w:eastAsia="zh-CN"/>
              </w:rPr>
              <w:t>。</w:t>
            </w:r>
          </w:p>
          <w:p w14:paraId="41F4AC07">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2</w:t>
            </w:r>
            <w:r>
              <w:rPr>
                <w:rFonts w:hint="eastAsia" w:ascii="宋体" w:hAnsi="宋体" w:cs="宋体"/>
                <w:sz w:val="18"/>
                <w:szCs w:val="18"/>
                <w:lang w:val="en-US" w:eastAsia="zh-CN"/>
              </w:rPr>
              <w:t>）</w:t>
            </w:r>
            <w:r>
              <w:rPr>
                <w:rFonts w:hint="default" w:ascii="宋体" w:hAnsi="宋体" w:eastAsia="宋体" w:cs="宋体"/>
                <w:sz w:val="18"/>
                <w:szCs w:val="18"/>
              </w:rPr>
              <w:t>为劳动者配备符合国家职业卫生标准的防护用品；</w:t>
            </w:r>
          </w:p>
          <w:p w14:paraId="1874C4E2">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rPr>
            </w:pPr>
            <w:r>
              <w:rPr>
                <w:rFonts w:hint="eastAsia" w:ascii="宋体" w:hAnsi="宋体" w:cs="宋体"/>
                <w:sz w:val="18"/>
                <w:szCs w:val="18"/>
                <w:lang w:val="en-US" w:eastAsia="zh-CN"/>
              </w:rPr>
              <w:t>（</w:t>
            </w:r>
            <w:r>
              <w:rPr>
                <w:rFonts w:hint="eastAsia" w:ascii="宋体" w:hAnsi="宋体" w:eastAsia="宋体" w:cs="宋体"/>
                <w:sz w:val="18"/>
                <w:szCs w:val="18"/>
                <w:lang w:val="en-US" w:eastAsia="zh-CN"/>
              </w:rPr>
              <w:t>3</w:t>
            </w:r>
            <w:r>
              <w:rPr>
                <w:rFonts w:hint="eastAsia" w:ascii="宋体" w:hAnsi="宋体" w:cs="宋体"/>
                <w:sz w:val="18"/>
                <w:szCs w:val="18"/>
                <w:lang w:val="en-US" w:eastAsia="zh-CN"/>
              </w:rPr>
              <w:t>）</w:t>
            </w:r>
            <w:r>
              <w:rPr>
                <w:rFonts w:hint="default" w:ascii="宋体" w:hAnsi="宋体" w:eastAsia="宋体" w:cs="宋体"/>
                <w:sz w:val="18"/>
                <w:szCs w:val="18"/>
              </w:rPr>
              <w:t>设置现场监护人员和现场救援设备。</w:t>
            </w:r>
          </w:p>
          <w:p w14:paraId="64B1DE0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cs="宋体"/>
                <w:sz w:val="18"/>
                <w:szCs w:val="18"/>
                <w:lang w:val="en-US" w:eastAsia="zh-CN"/>
              </w:rPr>
              <w:t>5</w:t>
            </w:r>
            <w:r>
              <w:rPr>
                <w:rFonts w:hint="eastAsia" w:ascii="宋体" w:hAnsi="宋体" w:eastAsia="宋体" w:cs="宋体"/>
                <w:sz w:val="18"/>
                <w:szCs w:val="18"/>
                <w:lang w:val="en-US" w:eastAsia="zh-CN"/>
              </w:rPr>
              <w:t>、</w:t>
            </w:r>
            <w:r>
              <w:rPr>
                <w:rFonts w:hint="default" w:ascii="宋体" w:hAnsi="宋体" w:eastAsia="宋体" w:cs="宋体"/>
                <w:sz w:val="18"/>
                <w:szCs w:val="18"/>
                <w:lang w:val="en-US" w:eastAsia="zh-CN"/>
              </w:rPr>
              <w:t>从事使用高毒物品作业的用人单位应当设置淋浴间和更衣室，并设置清洗、存放或者处理从事使用高毒物品作业劳动者的工作服、工作鞋帽等物品的专用间。</w:t>
            </w:r>
          </w:p>
        </w:tc>
      </w:tr>
      <w:tr w14:paraId="7310B7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vMerge w:val="restart"/>
            <w:shd w:val="clear" w:color="auto" w:fill="auto"/>
            <w:noWrap w:val="0"/>
            <w:vAlign w:val="center"/>
          </w:tcPr>
          <w:p w14:paraId="7C5BE4AB">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sz w:val="18"/>
                <w:szCs w:val="18"/>
                <w:lang w:val="en-US" w:eastAsia="zh-CN"/>
              </w:rPr>
            </w:pPr>
            <w:r>
              <w:rPr>
                <w:rFonts w:hint="eastAsia" w:ascii="宋体" w:hAnsi="宋体" w:cs="宋体"/>
                <w:b/>
                <w:bCs/>
                <w:sz w:val="18"/>
                <w:szCs w:val="18"/>
                <w:lang w:val="en-US" w:eastAsia="zh-CN"/>
              </w:rPr>
              <w:t>8、</w:t>
            </w:r>
            <w:r>
              <w:rPr>
                <w:rFonts w:hint="eastAsia" w:ascii="宋体" w:hAnsi="宋体" w:eastAsia="宋体" w:cs="宋体"/>
                <w:b/>
                <w:bCs/>
                <w:sz w:val="18"/>
                <w:szCs w:val="18"/>
                <w:lang w:val="en-US" w:eastAsia="zh-CN"/>
              </w:rPr>
              <w:t>职业病诊治</w:t>
            </w:r>
          </w:p>
        </w:tc>
        <w:tc>
          <w:tcPr>
            <w:tcW w:w="4499" w:type="dxa"/>
            <w:shd w:val="clear" w:color="auto" w:fill="auto"/>
            <w:noWrap w:val="0"/>
            <w:vAlign w:val="center"/>
          </w:tcPr>
          <w:p w14:paraId="0B49861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《中华人民共和国职业病防治法》第七十二条：</w:t>
            </w:r>
          </w:p>
          <w:p w14:paraId="29B38123">
            <w:pPr>
              <w:pStyle w:val="10"/>
              <w:keepNext w:val="0"/>
              <w:keepLines w:val="0"/>
              <w:pageBreakBefore w:val="0"/>
              <w:widowControl/>
              <w:numPr>
                <w:ilvl w:val="0"/>
                <w:numId w:val="20"/>
              </w:numPr>
              <w:suppressLineNumbers w:val="0"/>
              <w:shd w:val="clear"/>
              <w:kinsoku/>
              <w:wordWrap/>
              <w:overflowPunct/>
              <w:topLinePunct w:val="0"/>
              <w:autoSpaceDE/>
              <w:autoSpaceDN/>
              <w:bidi w:val="0"/>
              <w:adjustRightInd w:val="0"/>
              <w:snapToGrid w:val="0"/>
              <w:spacing w:before="0" w:beforeAutospacing="0" w:after="0" w:afterAutospacing="0"/>
              <w:ind w:left="0" w:firstLine="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未按照规定安排职业病病人、疑似职业病病人进行诊治的</w:t>
            </w:r>
            <w:r>
              <w:rPr>
                <w:rFonts w:hint="eastAsia" w:ascii="宋体" w:hAnsi="宋体" w:eastAsia="宋体" w:cs="宋体"/>
                <w:i w:val="0"/>
                <w:iCs w:val="0"/>
                <w:caps w:val="0"/>
                <w:color w:val="000000"/>
                <w:spacing w:val="0"/>
                <w:sz w:val="18"/>
                <w:szCs w:val="18"/>
                <w:shd w:val="clear" w:fill="FFFFFF"/>
                <w:lang w:eastAsia="zh-CN"/>
              </w:rPr>
              <w:t>。</w:t>
            </w:r>
          </w:p>
          <w:p w14:paraId="48108788">
            <w:pPr>
              <w:pStyle w:val="10"/>
              <w:keepNext w:val="0"/>
              <w:keepLines w:val="0"/>
              <w:pageBreakBefore w:val="0"/>
              <w:widowControl/>
              <w:numPr>
                <w:ilvl w:val="0"/>
                <w:numId w:val="0"/>
              </w:numPr>
              <w:suppressLineNumbers w:val="0"/>
              <w:shd w:val="clear"/>
              <w:kinsoku/>
              <w:wordWrap/>
              <w:overflowPunct/>
              <w:topLinePunct w:val="0"/>
              <w:autoSpaceDE/>
              <w:autoSpaceDN/>
              <w:bidi w:val="0"/>
              <w:adjustRightInd w:val="0"/>
              <w:snapToGrid w:val="0"/>
              <w:spacing w:before="0" w:beforeAutospacing="0" w:after="0" w:afterAutospacing="0"/>
              <w:ind w:leftChars="0"/>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（七）发生或者可能发生急性职业病危害事故时，未立即采取应急救援和控制措施或者未按照规定及时报告的</w:t>
            </w:r>
            <w:r>
              <w:rPr>
                <w:rFonts w:hint="eastAsia" w:ascii="宋体" w:hAnsi="宋体" w:eastAsia="宋体" w:cs="宋体"/>
                <w:i w:val="0"/>
                <w:iCs w:val="0"/>
                <w:caps w:val="0"/>
                <w:color w:val="000000"/>
                <w:spacing w:val="0"/>
                <w:sz w:val="18"/>
                <w:szCs w:val="18"/>
                <w:shd w:val="clear" w:fill="FFFFFF"/>
                <w:lang w:eastAsia="zh-CN"/>
              </w:rPr>
              <w:t>。</w:t>
            </w:r>
          </w:p>
          <w:p w14:paraId="7B6BBD9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（十）隐瞒、伪造、篡改、毁损职业健康监护档案、工作场所职业病危害因素检测评价结果等相关资料，或者拒不提供职业病诊断、鉴定所需资料的；</w:t>
            </w:r>
          </w:p>
          <w:p w14:paraId="622A0EF0">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（十一）未按照规定承担职业病诊断、鉴定费用和职业病病人的医疗、生活保障费用的。</w:t>
            </w:r>
          </w:p>
          <w:p w14:paraId="47211C2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b/>
                <w:bCs/>
                <w:sz w:val="18"/>
                <w:szCs w:val="18"/>
                <w:lang w:val="en-US" w:eastAsia="zh-CN"/>
              </w:rPr>
              <w:t>《中华人民共和国职业病防治法》第七十四条</w:t>
            </w:r>
          </w:p>
          <w:p w14:paraId="707FF29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　用人单位和医疗卫生机构未按照规定报告职业病、疑似职业病的</w:t>
            </w:r>
            <w:r>
              <w:rPr>
                <w:rFonts w:hint="eastAsia" w:ascii="宋体" w:hAnsi="宋体" w:eastAsia="宋体" w:cs="宋体"/>
                <w:i w:val="0"/>
                <w:iCs w:val="0"/>
                <w:caps w:val="0"/>
                <w:color w:val="000000"/>
                <w:spacing w:val="0"/>
                <w:sz w:val="18"/>
                <w:szCs w:val="18"/>
                <w:shd w:val="clear" w:fill="FFFFFF"/>
                <w:lang w:val="en-US" w:eastAsia="zh-CN"/>
              </w:rPr>
              <w:t>.</w:t>
            </w:r>
          </w:p>
          <w:p w14:paraId="1551F2ED">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p>
        </w:tc>
        <w:tc>
          <w:tcPr>
            <w:tcW w:w="1226" w:type="dxa"/>
            <w:shd w:val="clear" w:color="auto" w:fill="auto"/>
            <w:noWrap w:val="0"/>
            <w:vAlign w:val="center"/>
          </w:tcPr>
          <w:p w14:paraId="59DBC03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sz w:val="18"/>
                <w:szCs w:val="18"/>
                <w:lang w:val="en-US" w:eastAsia="zh-CN"/>
              </w:rPr>
            </w:pPr>
            <w:r>
              <w:rPr>
                <w:rFonts w:hint="eastAsia" w:ascii="宋体" w:hAnsi="宋体" w:eastAsia="宋体" w:cs="宋体"/>
                <w:i w:val="0"/>
                <w:iCs w:val="0"/>
                <w:caps w:val="0"/>
                <w:color w:val="000000"/>
                <w:spacing w:val="0"/>
                <w:sz w:val="18"/>
                <w:szCs w:val="18"/>
                <w:shd w:val="clear" w:fill="FFFFFF"/>
              </w:rPr>
              <w:t>单位</w:t>
            </w:r>
          </w:p>
        </w:tc>
        <w:tc>
          <w:tcPr>
            <w:tcW w:w="3088" w:type="dxa"/>
            <w:shd w:val="clear" w:color="auto" w:fill="auto"/>
            <w:noWrap w:val="0"/>
            <w:vAlign w:val="top"/>
          </w:tcPr>
          <w:p w14:paraId="64D5497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b/>
                <w:bCs/>
                <w:sz w:val="18"/>
                <w:szCs w:val="18"/>
                <w:lang w:val="en-US" w:eastAsia="zh-CN"/>
              </w:rPr>
              <w:t>《中华人民共和国职业病防治法》第七十二条：</w:t>
            </w:r>
          </w:p>
          <w:p w14:paraId="61F1E845">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由卫生行政部门给予警告，责令限期改正，逾期不改正的，处五万元以上二十万元以下的罚款；情节严重的，责令停止产生职业病危害的作业，或者提请有关人民政府按照国务院规定的权限责令关闭：</w:t>
            </w:r>
          </w:p>
          <w:p w14:paraId="5460279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b/>
                <w:bCs/>
                <w:sz w:val="18"/>
                <w:szCs w:val="18"/>
                <w:lang w:val="en-US" w:eastAsia="zh-CN"/>
              </w:rPr>
              <w:t>《中华人民共和国职业病防治法》第七十四条</w:t>
            </w:r>
          </w:p>
          <w:p w14:paraId="28C4FE58">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有关主管部门依据职责分工责令限期改正，给予警告，可以并处一万元以下的罚款；弄虚作假的，并处二万元以上五万元以下的罚款；对直接负责的主管人员和其他直接责任人员，可以依法给予降级或者撤职的处分。</w:t>
            </w:r>
          </w:p>
        </w:tc>
        <w:tc>
          <w:tcPr>
            <w:tcW w:w="4687" w:type="dxa"/>
            <w:shd w:val="clear" w:color="auto" w:fill="auto"/>
            <w:noWrap w:val="0"/>
            <w:vAlign w:val="top"/>
          </w:tcPr>
          <w:p w14:paraId="0F81D8A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rPr>
              <w:t>1.不得安排上岗前未经职业健康检查从业人员从事接触职业病危害的作业</w:t>
            </w:r>
            <w:r>
              <w:rPr>
                <w:rFonts w:hint="eastAsia" w:ascii="宋体" w:hAnsi="宋体" w:cs="宋体"/>
                <w:sz w:val="18"/>
                <w:szCs w:val="18"/>
                <w:lang w:val="en-US" w:eastAsia="zh-CN"/>
              </w:rPr>
              <w:t>。</w:t>
            </w:r>
          </w:p>
          <w:p w14:paraId="593A9141">
            <w:pPr>
              <w:keepNext w:val="0"/>
              <w:keepLines w:val="0"/>
              <w:pageBreakBefore w:val="0"/>
              <w:kinsoku/>
              <w:wordWrap/>
              <w:overflowPunct/>
              <w:topLinePunct w:val="0"/>
              <w:autoSpaceDE/>
              <w:autoSpaceDN/>
              <w:bidi w:val="0"/>
              <w:adjustRightInd w:val="0"/>
              <w:snapToGrid w:val="0"/>
              <w:spacing w:line="240" w:lineRule="auto"/>
              <w:textAlignment w:val="auto"/>
              <w:rPr>
                <w:rFonts w:hint="eastAsia" w:ascii="宋体" w:hAnsi="宋体" w:eastAsia="宋体" w:cs="宋体"/>
                <w:sz w:val="18"/>
                <w:szCs w:val="18"/>
                <w:lang w:eastAsia="zh-CN"/>
              </w:rPr>
            </w:pPr>
            <w:r>
              <w:rPr>
                <w:rFonts w:hint="eastAsia" w:ascii="宋体" w:hAnsi="宋体" w:eastAsia="宋体" w:cs="宋体"/>
                <w:sz w:val="18"/>
                <w:szCs w:val="18"/>
              </w:rPr>
              <w:t>2.对从事接触职业病危害作业的人员进行在岗期间、离岗时职业健康检查</w:t>
            </w:r>
            <w:r>
              <w:rPr>
                <w:rFonts w:hint="eastAsia" w:ascii="宋体" w:hAnsi="宋体" w:cs="宋体"/>
                <w:sz w:val="18"/>
                <w:szCs w:val="18"/>
                <w:lang w:val="en-US" w:eastAsia="zh-CN"/>
              </w:rPr>
              <w:t>。</w:t>
            </w:r>
          </w:p>
          <w:p w14:paraId="38EF6465">
            <w:pPr>
              <w:keepNext w:val="0"/>
              <w:keepLines w:val="0"/>
              <w:pageBreakBefore w:val="0"/>
              <w:numPr>
                <w:ilvl w:val="0"/>
                <w:numId w:val="0"/>
              </w:numPr>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3.不得安排有职业禁忌的人员从事禁忌作业</w:t>
            </w:r>
            <w:r>
              <w:rPr>
                <w:rFonts w:hint="eastAsia" w:ascii="宋体" w:hAnsi="宋体" w:cs="宋体"/>
                <w:sz w:val="18"/>
                <w:szCs w:val="18"/>
                <w:lang w:val="en-US" w:eastAsia="zh-CN"/>
              </w:rPr>
              <w:t>。</w:t>
            </w:r>
          </w:p>
          <w:p w14:paraId="1E3AAC55">
            <w:pPr>
              <w:keepNext w:val="0"/>
              <w:keepLines w:val="0"/>
              <w:pageBreakBefore w:val="0"/>
              <w:kinsoku/>
              <w:wordWrap/>
              <w:overflowPunct/>
              <w:topLinePunct w:val="0"/>
              <w:autoSpaceDE/>
              <w:autoSpaceDN/>
              <w:bidi w:val="0"/>
              <w:adjustRightInd w:val="0"/>
              <w:snapToGrid w:val="0"/>
              <w:textAlignment w:val="auto"/>
              <w:rPr>
                <w:rFonts w:hint="default" w:ascii="宋体" w:hAnsi="宋体" w:eastAsia="宋体" w:cs="宋体"/>
                <w:sz w:val="18"/>
                <w:szCs w:val="18"/>
                <w:lang w:val="en-US" w:eastAsia="zh-CN"/>
              </w:rPr>
            </w:pPr>
          </w:p>
        </w:tc>
      </w:tr>
      <w:tr w14:paraId="4EC42FB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512" w:hRule="atLeast"/>
        </w:trPr>
        <w:tc>
          <w:tcPr>
            <w:tcW w:w="1325" w:type="dxa"/>
            <w:vMerge w:val="continue"/>
            <w:shd w:val="clear" w:color="auto" w:fill="auto"/>
            <w:noWrap w:val="0"/>
            <w:vAlign w:val="top"/>
          </w:tcPr>
          <w:p w14:paraId="402EDD2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tc>
        <w:tc>
          <w:tcPr>
            <w:tcW w:w="4499" w:type="dxa"/>
            <w:shd w:val="clear" w:color="auto" w:fill="auto"/>
            <w:noWrap w:val="0"/>
            <w:vAlign w:val="top"/>
          </w:tcPr>
          <w:p w14:paraId="3B03F3E1">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《中华人民共和国尘肺病防治条例》第</w:t>
            </w:r>
            <w:r>
              <w:rPr>
                <w:rFonts w:hint="eastAsia" w:hAnsi="宋体" w:cs="宋体"/>
                <w:b/>
                <w:bCs/>
                <w:sz w:val="18"/>
                <w:szCs w:val="18"/>
                <w:lang w:val="en-US" w:eastAsia="zh-CN"/>
              </w:rPr>
              <w:t>二十三</w:t>
            </w:r>
            <w:r>
              <w:rPr>
                <w:rFonts w:hint="eastAsia" w:ascii="宋体" w:hAnsi="宋体" w:eastAsia="宋体" w:cs="宋体"/>
                <w:b/>
                <w:bCs/>
                <w:sz w:val="18"/>
                <w:szCs w:val="18"/>
                <w:lang w:val="en-US" w:eastAsia="zh-CN"/>
              </w:rPr>
              <w:t>条：</w:t>
            </w:r>
          </w:p>
          <w:p w14:paraId="265EE066">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（一）作业场所粉尘浓度超过国家卫生标准，逾期不采取措施的；</w:t>
            </w:r>
          </w:p>
          <w:p w14:paraId="5A79927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（二）任意拆除防尘设施，致使粉尘危害严重的；</w:t>
            </w:r>
          </w:p>
          <w:p w14:paraId="18AA9A6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（三）挪用防尘措施经费的；</w:t>
            </w:r>
          </w:p>
          <w:p w14:paraId="0EA81AB6">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（四）工程设计和竣工验收未经卫生行政部门、劳动部门和工会组织审查同意，擅自施工、投产的；</w:t>
            </w:r>
          </w:p>
          <w:p w14:paraId="4F395B5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（五）将粉尘作业转嫁、外包或 以联营的形式给没有防尘设施的乡镇、街道企业或个体工商户的；</w:t>
            </w:r>
          </w:p>
          <w:p w14:paraId="2C78D36C">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（六）不执行健康检查制度和测尘制度的；</w:t>
            </w:r>
          </w:p>
          <w:p w14:paraId="1D51B18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（七）强令尘肺病患者继续从事粉尘作业的；　</w:t>
            </w:r>
          </w:p>
          <w:p w14:paraId="3B5BA010">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（八）假报测尘结果或尘肺病诊断结果的；</w:t>
            </w:r>
          </w:p>
          <w:p w14:paraId="695C6E2F">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leftChars="0" w:firstLine="0" w:firstLineChars="0"/>
              <w:jc w:val="both"/>
              <w:textAlignment w:val="auto"/>
              <w:rPr>
                <w:rFonts w:hint="eastAsia" w:ascii="宋体" w:hAnsi="宋体" w:eastAsia="宋体" w:cs="宋体"/>
                <w:b/>
                <w:bCs/>
                <w:i w:val="0"/>
                <w:iCs w:val="0"/>
                <w:caps w:val="0"/>
                <w:color w:val="000000" w:themeColor="text1"/>
                <w:spacing w:val="0"/>
                <w:sz w:val="18"/>
                <w:szCs w:val="18"/>
                <w:shd w:val="clear" w:fill="FFFFFF"/>
                <w:lang w:val="en-US" w:eastAsia="zh-CN"/>
                <w14:textFill>
                  <w14:solidFill>
                    <w14:schemeClr w14:val="tx1"/>
                  </w14:solidFill>
                </w14:textFill>
              </w:rPr>
            </w:pPr>
            <w:r>
              <w:rPr>
                <w:rFonts w:hint="eastAsia" w:ascii="宋体" w:hAnsi="宋体" w:eastAsia="宋体" w:cs="宋体"/>
                <w:i w:val="0"/>
                <w:iCs w:val="0"/>
                <w:caps w:val="0"/>
                <w:color w:val="000000"/>
                <w:spacing w:val="0"/>
                <w:sz w:val="18"/>
                <w:szCs w:val="18"/>
                <w:shd w:val="clear" w:fill="FFFFFF"/>
              </w:rPr>
              <w:t>（九）安排未成年人从事粉尘作业的。</w:t>
            </w:r>
          </w:p>
        </w:tc>
        <w:tc>
          <w:tcPr>
            <w:tcW w:w="1226" w:type="dxa"/>
            <w:shd w:val="clear" w:color="auto" w:fill="auto"/>
            <w:noWrap w:val="0"/>
            <w:vAlign w:val="top"/>
          </w:tcPr>
          <w:p w14:paraId="2FF5608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sz w:val="18"/>
                <w:szCs w:val="18"/>
                <w:lang w:val="en-US" w:eastAsia="zh-CN"/>
              </w:rPr>
              <w:t>单位</w:t>
            </w:r>
          </w:p>
        </w:tc>
        <w:tc>
          <w:tcPr>
            <w:tcW w:w="3088" w:type="dxa"/>
            <w:shd w:val="clear" w:color="auto" w:fill="auto"/>
            <w:noWrap w:val="0"/>
            <w:vAlign w:val="top"/>
          </w:tcPr>
          <w:p w14:paraId="0FDE2E2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cs="宋体"/>
                <w:b/>
                <w:bCs/>
                <w:sz w:val="18"/>
                <w:szCs w:val="18"/>
                <w:lang w:val="en-US" w:eastAsia="zh-CN"/>
              </w:rPr>
              <w:t>违反</w:t>
            </w:r>
            <w:r>
              <w:rPr>
                <w:rFonts w:hint="eastAsia" w:ascii="宋体" w:hAnsi="宋体" w:eastAsia="宋体" w:cs="宋体"/>
                <w:b/>
                <w:bCs/>
                <w:sz w:val="18"/>
                <w:szCs w:val="18"/>
                <w:lang w:val="en-US" w:eastAsia="zh-CN"/>
              </w:rPr>
              <w:t>《中华人民共和国尘肺病防治条例》</w:t>
            </w:r>
            <w:r>
              <w:rPr>
                <w:rFonts w:hint="eastAsia" w:ascii="宋体" w:hAnsi="宋体" w:eastAsia="宋体" w:cs="宋体"/>
                <w:i w:val="0"/>
                <w:iCs w:val="0"/>
                <w:caps w:val="0"/>
                <w:color w:val="000000"/>
                <w:spacing w:val="0"/>
                <w:sz w:val="18"/>
                <w:szCs w:val="18"/>
                <w:shd w:val="clear" w:fill="FFFFFF"/>
              </w:rPr>
              <w:t>卫生行政部门和劳动部门，可视其情节轻重，给予警告、限期治理、罚款和停业整顿的处罚。但停业整顿的处罚，需经当地人民政府同意。</w:t>
            </w:r>
          </w:p>
        </w:tc>
        <w:tc>
          <w:tcPr>
            <w:tcW w:w="4687" w:type="dxa"/>
            <w:shd w:val="clear" w:color="auto" w:fill="auto"/>
            <w:noWrap w:val="0"/>
            <w:vAlign w:val="top"/>
          </w:tcPr>
          <w:p w14:paraId="6A52FF7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1、</w:t>
            </w:r>
            <w:r>
              <w:rPr>
                <w:rFonts w:hint="eastAsia" w:ascii="宋体" w:hAnsi="宋体" w:eastAsia="宋体" w:cs="宋体"/>
                <w:i w:val="0"/>
                <w:iCs w:val="0"/>
                <w:caps w:val="0"/>
                <w:color w:val="000000"/>
                <w:spacing w:val="0"/>
                <w:sz w:val="18"/>
                <w:szCs w:val="18"/>
                <w:shd w:val="clear" w:fill="FFFFFF"/>
                <w:lang w:val="en-US" w:eastAsia="zh-CN"/>
              </w:rPr>
              <w:t>粉尘作业的企事业单位应采取综合防尘措施和无尘或低尘的新技术、新工艺、新设备，使作业场所的粉尘浓度不超过国家卫生标准。</w:t>
            </w:r>
          </w:p>
          <w:p w14:paraId="2B70AF8A">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2、员工</w:t>
            </w:r>
            <w:r>
              <w:rPr>
                <w:rFonts w:hint="eastAsia" w:ascii="宋体" w:hAnsi="宋体" w:eastAsia="宋体" w:cs="宋体"/>
                <w:i w:val="0"/>
                <w:iCs w:val="0"/>
                <w:caps w:val="0"/>
                <w:color w:val="000000"/>
                <w:spacing w:val="0"/>
                <w:sz w:val="18"/>
                <w:szCs w:val="18"/>
                <w:shd w:val="clear" w:fill="FFFFFF"/>
                <w:lang w:val="en-US" w:eastAsia="zh-CN"/>
              </w:rPr>
              <w:t>使用的防止粉尘危害的防护用品，必须符合国家的有关标准。</w:t>
            </w:r>
          </w:p>
          <w:p w14:paraId="3D2B8FB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3、</w:t>
            </w:r>
            <w:r>
              <w:rPr>
                <w:rFonts w:hint="eastAsia" w:ascii="宋体" w:hAnsi="宋体" w:eastAsia="宋体" w:cs="宋体"/>
                <w:i w:val="0"/>
                <w:iCs w:val="0"/>
                <w:caps w:val="0"/>
                <w:color w:val="000000"/>
                <w:spacing w:val="0"/>
                <w:sz w:val="18"/>
                <w:szCs w:val="18"/>
                <w:shd w:val="clear" w:fill="FFFFFF"/>
                <w:lang w:val="en-US" w:eastAsia="zh-CN"/>
              </w:rPr>
              <w:t>企事业单位应建立严格的管理制度，并教育职工按规定和要求使用。</w:t>
            </w:r>
          </w:p>
          <w:p w14:paraId="36860F7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4、</w:t>
            </w:r>
            <w:r>
              <w:rPr>
                <w:rFonts w:hint="eastAsia" w:ascii="宋体" w:hAnsi="宋体" w:eastAsia="宋体" w:cs="宋体"/>
                <w:i w:val="0"/>
                <w:iCs w:val="0"/>
                <w:caps w:val="0"/>
                <w:color w:val="000000"/>
                <w:spacing w:val="0"/>
                <w:sz w:val="18"/>
                <w:szCs w:val="18"/>
                <w:shd w:val="clear" w:fill="FFFFFF"/>
                <w:lang w:val="en-US" w:eastAsia="zh-CN"/>
              </w:rPr>
              <w:t>对新从事粉尘作业的职工，必须进行健康检查。</w:t>
            </w:r>
          </w:p>
          <w:p w14:paraId="78C74D8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lang w:val="en-US" w:eastAsia="zh-CN"/>
              </w:rPr>
              <w:t>对在职和离职的从事粉尘作业的职工，必须定期进行健康检查。检查的内容、期限和尘肺病诊断标准，按卫生行政部门有关职业病管理的规定执行。</w:t>
            </w:r>
          </w:p>
          <w:p w14:paraId="7854522D">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cs="宋体"/>
                <w:i w:val="0"/>
                <w:iCs w:val="0"/>
                <w:caps w:val="0"/>
                <w:color w:val="000000"/>
                <w:spacing w:val="0"/>
                <w:sz w:val="18"/>
                <w:szCs w:val="18"/>
                <w:shd w:val="clear" w:fill="FFFFFF"/>
                <w:lang w:val="en-US" w:eastAsia="zh-CN"/>
              </w:rPr>
              <w:t>6、</w:t>
            </w:r>
            <w:r>
              <w:rPr>
                <w:rFonts w:hint="eastAsia" w:ascii="宋体" w:hAnsi="宋体" w:eastAsia="宋体" w:cs="宋体"/>
                <w:i w:val="0"/>
                <w:iCs w:val="0"/>
                <w:caps w:val="0"/>
                <w:color w:val="000000"/>
                <w:spacing w:val="0"/>
                <w:sz w:val="18"/>
                <w:szCs w:val="18"/>
                <w:shd w:val="clear" w:fill="FFFFFF"/>
                <w:lang w:val="en-US" w:eastAsia="zh-CN"/>
              </w:rPr>
              <w:t>凡有粉尘作业的岗位，必须定期测定作业场所的粉尘浓度。</w:t>
            </w:r>
          </w:p>
        </w:tc>
      </w:tr>
      <w:tr w14:paraId="3E3A5E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4825" w:type="dxa"/>
            <w:gridSpan w:val="5"/>
            <w:shd w:val="clear" w:color="auto" w:fill="auto"/>
            <w:noWrap w:val="0"/>
            <w:vAlign w:val="top"/>
          </w:tcPr>
          <w:p w14:paraId="1C715313">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zh-CN"/>
              </w:rPr>
            </w:pPr>
            <w:r>
              <w:rPr>
                <w:rFonts w:hint="eastAsia" w:ascii="宋体" w:hAnsi="宋体" w:cs="宋体"/>
                <w:b/>
                <w:bCs/>
                <w:sz w:val="24"/>
                <w:szCs w:val="24"/>
                <w:lang w:val="en-US" w:eastAsia="zh-CN"/>
              </w:rPr>
              <w:t>四</w:t>
            </w:r>
            <w:r>
              <w:rPr>
                <w:rFonts w:hint="eastAsia" w:ascii="宋体" w:hAnsi="宋体" w:eastAsia="宋体" w:cs="宋体"/>
                <w:b/>
                <w:bCs/>
                <w:sz w:val="24"/>
                <w:szCs w:val="24"/>
                <w:lang w:val="zh-CN"/>
              </w:rPr>
              <w:t>、职业卫生</w:t>
            </w:r>
            <w:r>
              <w:rPr>
                <w:rFonts w:hint="eastAsia" w:ascii="宋体" w:hAnsi="宋体" w:cs="宋体"/>
                <w:b/>
                <w:bCs/>
                <w:sz w:val="24"/>
                <w:szCs w:val="24"/>
                <w:lang w:val="zh-CN"/>
              </w:rPr>
              <w:t>“</w:t>
            </w:r>
            <w:r>
              <w:rPr>
                <w:rFonts w:hint="eastAsia" w:ascii="宋体" w:hAnsi="宋体" w:eastAsia="宋体" w:cs="宋体"/>
                <w:b/>
                <w:bCs/>
                <w:sz w:val="24"/>
                <w:szCs w:val="24"/>
                <w:lang w:val="zh-CN"/>
              </w:rPr>
              <w:t>三同时</w:t>
            </w:r>
            <w:r>
              <w:rPr>
                <w:rFonts w:hint="eastAsia" w:ascii="宋体" w:hAnsi="宋体" w:cs="宋体"/>
                <w:b/>
                <w:bCs/>
                <w:sz w:val="24"/>
                <w:szCs w:val="24"/>
                <w:lang w:val="zh-CN"/>
              </w:rPr>
              <w:t>”</w:t>
            </w:r>
          </w:p>
        </w:tc>
      </w:tr>
      <w:tr w14:paraId="1277C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90" w:hRule="atLeast"/>
        </w:trPr>
        <w:tc>
          <w:tcPr>
            <w:tcW w:w="1325" w:type="dxa"/>
            <w:shd w:val="clear" w:color="auto" w:fill="auto"/>
            <w:noWrap w:val="0"/>
            <w:vAlign w:val="top"/>
          </w:tcPr>
          <w:p w14:paraId="3FC96B5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77F9419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53E6E71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341D60E7">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06D81E4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534DB0E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2ACD1315">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79D51847">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73D3CE39">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3FCA2E02">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p>
          <w:p w14:paraId="45B16B1E">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sz w:val="18"/>
                <w:szCs w:val="18"/>
                <w:lang w:val="en-US" w:eastAsia="zh-CN"/>
              </w:rPr>
            </w:pPr>
            <w:r>
              <w:rPr>
                <w:rFonts w:hint="eastAsia" w:ascii="宋体" w:hAnsi="宋体" w:cs="宋体"/>
                <w:b/>
                <w:bCs/>
                <w:sz w:val="18"/>
                <w:szCs w:val="18"/>
                <w:lang w:val="en-US" w:eastAsia="zh-CN"/>
              </w:rPr>
              <w:t>1、</w:t>
            </w:r>
            <w:r>
              <w:rPr>
                <w:rFonts w:hint="eastAsia" w:ascii="宋体" w:hAnsi="宋体" w:eastAsia="宋体" w:cs="宋体"/>
                <w:b/>
                <w:bCs/>
                <w:sz w:val="18"/>
                <w:szCs w:val="18"/>
                <w:lang w:val="en-US" w:eastAsia="zh-CN"/>
              </w:rPr>
              <w:t>三同时</w:t>
            </w:r>
            <w:r>
              <w:rPr>
                <w:rFonts w:hint="eastAsia" w:ascii="宋体" w:hAnsi="宋体" w:cs="宋体"/>
                <w:b/>
                <w:bCs/>
                <w:sz w:val="18"/>
                <w:szCs w:val="18"/>
                <w:lang w:val="en-US" w:eastAsia="zh-CN"/>
              </w:rPr>
              <w:t>管理</w:t>
            </w:r>
          </w:p>
        </w:tc>
        <w:tc>
          <w:tcPr>
            <w:tcW w:w="4499" w:type="dxa"/>
            <w:shd w:val="clear" w:color="auto" w:fill="auto"/>
            <w:noWrap w:val="0"/>
            <w:vAlign w:val="top"/>
          </w:tcPr>
          <w:p w14:paraId="0E78C13A">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《中华人民共和国职业病防治法》第六十九条：</w:t>
            </w:r>
          </w:p>
          <w:p w14:paraId="5FA8178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未按照规定进行职业病危害预评价的；</w:t>
            </w:r>
          </w:p>
          <w:p w14:paraId="4CCCCF80">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（三）建设项目的职业病防护设施未按照规定与主体工程同时设计、同时施工、同时投入生产和使用的；</w:t>
            </w:r>
          </w:p>
          <w:p w14:paraId="63D12D4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（四）建设项目的职业病防护设施设计不符合国家职业卫生标准和卫生要求</w:t>
            </w:r>
          </w:p>
          <w:p w14:paraId="114D6B7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（五）未按照规定对职业病防护设施进行职业病危害控制效果评价的；</w:t>
            </w:r>
          </w:p>
          <w:p w14:paraId="7B85CEF4">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（六）建设项目竣工投入生产和使用前，职业病防护设施未按照规定验收合格的</w:t>
            </w:r>
          </w:p>
          <w:p w14:paraId="76EE795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《使用有毒物品作业场所劳动保护条例》第五十八条：</w:t>
            </w:r>
          </w:p>
          <w:p w14:paraId="1EC011EA">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（一）可能产生职业中毒危害的建设项目，未依照职业病防治法的规定进行职业中毒危害预评价，或者预评价未经卫生行政部门审核同意，擅自开工的；</w:t>
            </w:r>
          </w:p>
          <w:p w14:paraId="2AB46A1C">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（二）职业卫生防护设施未与主体工程同时设计，同时施工，同时投入生产和使用的；</w:t>
            </w:r>
          </w:p>
          <w:p w14:paraId="2FD999DD">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rPr>
            </w:pPr>
            <w:r>
              <w:rPr>
                <w:rFonts w:hint="eastAsia" w:ascii="宋体" w:hAnsi="宋体" w:eastAsia="宋体" w:cs="宋体"/>
                <w:i w:val="0"/>
                <w:iCs w:val="0"/>
                <w:caps w:val="0"/>
                <w:color w:val="000000"/>
                <w:spacing w:val="0"/>
                <w:sz w:val="18"/>
                <w:szCs w:val="18"/>
                <w:shd w:val="clear" w:fill="FFFFFF"/>
              </w:rPr>
              <w:t>（三）建设项目竣工，未进行职业中毒危害控制效果评价，或者未经卫生行政部门验收或者验收不合格，擅自投入使用的；</w:t>
            </w:r>
          </w:p>
          <w:p w14:paraId="051E45F8">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rPr>
            </w:pPr>
            <w:r>
              <w:rPr>
                <w:rFonts w:hint="eastAsia" w:ascii="宋体" w:hAnsi="宋体" w:eastAsia="宋体" w:cs="宋体"/>
                <w:i w:val="0"/>
                <w:iCs w:val="0"/>
                <w:caps w:val="0"/>
                <w:color w:val="000000"/>
                <w:spacing w:val="0"/>
                <w:sz w:val="18"/>
                <w:szCs w:val="18"/>
                <w:shd w:val="clear" w:fill="FFFFFF"/>
              </w:rPr>
              <w:t>（四）存在高毒作业的建设项目的防护设施设计未经卫生行政部门审查同意，擅自施工的。</w:t>
            </w:r>
          </w:p>
          <w:p w14:paraId="0BF99DC1">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lang w:val="en-US" w:eastAsia="zh-CN"/>
              </w:rPr>
              <w:t>第五十九条</w:t>
            </w:r>
          </w:p>
          <w:p w14:paraId="5593D55B">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0" w:afterAutospacing="0"/>
              <w:ind w:left="0" w:firstLine="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rPr>
              <w:t>（三）未依照本条例的规定进行职业中毒危害因素检测和职业中毒危害控制效果评价的</w:t>
            </w:r>
            <w:r>
              <w:rPr>
                <w:rFonts w:hint="eastAsia" w:ascii="宋体" w:hAnsi="宋体" w:eastAsia="宋体" w:cs="宋体"/>
                <w:i w:val="0"/>
                <w:iCs w:val="0"/>
                <w:caps w:val="0"/>
                <w:color w:val="000000"/>
                <w:spacing w:val="0"/>
                <w:sz w:val="18"/>
                <w:szCs w:val="18"/>
                <w:shd w:val="clear" w:fill="FFFFFF"/>
                <w:lang w:eastAsia="zh-CN"/>
              </w:rPr>
              <w:t>。</w:t>
            </w:r>
          </w:p>
          <w:p w14:paraId="6F25D623">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jc w:val="both"/>
              <w:textAlignment w:val="auto"/>
              <w:rPr>
                <w:rFonts w:hint="eastAsia" w:ascii="宋体" w:hAnsi="宋体" w:eastAsia="宋体" w:cs="宋体"/>
                <w:i w:val="0"/>
                <w:iCs w:val="0"/>
                <w:caps w:val="0"/>
                <w:color w:val="000000"/>
                <w:spacing w:val="0"/>
                <w:sz w:val="18"/>
                <w:szCs w:val="18"/>
                <w:shd w:val="clear" w:fill="FFFFFF"/>
                <w:lang w:val="en-US" w:eastAsia="zh-CN"/>
              </w:rPr>
            </w:pPr>
          </w:p>
          <w:p w14:paraId="6D43301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p>
        </w:tc>
        <w:tc>
          <w:tcPr>
            <w:tcW w:w="1226" w:type="dxa"/>
            <w:shd w:val="clear" w:color="auto" w:fill="auto"/>
            <w:noWrap w:val="0"/>
            <w:vAlign w:val="top"/>
          </w:tcPr>
          <w:p w14:paraId="0CEFA17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rPr>
              <w:t>单位</w:t>
            </w:r>
          </w:p>
        </w:tc>
        <w:tc>
          <w:tcPr>
            <w:tcW w:w="3088" w:type="dxa"/>
            <w:shd w:val="clear" w:color="auto" w:fill="auto"/>
            <w:noWrap w:val="0"/>
            <w:vAlign w:val="top"/>
          </w:tcPr>
          <w:p w14:paraId="6402740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sz w:val="18"/>
                <w:szCs w:val="18"/>
                <w:lang w:val="en-US" w:eastAsia="zh-CN"/>
              </w:rPr>
            </w:pPr>
            <w:r>
              <w:rPr>
                <w:rFonts w:hint="eastAsia" w:ascii="宋体" w:hAnsi="宋体" w:eastAsia="宋体" w:cs="宋体"/>
                <w:b/>
                <w:bCs/>
                <w:sz w:val="18"/>
                <w:szCs w:val="18"/>
                <w:lang w:val="en-US" w:eastAsia="zh-CN"/>
              </w:rPr>
              <w:t>违反《中华人民共和国职业病防治法》第六十九条：</w:t>
            </w:r>
            <w:r>
              <w:rPr>
                <w:rFonts w:hint="eastAsia" w:ascii="宋体" w:hAnsi="宋体" w:eastAsia="宋体" w:cs="宋体"/>
                <w:sz w:val="18"/>
                <w:szCs w:val="18"/>
                <w:lang w:val="en-US" w:eastAsia="zh-CN"/>
              </w:rPr>
              <w:t>由卫生行政部门给予警告，责令限期改正；逾期不改正的，处十万元以上五十万元以下的罚款；情节严重的，责令停止产生职业病危害的作业，或者提请有关人民政府按照国务院规定的权限责令停建、关闭。</w:t>
            </w:r>
          </w:p>
          <w:p w14:paraId="512F9F66">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b/>
                <w:bCs/>
                <w:sz w:val="18"/>
                <w:szCs w:val="18"/>
                <w:lang w:val="en-US" w:eastAsia="zh-CN"/>
              </w:rPr>
            </w:pPr>
            <w:r>
              <w:rPr>
                <w:rFonts w:hint="eastAsia" w:ascii="宋体" w:hAnsi="宋体" w:eastAsia="宋体" w:cs="宋体"/>
                <w:b/>
                <w:bCs/>
                <w:sz w:val="18"/>
                <w:szCs w:val="18"/>
                <w:lang w:val="en-US" w:eastAsia="zh-CN"/>
              </w:rPr>
              <w:t>违反《使用有毒物品作业场所劳动保护条例》第五十八条：</w:t>
            </w:r>
          </w:p>
          <w:p w14:paraId="6BF73E4B">
            <w:pPr>
              <w:keepNext w:val="0"/>
              <w:keepLines w:val="0"/>
              <w:pageBreakBefore w:val="0"/>
              <w:kinsoku/>
              <w:wordWrap/>
              <w:overflowPunct/>
              <w:topLinePunct w:val="0"/>
              <w:autoSpaceDE/>
              <w:autoSpaceDN/>
              <w:bidi w:val="0"/>
              <w:adjustRightInd w:val="0"/>
              <w:snapToGrid w:val="0"/>
              <w:ind w:firstLine="360" w:firstLineChars="200"/>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i w:val="0"/>
                <w:iCs w:val="0"/>
                <w:caps w:val="0"/>
                <w:color w:val="000000"/>
                <w:spacing w:val="0"/>
                <w:kern w:val="2"/>
                <w:sz w:val="18"/>
                <w:szCs w:val="18"/>
                <w:shd w:val="clear" w:fill="FFFFFF"/>
                <w:lang w:val="en-US" w:eastAsia="zh-CN" w:bidi="ar-SA"/>
              </w:rPr>
              <w:t>由卫生行政部门给予警告，责令限期改正，处１０万元以上５０万元以下的罚款；逾期不改正的，提请有关人民政府按照国务院规定的权限责令停建、予以关闭；造成严重职业中毒危害或者导致职业中毒事故发生的，对负有责任的主管人员和其他直接责任人员依照刑法关于重大劳动安全事故罪或者其他罪的规定，依法追究刑事责任。</w:t>
            </w:r>
          </w:p>
          <w:p w14:paraId="5EAF615A">
            <w:pPr>
              <w:pStyle w:val="10"/>
              <w:keepNext w:val="0"/>
              <w:keepLines w:val="0"/>
              <w:pageBreakBefore w:val="0"/>
              <w:widowControl/>
              <w:suppressLineNumbers w:val="0"/>
              <w:shd w:val="clear"/>
              <w:kinsoku/>
              <w:wordWrap/>
              <w:overflowPunct/>
              <w:topLinePunct w:val="0"/>
              <w:autoSpaceDE/>
              <w:autoSpaceDN/>
              <w:bidi w:val="0"/>
              <w:adjustRightInd w:val="0"/>
              <w:snapToGrid w:val="0"/>
              <w:spacing w:before="0" w:beforeAutospacing="0" w:after="210" w:afterAutospacing="0"/>
              <w:ind w:left="0" w:firstLine="0"/>
              <w:textAlignment w:val="auto"/>
              <w:rPr>
                <w:rFonts w:hint="eastAsia" w:ascii="宋体" w:hAnsi="宋体" w:eastAsia="宋体" w:cs="宋体"/>
                <w:i w:val="0"/>
                <w:iCs w:val="0"/>
                <w:caps w:val="0"/>
                <w:color w:val="000000"/>
                <w:spacing w:val="0"/>
                <w:kern w:val="2"/>
                <w:sz w:val="18"/>
                <w:szCs w:val="18"/>
                <w:shd w:val="clear" w:fill="FFFFFF"/>
                <w:lang w:val="en-US" w:eastAsia="zh-CN" w:bidi="ar-SA"/>
              </w:rPr>
            </w:pPr>
            <w:r>
              <w:rPr>
                <w:rFonts w:hint="eastAsia" w:ascii="宋体" w:hAnsi="宋体" w:eastAsia="宋体" w:cs="宋体"/>
                <w:b/>
                <w:bCs/>
                <w:i w:val="0"/>
                <w:iCs w:val="0"/>
                <w:caps w:val="0"/>
                <w:color w:val="000000"/>
                <w:spacing w:val="0"/>
                <w:sz w:val="18"/>
                <w:szCs w:val="18"/>
                <w:shd w:val="clear" w:fill="FFFFFF"/>
                <w:lang w:val="en-US" w:eastAsia="zh-CN"/>
              </w:rPr>
              <w:t>违反</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b/>
                <w:bCs/>
                <w:i w:val="0"/>
                <w:iCs w:val="0"/>
                <w:caps w:val="0"/>
                <w:color w:val="000000"/>
                <w:spacing w:val="0"/>
                <w:sz w:val="18"/>
                <w:szCs w:val="18"/>
                <w:shd w:val="clear" w:fill="FFFFFF"/>
              </w:rPr>
              <w:t>使用有毒物品作业场所劳动保护条例</w:t>
            </w:r>
            <w:r>
              <w:rPr>
                <w:rFonts w:hint="eastAsia" w:ascii="宋体" w:hAnsi="宋体" w:eastAsia="宋体" w:cs="宋体"/>
                <w:i w:val="0"/>
                <w:iCs w:val="0"/>
                <w:caps w:val="0"/>
                <w:color w:val="000000"/>
                <w:spacing w:val="0"/>
                <w:sz w:val="18"/>
                <w:szCs w:val="18"/>
                <w:shd w:val="clear" w:fill="FFFFFF"/>
                <w:lang w:eastAsia="zh-CN"/>
              </w:rPr>
              <w:t>》</w:t>
            </w:r>
            <w:r>
              <w:rPr>
                <w:rFonts w:hint="eastAsia" w:ascii="宋体" w:hAnsi="宋体" w:eastAsia="宋体" w:cs="宋体"/>
                <w:i w:val="0"/>
                <w:iCs w:val="0"/>
                <w:caps w:val="0"/>
                <w:color w:val="000000"/>
                <w:spacing w:val="0"/>
                <w:kern w:val="2"/>
                <w:sz w:val="18"/>
                <w:szCs w:val="18"/>
                <w:shd w:val="clear" w:fill="FFFFFF"/>
                <w:lang w:val="en-US" w:eastAsia="zh-CN" w:bidi="ar-SA"/>
              </w:rPr>
              <w:t>第五十九条由卫生行政部门给予警告，责令限期改正，处５万元以上</w:t>
            </w:r>
            <w:r>
              <w:rPr>
                <w:rFonts w:hint="eastAsia" w:hAnsi="宋体" w:cs="宋体"/>
                <w:i w:val="0"/>
                <w:iCs w:val="0"/>
                <w:caps w:val="0"/>
                <w:color w:val="000000"/>
                <w:spacing w:val="0"/>
                <w:kern w:val="2"/>
                <w:sz w:val="18"/>
                <w:szCs w:val="18"/>
                <w:shd w:val="clear" w:fill="FFFFFF"/>
                <w:lang w:val="en-US" w:eastAsia="zh-CN" w:bidi="ar-SA"/>
              </w:rPr>
              <w:t>20</w:t>
            </w:r>
            <w:r>
              <w:rPr>
                <w:rFonts w:hint="eastAsia" w:ascii="宋体" w:hAnsi="宋体" w:eastAsia="宋体" w:cs="宋体"/>
                <w:i w:val="0"/>
                <w:iCs w:val="0"/>
                <w:caps w:val="0"/>
                <w:color w:val="000000"/>
                <w:spacing w:val="0"/>
                <w:kern w:val="2"/>
                <w:sz w:val="18"/>
                <w:szCs w:val="18"/>
                <w:shd w:val="clear" w:fill="FFFFFF"/>
                <w:lang w:val="en-US" w:eastAsia="zh-CN" w:bidi="ar-SA"/>
              </w:rPr>
              <w:t>万元以下的罚款；逾期不改正的，提请有关人民政府按照国务院规定的权限予以关闭；造成严重职业中毒危害或者导致职业中毒事故发生的，对负有责任的主管人员和其他直接责任人员依照刑法关于重大劳动安全事故罪或者其他罪的规定，依法追究刑事责任。</w:t>
            </w:r>
          </w:p>
        </w:tc>
        <w:tc>
          <w:tcPr>
            <w:tcW w:w="4687" w:type="dxa"/>
            <w:shd w:val="clear" w:color="auto" w:fill="auto"/>
            <w:noWrap w:val="0"/>
            <w:vAlign w:val="top"/>
          </w:tcPr>
          <w:p w14:paraId="484A863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1、</w:t>
            </w:r>
            <w:r>
              <w:rPr>
                <w:rFonts w:hint="eastAsia" w:ascii="宋体" w:hAnsi="宋体" w:eastAsia="宋体" w:cs="宋体"/>
                <w:i w:val="0"/>
                <w:iCs w:val="0"/>
                <w:caps w:val="0"/>
                <w:color w:val="000000"/>
                <w:spacing w:val="0"/>
                <w:sz w:val="18"/>
                <w:szCs w:val="18"/>
                <w:shd w:val="clear" w:fill="FFFFFF"/>
                <w:lang w:val="en-US" w:eastAsia="zh-CN"/>
              </w:rPr>
              <w:t>建设项目安全设施与建设项目的主体工程同时设计、同时施工、同时投入生产和使用</w:t>
            </w:r>
            <w:r>
              <w:rPr>
                <w:rFonts w:hint="eastAsia" w:ascii="宋体" w:hAnsi="宋体" w:cs="宋体"/>
                <w:i w:val="0"/>
                <w:iCs w:val="0"/>
                <w:caps w:val="0"/>
                <w:color w:val="000000"/>
                <w:spacing w:val="0"/>
                <w:sz w:val="18"/>
                <w:szCs w:val="18"/>
                <w:shd w:val="clear" w:fill="FFFFFF"/>
                <w:lang w:val="en-US" w:eastAsia="zh-CN"/>
              </w:rPr>
              <w:t>。</w:t>
            </w:r>
          </w:p>
          <w:p w14:paraId="18E9477B">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2</w:t>
            </w:r>
            <w:r>
              <w:rPr>
                <w:rFonts w:hint="eastAsia" w:ascii="宋体" w:hAnsi="宋体" w:eastAsia="宋体" w:cs="宋体"/>
                <w:i w:val="0"/>
                <w:iCs w:val="0"/>
                <w:caps w:val="0"/>
                <w:color w:val="000000"/>
                <w:spacing w:val="0"/>
                <w:sz w:val="18"/>
                <w:szCs w:val="18"/>
                <w:shd w:val="clear" w:fill="FFFFFF"/>
                <w:lang w:val="en-US" w:eastAsia="zh-CN"/>
              </w:rPr>
              <w:t>、按照建设项目安全许可有关规定，对建设项目的设立阶段、设计阶段、试生产阶段和竣工验收阶段规范管理</w:t>
            </w:r>
            <w:r>
              <w:rPr>
                <w:rFonts w:hint="eastAsia" w:ascii="宋体" w:hAnsi="宋体" w:cs="宋体"/>
                <w:i w:val="0"/>
                <w:iCs w:val="0"/>
                <w:caps w:val="0"/>
                <w:color w:val="000000"/>
                <w:spacing w:val="0"/>
                <w:sz w:val="18"/>
                <w:szCs w:val="18"/>
                <w:shd w:val="clear" w:fill="FFFFFF"/>
                <w:lang w:val="en-US" w:eastAsia="zh-CN"/>
              </w:rPr>
              <w:t>。</w:t>
            </w:r>
          </w:p>
          <w:p w14:paraId="4E577411">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3、</w:t>
            </w:r>
            <w:r>
              <w:rPr>
                <w:rFonts w:hint="eastAsia" w:ascii="宋体" w:hAnsi="宋体" w:eastAsia="宋体" w:cs="宋体"/>
                <w:i w:val="0"/>
                <w:iCs w:val="0"/>
                <w:caps w:val="0"/>
                <w:color w:val="000000"/>
                <w:spacing w:val="0"/>
                <w:sz w:val="18"/>
                <w:szCs w:val="18"/>
                <w:shd w:val="clear" w:fill="FFFFFF"/>
                <w:lang w:val="en-US" w:eastAsia="zh-CN"/>
              </w:rPr>
              <w:t>按照有关法律法规和国家安全监管总局有关危化品建设项目安全条件审查的规章、规范性文件规定，对建设项目的设立阶段、设计阶段、试生产阶段和竣工验收阶段规范管理。</w:t>
            </w:r>
          </w:p>
          <w:p w14:paraId="43ECC913">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4、</w:t>
            </w:r>
            <w:r>
              <w:rPr>
                <w:rFonts w:hint="eastAsia" w:ascii="宋体" w:hAnsi="宋体" w:eastAsia="宋体" w:cs="宋体"/>
                <w:i w:val="0"/>
                <w:iCs w:val="0"/>
                <w:caps w:val="0"/>
                <w:color w:val="000000"/>
                <w:spacing w:val="0"/>
                <w:sz w:val="18"/>
                <w:szCs w:val="18"/>
                <w:shd w:val="clear" w:fill="FFFFFF"/>
                <w:lang w:val="en-US" w:eastAsia="zh-CN"/>
              </w:rPr>
              <w:t>建设项目建成试生产前，企业要组织设计、施工、监理和建设单位的工程技术人员进行“三查四定”；试车和投料过程要严格按照设备管道试压、吹扫、气密、单机试车、仪表调校、联动试车、化工投料试生产的程序进行；</w:t>
            </w:r>
          </w:p>
          <w:p w14:paraId="1B99506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i w:val="0"/>
                <w:iCs w:val="0"/>
                <w:caps w:val="0"/>
                <w:color w:val="000000"/>
                <w:spacing w:val="0"/>
                <w:sz w:val="18"/>
                <w:szCs w:val="18"/>
                <w:shd w:val="clear" w:fill="FFFFFF"/>
                <w:lang w:val="en-US" w:eastAsia="zh-CN"/>
              </w:rPr>
              <w:t>5、</w:t>
            </w:r>
            <w:r>
              <w:rPr>
                <w:rFonts w:hint="eastAsia" w:ascii="宋体" w:hAnsi="宋体" w:eastAsia="宋体" w:cs="宋体"/>
                <w:i w:val="0"/>
                <w:iCs w:val="0"/>
                <w:caps w:val="0"/>
                <w:color w:val="000000"/>
                <w:spacing w:val="0"/>
                <w:sz w:val="18"/>
                <w:szCs w:val="18"/>
                <w:shd w:val="clear" w:fill="FFFFFF"/>
                <w:lang w:val="en-US" w:eastAsia="zh-CN"/>
              </w:rPr>
              <w:t>编制试生产前安全检查报告。</w:t>
            </w:r>
          </w:p>
          <w:p w14:paraId="767FE164">
            <w:pPr>
              <w:keepNext w:val="0"/>
              <w:keepLines w:val="0"/>
              <w:pageBreakBefore w:val="0"/>
              <w:kinsoku/>
              <w:wordWrap/>
              <w:overflowPunct/>
              <w:topLinePunct w:val="0"/>
              <w:autoSpaceDE/>
              <w:autoSpaceDN/>
              <w:bidi w:val="0"/>
              <w:adjustRightInd w:val="0"/>
              <w:snapToGrid w:val="0"/>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cs="宋体"/>
                <w:sz w:val="18"/>
                <w:szCs w:val="18"/>
                <w:lang w:val="en-US" w:eastAsia="zh-CN"/>
              </w:rPr>
              <w:t>6、</w:t>
            </w:r>
            <w:r>
              <w:rPr>
                <w:rFonts w:hint="eastAsia" w:ascii="宋体" w:hAnsi="宋体" w:eastAsia="宋体" w:cs="宋体"/>
                <w:i w:val="0"/>
                <w:iCs w:val="0"/>
                <w:caps w:val="0"/>
                <w:color w:val="000000"/>
                <w:spacing w:val="0"/>
                <w:sz w:val="18"/>
                <w:szCs w:val="18"/>
                <w:shd w:val="clear" w:fill="FFFFFF"/>
                <w:lang w:val="en-US" w:eastAsia="zh-CN"/>
              </w:rPr>
              <w:t>建设项目投入生产或者使用前，建设单位应当依照职业病防治有关法律、法规、规章和标准要求，采取下列职业病危害防治管理措施：</w:t>
            </w:r>
          </w:p>
          <w:p w14:paraId="00D7583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（一）设置或者指定职业卫生管理机构，配备专职或者兼职的职业卫生管理人员</w:t>
            </w:r>
          </w:p>
          <w:p w14:paraId="2ECAA93B">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（二）制定职业病防治计划和实施方案；</w:t>
            </w:r>
          </w:p>
          <w:p w14:paraId="0FA4BABA">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（三）建立、健全职业卫生管理制度和操作规程；</w:t>
            </w:r>
          </w:p>
          <w:p w14:paraId="07BDCCB8">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（四）建立、健全职业卫生档案和劳动者健康监护档案；</w:t>
            </w:r>
          </w:p>
          <w:p w14:paraId="3C304B9E">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（五）实施由专人负责的职业病危害因素日常监测，并确保监测系统处于正常运行状态；</w:t>
            </w:r>
          </w:p>
          <w:p w14:paraId="3F6AD2E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（六）对工作场所进行职业病危害因素检测、评价；</w:t>
            </w:r>
          </w:p>
          <w:p w14:paraId="2F819D16">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（七）建设单位的主要负责人和职业卫生管理人员应当接受职业卫生培训，并组织劳动者进行上岗前的职业卫生培训；</w:t>
            </w:r>
          </w:p>
          <w:p w14:paraId="4DDC18F2">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（八）按照规定组织从事接触职业病危害作业的劳动者进行上岗前职业健康检查，并将检查结果书面告知劳动者；</w:t>
            </w:r>
          </w:p>
          <w:p w14:paraId="1D06BD5C">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九）在醒目位置设置公告栏，公布有关职业病危害防治的规章制度、操作规程、职业病危害事故应急救援措施和工作场所职业病危害因素检测结果。对产生严重职业病危害的作业岗位，应当在其醒目位置，设置警示标识和中文警示说明；</w:t>
            </w:r>
          </w:p>
          <w:p w14:paraId="5975953F">
            <w:pPr>
              <w:keepNext w:val="0"/>
              <w:keepLines w:val="0"/>
              <w:pageBreakBefore w:val="0"/>
              <w:kinsoku/>
              <w:wordWrap/>
              <w:overflowPunct/>
              <w:topLinePunct w:val="0"/>
              <w:autoSpaceDE/>
              <w:autoSpaceDN/>
              <w:bidi w:val="0"/>
              <w:adjustRightInd w:val="0"/>
              <w:snapToGrid w:val="0"/>
              <w:jc w:val="both"/>
              <w:textAlignment w:val="auto"/>
              <w:rPr>
                <w:rFonts w:hint="eastAsia" w:ascii="宋体" w:hAnsi="宋体" w:eastAsia="宋体" w:cs="宋体"/>
                <w:i w:val="0"/>
                <w:iCs w:val="0"/>
                <w:caps w:val="0"/>
                <w:color w:val="000000"/>
                <w:spacing w:val="0"/>
                <w:sz w:val="18"/>
                <w:szCs w:val="18"/>
                <w:shd w:val="clear" w:fill="FFFFFF"/>
                <w:lang w:val="en-US" w:eastAsia="zh-CN"/>
              </w:rPr>
            </w:pPr>
            <w:r>
              <w:rPr>
                <w:rFonts w:hint="eastAsia" w:ascii="宋体" w:hAnsi="宋体" w:eastAsia="宋体" w:cs="宋体"/>
                <w:i w:val="0"/>
                <w:iCs w:val="0"/>
                <w:caps w:val="0"/>
                <w:color w:val="000000"/>
                <w:spacing w:val="0"/>
                <w:sz w:val="18"/>
                <w:szCs w:val="18"/>
                <w:shd w:val="clear" w:fill="FFFFFF"/>
                <w:lang w:val="en-US" w:eastAsia="zh-CN"/>
              </w:rPr>
              <w:t>（十）为劳动者个人提供符合要求的职业病防护用品；</w:t>
            </w:r>
          </w:p>
          <w:p w14:paraId="3B4B100C">
            <w:pPr>
              <w:keepNext w:val="0"/>
              <w:keepLines w:val="0"/>
              <w:pageBreakBefore w:val="0"/>
              <w:kinsoku/>
              <w:wordWrap/>
              <w:overflowPunct/>
              <w:topLinePunct w:val="0"/>
              <w:autoSpaceDE/>
              <w:autoSpaceDN/>
              <w:bidi w:val="0"/>
              <w:adjustRightInd w:val="0"/>
              <w:snapToGrid w:val="0"/>
              <w:jc w:val="both"/>
              <w:textAlignment w:val="auto"/>
              <w:rPr>
                <w:rFonts w:hint="default" w:ascii="宋体" w:hAnsi="宋体" w:eastAsia="宋体" w:cs="宋体"/>
                <w:i w:val="0"/>
                <w:iCs w:val="0"/>
                <w:caps w:val="0"/>
                <w:color w:val="000000"/>
                <w:spacing w:val="0"/>
                <w:sz w:val="24"/>
                <w:szCs w:val="24"/>
                <w:lang w:val="en-US" w:eastAsia="zh-CN"/>
              </w:rPr>
            </w:pPr>
            <w:r>
              <w:rPr>
                <w:rFonts w:hint="eastAsia" w:ascii="宋体" w:hAnsi="宋体" w:eastAsia="宋体" w:cs="宋体"/>
                <w:i w:val="0"/>
                <w:iCs w:val="0"/>
                <w:caps w:val="0"/>
                <w:color w:val="000000"/>
                <w:spacing w:val="0"/>
                <w:sz w:val="18"/>
                <w:szCs w:val="18"/>
                <w:shd w:val="clear" w:fill="FFFFFF"/>
                <w:lang w:val="en-US" w:eastAsia="zh-CN"/>
              </w:rPr>
              <w:t>(十一)建立、健全职业病危害事故应急救援预案；</w:t>
            </w:r>
          </w:p>
        </w:tc>
      </w:tr>
      <w:tr w14:paraId="1FE868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362" w:hRule="atLeast"/>
        </w:trPr>
        <w:tc>
          <w:tcPr>
            <w:tcW w:w="14825" w:type="dxa"/>
            <w:gridSpan w:val="5"/>
            <w:shd w:val="clear" w:color="auto" w:fill="auto"/>
            <w:noWrap w:val="0"/>
            <w:vAlign w:val="top"/>
          </w:tcPr>
          <w:p w14:paraId="74FDBE92">
            <w:pPr>
              <w:keepNext w:val="0"/>
              <w:keepLines w:val="0"/>
              <w:pageBreakBefore w:val="0"/>
              <w:kinsoku/>
              <w:wordWrap/>
              <w:overflowPunct/>
              <w:topLinePunct w:val="0"/>
              <w:bidi w:val="0"/>
              <w:adjustRightInd w:val="0"/>
              <w:snapToGrid w:val="0"/>
              <w:jc w:val="left"/>
              <w:rPr>
                <w:rFonts w:hint="eastAsia" w:ascii="宋体" w:hAnsi="宋体" w:eastAsia="宋体" w:cs="宋体"/>
                <w:kern w:val="2"/>
                <w:sz w:val="18"/>
                <w:szCs w:val="18"/>
                <w:lang w:val="en-US" w:eastAsia="zh-CN" w:bidi="ar-SA"/>
              </w:rPr>
            </w:pPr>
            <w:r>
              <w:rPr>
                <w:rFonts w:hint="eastAsia" w:ascii="宋体" w:hAnsi="宋体" w:cs="宋体"/>
                <w:b/>
                <w:bCs/>
                <w:sz w:val="24"/>
                <w:szCs w:val="24"/>
                <w:lang w:val="en-US" w:eastAsia="zh-CN"/>
              </w:rPr>
              <w:t>五、</w:t>
            </w:r>
            <w:r>
              <w:rPr>
                <w:rFonts w:hint="eastAsia" w:ascii="宋体" w:hAnsi="宋体" w:eastAsia="宋体" w:cs="宋体"/>
                <w:b/>
                <w:bCs/>
                <w:sz w:val="24"/>
                <w:szCs w:val="24"/>
                <w:lang w:val="en-US" w:eastAsia="zh-CN"/>
              </w:rPr>
              <w:t>工伤保险</w:t>
            </w:r>
          </w:p>
        </w:tc>
      </w:tr>
      <w:tr w14:paraId="10B73C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trHeight w:val="1604" w:hRule="atLeast"/>
        </w:trPr>
        <w:tc>
          <w:tcPr>
            <w:tcW w:w="1325" w:type="dxa"/>
            <w:shd w:val="clear" w:color="auto" w:fill="auto"/>
            <w:noWrap w:val="0"/>
            <w:vAlign w:val="top"/>
          </w:tcPr>
          <w:p w14:paraId="7A6503B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sz w:val="18"/>
                <w:szCs w:val="18"/>
                <w:lang w:val="en-US" w:eastAsia="zh-CN"/>
              </w:rPr>
            </w:pPr>
            <w:r>
              <w:rPr>
                <w:rFonts w:hint="eastAsia" w:ascii="宋体" w:hAnsi="宋体" w:cs="宋体"/>
                <w:b/>
                <w:color w:val="000000"/>
                <w:sz w:val="18"/>
                <w:szCs w:val="18"/>
                <w:lang w:val="en-US" w:eastAsia="zh-CN"/>
              </w:rPr>
              <w:t>1、</w:t>
            </w:r>
            <w:r>
              <w:rPr>
                <w:rFonts w:hint="eastAsia" w:ascii="宋体" w:hAnsi="宋体" w:eastAsia="宋体" w:cs="宋体"/>
                <w:b/>
                <w:color w:val="000000"/>
                <w:sz w:val="18"/>
                <w:szCs w:val="18"/>
                <w:lang w:val="en-US" w:eastAsia="zh-CN"/>
              </w:rPr>
              <w:t>工伤保险</w:t>
            </w:r>
          </w:p>
        </w:tc>
        <w:tc>
          <w:tcPr>
            <w:tcW w:w="4499" w:type="dxa"/>
            <w:shd w:val="clear" w:color="auto" w:fill="auto"/>
            <w:noWrap w:val="0"/>
            <w:vAlign w:val="top"/>
          </w:tcPr>
          <w:p w14:paraId="7D96685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kern w:val="2"/>
                <w:sz w:val="18"/>
                <w:szCs w:val="18"/>
                <w:lang w:val="en-US" w:eastAsia="zh-CN" w:bidi="ar-SA"/>
              </w:rPr>
            </w:pPr>
            <w:r>
              <w:rPr>
                <w:rFonts w:hint="eastAsia" w:ascii="宋体" w:hAnsi="宋体" w:eastAsia="宋体" w:cs="宋体"/>
                <w:b/>
                <w:bCs/>
                <w:sz w:val="18"/>
                <w:szCs w:val="18"/>
                <w:lang w:val="en-US" w:eastAsia="zh-CN"/>
              </w:rPr>
              <w:t>《工伤保险条例》第六十二条：</w:t>
            </w:r>
            <w:r>
              <w:rPr>
                <w:rFonts w:hint="eastAsia" w:ascii="宋体" w:hAnsi="宋体" w:eastAsia="宋体" w:cs="宋体"/>
                <w:kern w:val="2"/>
                <w:sz w:val="18"/>
                <w:szCs w:val="18"/>
                <w:lang w:val="en-US" w:eastAsia="zh-CN" w:bidi="ar-SA"/>
              </w:rPr>
              <w:t> 用人单位依照本条例规定应当参加工伤保险而未参加的。</w:t>
            </w:r>
          </w:p>
          <w:p w14:paraId="6E570B47">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i w:val="0"/>
                <w:iCs w:val="0"/>
                <w:caps w:val="0"/>
                <w:color w:val="000000"/>
                <w:spacing w:val="0"/>
                <w:sz w:val="18"/>
                <w:szCs w:val="18"/>
                <w:shd w:val="clear" w:fill="FFFFFF"/>
              </w:rPr>
            </w:pPr>
          </w:p>
        </w:tc>
        <w:tc>
          <w:tcPr>
            <w:tcW w:w="1226" w:type="dxa"/>
            <w:shd w:val="clear" w:color="auto" w:fill="auto"/>
            <w:noWrap w:val="0"/>
            <w:vAlign w:val="top"/>
          </w:tcPr>
          <w:p w14:paraId="13949B7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用人单位</w:t>
            </w:r>
          </w:p>
        </w:tc>
        <w:tc>
          <w:tcPr>
            <w:tcW w:w="3088" w:type="dxa"/>
            <w:shd w:val="clear" w:color="auto" w:fill="auto"/>
            <w:noWrap w:val="0"/>
            <w:vAlign w:val="top"/>
          </w:tcPr>
          <w:p w14:paraId="7CB4E7B6">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cs="宋体"/>
                <w:kern w:val="2"/>
                <w:sz w:val="18"/>
                <w:szCs w:val="18"/>
                <w:lang w:val="en-US" w:eastAsia="zh-CN" w:bidi="ar-SA"/>
              </w:rPr>
            </w:pPr>
            <w:r>
              <w:rPr>
                <w:rFonts w:hint="eastAsia" w:ascii="宋体" w:hAnsi="宋体" w:cs="宋体"/>
                <w:b/>
                <w:bCs/>
                <w:kern w:val="2"/>
                <w:sz w:val="18"/>
                <w:szCs w:val="18"/>
                <w:lang w:val="en-US" w:eastAsia="zh-CN" w:bidi="ar-SA"/>
              </w:rPr>
              <w:t>违反</w:t>
            </w:r>
            <w:r>
              <w:rPr>
                <w:rFonts w:hint="eastAsia" w:ascii="宋体" w:hAnsi="宋体" w:eastAsia="宋体" w:cs="宋体"/>
                <w:b/>
                <w:bCs/>
                <w:sz w:val="18"/>
                <w:szCs w:val="18"/>
                <w:lang w:val="en-US" w:eastAsia="zh-CN"/>
              </w:rPr>
              <w:t>《工伤保险条例》第六十二条</w:t>
            </w:r>
            <w:r>
              <w:rPr>
                <w:rFonts w:hint="eastAsia" w:eastAsia="宋体" w:cs="宋体"/>
                <w:b/>
                <w:bCs/>
                <w:sz w:val="18"/>
                <w:szCs w:val="18"/>
                <w:lang w:val="en-US" w:eastAsia="zh-CN"/>
              </w:rPr>
              <w:t>：</w:t>
            </w:r>
          </w:p>
          <w:p w14:paraId="7EC7A645">
            <w:pPr>
              <w:pStyle w:val="3"/>
              <w:keepNext w:val="0"/>
              <w:keepLines w:val="0"/>
              <w:pageBreakBefore w:val="0"/>
              <w:kinsoku/>
              <w:wordWrap/>
              <w:overflowPunct/>
              <w:topLinePunct w:val="0"/>
              <w:bidi w:val="0"/>
              <w:adjustRightInd w:val="0"/>
              <w:snapToGrid w:val="0"/>
              <w:ind w:left="0" w:leftChars="0" w:firstLine="0" w:firstLineChars="0"/>
              <w:jc w:val="both"/>
              <w:rPr>
                <w:rFonts w:hint="eastAsia" w:ascii="宋体" w:hAnsi="宋体" w:eastAsia="宋体" w:cs="宋体"/>
                <w:b/>
                <w:bCs/>
                <w:sz w:val="18"/>
                <w:szCs w:val="18"/>
                <w:lang w:val="en-US" w:eastAsia="zh-CN"/>
              </w:rPr>
            </w:pPr>
            <w:r>
              <w:rPr>
                <w:rFonts w:hint="eastAsia" w:ascii="宋体" w:hAnsi="宋体" w:eastAsia="宋体" w:cs="宋体"/>
                <w:kern w:val="2"/>
                <w:sz w:val="18"/>
                <w:szCs w:val="18"/>
                <w:lang w:val="en-US" w:eastAsia="zh-CN" w:bidi="ar-SA"/>
              </w:rPr>
              <w:t>由社会保险行政部门责令限期参加，补缴应当缴纳的工伤保险费，并自欠缴之日起，按日加收万分之五的滞纳金；逾期仍不缴纳的，处欠缴数额1倍以上3倍以下的罚款。</w:t>
            </w:r>
          </w:p>
        </w:tc>
        <w:tc>
          <w:tcPr>
            <w:tcW w:w="4687" w:type="dxa"/>
            <w:shd w:val="clear" w:color="auto" w:fill="auto"/>
            <w:noWrap w:val="0"/>
            <w:vAlign w:val="top"/>
          </w:tcPr>
          <w:p w14:paraId="669E0B12">
            <w:pPr>
              <w:keepNext w:val="0"/>
              <w:keepLines w:val="0"/>
              <w:pageBreakBefore w:val="0"/>
              <w:kinsoku/>
              <w:wordWrap/>
              <w:overflowPunct/>
              <w:topLinePunct w:val="0"/>
              <w:bidi w:val="0"/>
              <w:adjustRightInd w:val="0"/>
              <w:snapToGrid w:val="0"/>
              <w:spacing w:line="280" w:lineRule="exact"/>
              <w:jc w:val="both"/>
              <w:rPr>
                <w:rFonts w:hint="eastAsia" w:ascii="宋体" w:hAnsi="宋体" w:eastAsia="宋体" w:cs="宋体"/>
                <w:kern w:val="2"/>
                <w:sz w:val="18"/>
                <w:szCs w:val="18"/>
                <w:lang w:val="en-US" w:eastAsia="zh-CN" w:bidi="ar-SA"/>
              </w:rPr>
            </w:pPr>
            <w:r>
              <w:rPr>
                <w:rFonts w:hint="eastAsia" w:ascii="宋体" w:hAnsi="宋体" w:eastAsia="宋体" w:cs="宋体"/>
                <w:kern w:val="2"/>
                <w:sz w:val="18"/>
                <w:szCs w:val="18"/>
                <w:lang w:val="en-US" w:eastAsia="zh-CN" w:bidi="ar-SA"/>
              </w:rPr>
              <w:t>依法参加工伤保险，为全体从业人员缴纳保险费。</w:t>
            </w:r>
          </w:p>
          <w:p w14:paraId="56A373AA">
            <w:pPr>
              <w:keepNext w:val="0"/>
              <w:keepLines w:val="0"/>
              <w:pageBreakBefore w:val="0"/>
              <w:kinsoku/>
              <w:wordWrap/>
              <w:overflowPunct/>
              <w:topLinePunct w:val="0"/>
              <w:bidi w:val="0"/>
              <w:adjustRightInd w:val="0"/>
              <w:snapToGrid w:val="0"/>
              <w:jc w:val="both"/>
              <w:rPr>
                <w:rFonts w:hint="eastAsia" w:ascii="宋体" w:hAnsi="宋体" w:eastAsia="宋体" w:cs="宋体"/>
                <w:kern w:val="2"/>
                <w:sz w:val="18"/>
                <w:szCs w:val="18"/>
                <w:lang w:val="en-US" w:eastAsia="zh-CN" w:bidi="ar-SA"/>
              </w:rPr>
            </w:pPr>
          </w:p>
        </w:tc>
      </w:tr>
    </w:tbl>
    <w:p w14:paraId="439F43DF">
      <w:pPr>
        <w:rPr>
          <w:rFonts w:hint="default"/>
          <w:rtl w:val="0"/>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37599BBE">
      <w:pPr>
        <w:pStyle w:val="4"/>
        <w:bidi w:val="0"/>
        <w:jc w:val="center"/>
        <w:rPr>
          <w:rFonts w:hint="default"/>
          <w:lang w:val="en-US" w:eastAsia="zh-CN"/>
        </w:rPr>
      </w:pPr>
      <w:bookmarkStart w:id="7" w:name="_Toc27004"/>
      <w:r>
        <w:rPr>
          <w:rFonts w:hint="eastAsia"/>
          <w:lang w:val="en-US" w:eastAsia="zh-CN"/>
        </w:rPr>
        <w:t>XXX消防红线管理清单</w:t>
      </w:r>
      <w:bookmarkEnd w:id="7"/>
    </w:p>
    <w:tbl>
      <w:tblPr>
        <w:tblStyle w:val="11"/>
        <w:tblW w:w="1482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25"/>
        <w:gridCol w:w="5164"/>
        <w:gridCol w:w="1440"/>
        <w:gridCol w:w="3759"/>
        <w:gridCol w:w="3137"/>
      </w:tblGrid>
      <w:tr w14:paraId="2A2591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blHeader/>
        </w:trPr>
        <w:tc>
          <w:tcPr>
            <w:tcW w:w="1325" w:type="dxa"/>
            <w:noWrap w:val="0"/>
            <w:vAlign w:val="center"/>
          </w:tcPr>
          <w:p w14:paraId="3401A0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宋体" w:hAnsi="宋体" w:cs="宋体"/>
                <w:b/>
                <w:bCs/>
                <w:sz w:val="24"/>
                <w:szCs w:val="24"/>
                <w:lang w:val="en-US" w:eastAsia="zh-CN"/>
              </w:rPr>
            </w:pPr>
            <w:r>
              <w:rPr>
                <w:rFonts w:hint="eastAsia" w:ascii="宋体" w:hAnsi="宋体" w:cs="宋体"/>
                <w:b/>
                <w:bCs/>
                <w:sz w:val="24"/>
                <w:szCs w:val="24"/>
                <w:lang w:val="en-US" w:eastAsia="zh-CN"/>
              </w:rPr>
              <w:t>违法类型</w:t>
            </w:r>
          </w:p>
        </w:tc>
        <w:tc>
          <w:tcPr>
            <w:tcW w:w="5164" w:type="dxa"/>
            <w:noWrap w:val="0"/>
            <w:vAlign w:val="center"/>
          </w:tcPr>
          <w:p w14:paraId="04D6CC8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Times New Roman"/>
                <w:b/>
                <w:bCs/>
                <w:kern w:val="2"/>
                <w:sz w:val="24"/>
                <w:szCs w:val="24"/>
                <w:lang w:val="en-US" w:eastAsia="zh-CN" w:bidi="ar-SA"/>
              </w:rPr>
            </w:pPr>
            <w:r>
              <w:rPr>
                <w:rFonts w:hint="eastAsia"/>
                <w:b/>
                <w:bCs/>
                <w:sz w:val="24"/>
                <w:szCs w:val="24"/>
                <w:lang w:val="en-US" w:eastAsia="zh-CN"/>
              </w:rPr>
              <w:t>违法违规情形</w:t>
            </w:r>
          </w:p>
        </w:tc>
        <w:tc>
          <w:tcPr>
            <w:tcW w:w="1440" w:type="dxa"/>
            <w:noWrap w:val="0"/>
            <w:vAlign w:val="center"/>
          </w:tcPr>
          <w:p w14:paraId="5380EDF6">
            <w:pPr>
              <w:tabs>
                <w:tab w:val="left" w:pos="6203"/>
                <w:tab w:val="left" w:pos="7987"/>
                <w:tab w:val="left" w:pos="12049"/>
              </w:tabs>
              <w:bidi w:val="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责任主体</w:t>
            </w:r>
          </w:p>
        </w:tc>
        <w:tc>
          <w:tcPr>
            <w:tcW w:w="3759" w:type="dxa"/>
            <w:noWrap w:val="0"/>
            <w:vAlign w:val="center"/>
          </w:tcPr>
          <w:p w14:paraId="3F4294DA">
            <w:pPr>
              <w:tabs>
                <w:tab w:val="left" w:pos="6203"/>
                <w:tab w:val="left" w:pos="7987"/>
                <w:tab w:val="left" w:pos="12049"/>
              </w:tabs>
              <w:bidi w:val="0"/>
              <w:jc w:val="center"/>
              <w:rPr>
                <w:rFonts w:hint="eastAsia" w:cs="Times New Roman"/>
                <w:b/>
                <w:bCs/>
                <w:kern w:val="2"/>
                <w:sz w:val="24"/>
                <w:szCs w:val="24"/>
                <w:lang w:val="en-US" w:eastAsia="zh-CN" w:bidi="ar-SA"/>
              </w:rPr>
            </w:pPr>
            <w:r>
              <w:rPr>
                <w:rFonts w:hint="eastAsia" w:cs="Times New Roman"/>
                <w:b/>
                <w:bCs/>
                <w:kern w:val="2"/>
                <w:sz w:val="24"/>
                <w:szCs w:val="24"/>
                <w:lang w:val="en-US" w:eastAsia="zh-CN" w:bidi="ar-SA"/>
              </w:rPr>
              <w:t>违法处罚标准</w:t>
            </w:r>
          </w:p>
        </w:tc>
        <w:tc>
          <w:tcPr>
            <w:tcW w:w="3137" w:type="dxa"/>
            <w:noWrap w:val="0"/>
            <w:vAlign w:val="center"/>
          </w:tcPr>
          <w:p w14:paraId="4480E4F7">
            <w:pPr>
              <w:tabs>
                <w:tab w:val="left" w:pos="6203"/>
                <w:tab w:val="left" w:pos="7987"/>
                <w:tab w:val="left" w:pos="12049"/>
              </w:tabs>
              <w:bidi w:val="0"/>
              <w:jc w:val="center"/>
              <w:rPr>
                <w:rFonts w:hint="default" w:cs="Times New Roman"/>
                <w:b/>
                <w:bCs/>
                <w:kern w:val="2"/>
                <w:sz w:val="24"/>
                <w:szCs w:val="24"/>
                <w:lang w:val="en-US" w:eastAsia="zh-CN" w:bidi="ar-SA"/>
              </w:rPr>
            </w:pPr>
            <w:r>
              <w:rPr>
                <w:rFonts w:hint="eastAsia" w:cs="Times New Roman"/>
                <w:b/>
                <w:bCs/>
                <w:kern w:val="2"/>
                <w:sz w:val="24"/>
                <w:szCs w:val="24"/>
                <w:lang w:val="en-US" w:eastAsia="zh-CN" w:bidi="ar-SA"/>
              </w:rPr>
              <w:t>管理清单</w:t>
            </w:r>
          </w:p>
        </w:tc>
      </w:tr>
      <w:tr w14:paraId="64F08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noWrap w:val="0"/>
            <w:vAlign w:val="top"/>
          </w:tcPr>
          <w:p w14:paraId="5D1D1A3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b/>
                <w:bCs/>
                <w:color w:val="000000"/>
                <w:sz w:val="24"/>
                <w:szCs w:val="24"/>
                <w:lang w:val="en-US" w:eastAsia="zh-CN"/>
              </w:rPr>
              <w:t>一、设计与审核</w:t>
            </w:r>
          </w:p>
        </w:tc>
      </w:tr>
      <w:tr w14:paraId="5C87F0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noWrap w:val="0"/>
            <w:vAlign w:val="top"/>
          </w:tcPr>
          <w:p w14:paraId="2BE52B2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b/>
                <w:bCs/>
                <w:color w:val="000000"/>
                <w:kern w:val="2"/>
                <w:sz w:val="18"/>
                <w:szCs w:val="18"/>
                <w:lang w:val="en-US" w:eastAsia="zh-CN" w:bidi="ar-SA"/>
              </w:rPr>
            </w:pPr>
            <w:r>
              <w:rPr>
                <w:rFonts w:hint="eastAsia" w:ascii="宋体" w:hAnsi="宋体"/>
                <w:b/>
                <w:bCs/>
                <w:color w:val="000000"/>
                <w:sz w:val="18"/>
                <w:szCs w:val="18"/>
                <w:lang w:val="en-US" w:eastAsia="zh-CN"/>
              </w:rPr>
              <w:t>1、违反</w:t>
            </w:r>
            <w:r>
              <w:rPr>
                <w:rFonts w:hint="eastAsia" w:ascii="宋体" w:hAnsi="宋体"/>
                <w:b/>
                <w:bCs/>
                <w:color w:val="000000"/>
                <w:sz w:val="18"/>
                <w:szCs w:val="18"/>
              </w:rPr>
              <w:t>消防设计文件和消防技术标准</w:t>
            </w:r>
          </w:p>
        </w:tc>
        <w:tc>
          <w:tcPr>
            <w:tcW w:w="5164" w:type="dxa"/>
            <w:noWrap w:val="0"/>
            <w:vAlign w:val="top"/>
          </w:tcPr>
          <w:p w14:paraId="5A247F0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w:t>
            </w:r>
            <w:r>
              <w:rPr>
                <w:rFonts w:hint="eastAsia" w:ascii="宋体" w:hAnsi="宋体"/>
                <w:b/>
                <w:bCs/>
                <w:color w:val="000000"/>
                <w:sz w:val="18"/>
                <w:szCs w:val="18"/>
              </w:rPr>
              <w:t>第五十九条</w:t>
            </w:r>
          </w:p>
          <w:p w14:paraId="60F554C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（一）建设单位要求建筑设计单位或者建筑施工企业降低消防技术标准设计、施工的；</w:t>
            </w:r>
          </w:p>
          <w:p w14:paraId="3FE586C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（二）建筑设计单位不按照消防技术标准强制性要求进行消防设计的；</w:t>
            </w:r>
          </w:p>
          <w:p w14:paraId="2583524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（三）建筑施工企业不按照消防设计文件和消防技术标准施工，降低消防施工质量的；</w:t>
            </w:r>
          </w:p>
          <w:p w14:paraId="1F37023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（四）工程监理单位与建设单位或者建筑施工企业串通，弄虚作假，降低消防施工质量的。</w:t>
            </w:r>
          </w:p>
        </w:tc>
        <w:tc>
          <w:tcPr>
            <w:tcW w:w="1440" w:type="dxa"/>
            <w:noWrap w:val="0"/>
            <w:vAlign w:val="top"/>
          </w:tcPr>
          <w:p w14:paraId="5BC732F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单位</w:t>
            </w:r>
          </w:p>
        </w:tc>
        <w:tc>
          <w:tcPr>
            <w:tcW w:w="3759" w:type="dxa"/>
            <w:noWrap w:val="0"/>
            <w:vAlign w:val="top"/>
          </w:tcPr>
          <w:p w14:paraId="540E163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　违反本规定行为之一的，由住房和城乡建设主管部门责令改正或者停止施工，并处一万元以上十万元以下罚款：</w:t>
            </w:r>
          </w:p>
          <w:p w14:paraId="0830E9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p>
        </w:tc>
        <w:tc>
          <w:tcPr>
            <w:tcW w:w="3137" w:type="dxa"/>
            <w:noWrap w:val="0"/>
            <w:vAlign w:val="top"/>
          </w:tcPr>
          <w:p w14:paraId="2B7732A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对按照国家工程建设消防技术标准需要进行消防设计的建设工程，实行建设工程消防设计审查验收制度。</w:t>
            </w:r>
          </w:p>
          <w:p w14:paraId="310CF7A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2</w:t>
            </w:r>
            <w:r>
              <w:rPr>
                <w:rFonts w:hint="eastAsia" w:ascii="宋体" w:hAnsi="宋体"/>
                <w:color w:val="000000"/>
                <w:sz w:val="18"/>
                <w:szCs w:val="18"/>
                <w:lang w:eastAsia="zh-CN"/>
              </w:rPr>
              <w:t>、</w:t>
            </w:r>
            <w:r>
              <w:rPr>
                <w:rFonts w:hint="eastAsia" w:ascii="宋体" w:hAnsi="宋体"/>
                <w:color w:val="000000"/>
                <w:sz w:val="18"/>
                <w:szCs w:val="18"/>
              </w:rPr>
              <w:t>应当申请消防验收的建设工程竣工，建设单位应当向住房和城乡建设主管部门申请消防验收。</w:t>
            </w:r>
          </w:p>
          <w:p w14:paraId="25D861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lang w:val="en-US" w:eastAsia="zh-CN"/>
              </w:rPr>
            </w:pPr>
            <w:r>
              <w:rPr>
                <w:rFonts w:hint="eastAsia" w:ascii="宋体" w:hAnsi="宋体"/>
                <w:color w:val="000000"/>
                <w:sz w:val="18"/>
                <w:szCs w:val="18"/>
                <w:lang w:val="en-US" w:eastAsia="zh-CN"/>
              </w:rPr>
              <w:t>3、</w:t>
            </w:r>
            <w:r>
              <w:rPr>
                <w:rFonts w:hint="eastAsia" w:ascii="宋体" w:hAnsi="宋体"/>
                <w:color w:val="000000"/>
                <w:sz w:val="18"/>
                <w:szCs w:val="18"/>
                <w:lang w:eastAsia="zh-CN"/>
              </w:rPr>
              <w:t>依法应当进行消防验收的建设工程，未经消防验收或者消防验收不合格的，禁止投入使用；其他建设工程经依法抽查不合格的，应当停止使用。</w:t>
            </w:r>
          </w:p>
        </w:tc>
      </w:tr>
      <w:tr w14:paraId="28C0B2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7" w:hRule="atLeast"/>
        </w:trPr>
        <w:tc>
          <w:tcPr>
            <w:tcW w:w="1325" w:type="dxa"/>
            <w:noWrap w:val="0"/>
            <w:vAlign w:val="top"/>
          </w:tcPr>
          <w:p w14:paraId="5A6ECB1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b/>
                <w:color w:val="000000"/>
                <w:kern w:val="2"/>
                <w:sz w:val="18"/>
                <w:szCs w:val="18"/>
                <w:lang w:val="en-US" w:eastAsia="zh-CN" w:bidi="ar-SA"/>
              </w:rPr>
            </w:pPr>
            <w:r>
              <w:rPr>
                <w:rFonts w:hint="eastAsia" w:ascii="宋体" w:hAnsi="宋体"/>
                <w:b/>
                <w:bCs/>
                <w:color w:val="000000"/>
                <w:sz w:val="18"/>
                <w:szCs w:val="18"/>
                <w:lang w:val="en-US" w:eastAsia="zh-CN"/>
              </w:rPr>
              <w:t>2、</w:t>
            </w:r>
            <w:r>
              <w:rPr>
                <w:rFonts w:hint="eastAsia" w:ascii="宋体" w:hAnsi="宋体"/>
                <w:b/>
                <w:bCs/>
                <w:color w:val="000000"/>
                <w:sz w:val="18"/>
                <w:szCs w:val="18"/>
                <w:lang w:eastAsia="zh-CN"/>
              </w:rPr>
              <w:t>电器产品、燃气用具的安装、使用及其线路、管路的设计、敷设、维护保养、检测不符合消防技术标准和管理规定</w:t>
            </w:r>
          </w:p>
        </w:tc>
        <w:tc>
          <w:tcPr>
            <w:tcW w:w="5164" w:type="dxa"/>
            <w:noWrap w:val="0"/>
            <w:vAlign w:val="top"/>
          </w:tcPr>
          <w:p w14:paraId="5582829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b/>
                <w:bCs/>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》第六十六条</w:t>
            </w:r>
          </w:p>
          <w:p w14:paraId="31677A5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电器产品、燃气用具的安装、使用及其线路、管路的设计、敷设、维护保养、检测不符合消防技术标准和管理规定的，责令限期改正。</w:t>
            </w:r>
          </w:p>
        </w:tc>
        <w:tc>
          <w:tcPr>
            <w:tcW w:w="1440" w:type="dxa"/>
            <w:noWrap w:val="0"/>
            <w:vAlign w:val="top"/>
          </w:tcPr>
          <w:p w14:paraId="14F7717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单位</w:t>
            </w:r>
          </w:p>
        </w:tc>
        <w:tc>
          <w:tcPr>
            <w:tcW w:w="3759" w:type="dxa"/>
            <w:noWrap w:val="0"/>
            <w:vAlign w:val="top"/>
          </w:tcPr>
          <w:p w14:paraId="63336F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电器产品、燃气用具的安装、使用及其线路、管路的设计、敷设、维护保养、检测不符合消防技术标准和管理规定的，责令限期改正；逾期不改正的，责令停止使用，可以并处一千元以上五千元以下罚款。</w:t>
            </w:r>
          </w:p>
        </w:tc>
        <w:tc>
          <w:tcPr>
            <w:tcW w:w="3137" w:type="dxa"/>
            <w:noWrap w:val="0"/>
            <w:vAlign w:val="top"/>
          </w:tcPr>
          <w:p w14:paraId="7A9D62E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电器产品、燃气用具的安装、使用及其线路、管路的设计、敷设、维护保养、检测，必须符合消防技术标准和管理规定。</w:t>
            </w:r>
          </w:p>
          <w:p w14:paraId="29AE31D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宋体" w:hAnsi="宋体" w:eastAsia="宋体" w:cs="Times New Roman"/>
                <w:color w:val="000000"/>
                <w:kern w:val="2"/>
                <w:sz w:val="18"/>
                <w:szCs w:val="18"/>
                <w:lang w:val="en-US" w:eastAsia="zh-CN" w:bidi="ar-SA"/>
              </w:rPr>
            </w:pPr>
          </w:p>
        </w:tc>
      </w:tr>
      <w:tr w14:paraId="16F951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0" w:hRule="atLeast"/>
        </w:trPr>
        <w:tc>
          <w:tcPr>
            <w:tcW w:w="1325" w:type="dxa"/>
            <w:noWrap w:val="0"/>
            <w:vAlign w:val="top"/>
          </w:tcPr>
          <w:p w14:paraId="07C3272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eastAsia="宋体"/>
                <w:b/>
                <w:color w:val="000000"/>
                <w:sz w:val="18"/>
                <w:szCs w:val="18"/>
                <w:lang w:val="en-US" w:eastAsia="zh-CN"/>
              </w:rPr>
            </w:pPr>
            <w:r>
              <w:rPr>
                <w:rFonts w:hint="eastAsia" w:ascii="宋体" w:hAnsi="宋体"/>
                <w:b/>
                <w:color w:val="000000"/>
                <w:sz w:val="18"/>
                <w:szCs w:val="18"/>
                <w:lang w:val="en-US" w:eastAsia="zh-CN"/>
              </w:rPr>
              <w:t>3、建设工程未审核擅自施工，未验收擅自投用</w:t>
            </w:r>
          </w:p>
        </w:tc>
        <w:tc>
          <w:tcPr>
            <w:tcW w:w="5164" w:type="dxa"/>
            <w:noWrap w:val="0"/>
            <w:vAlign w:val="top"/>
          </w:tcPr>
          <w:p w14:paraId="4AF7F3A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w:t>
            </w:r>
            <w:r>
              <w:rPr>
                <w:rFonts w:hint="eastAsia" w:ascii="宋体" w:hAnsi="宋体"/>
                <w:b/>
                <w:bCs/>
                <w:color w:val="000000"/>
                <w:sz w:val="18"/>
                <w:szCs w:val="18"/>
              </w:rPr>
              <w:t>第五十八条</w:t>
            </w:r>
          </w:p>
          <w:p w14:paraId="3613916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（一）依法应当进行消防设计审查的建设工程，未经依法审查或者审查不合格，擅自施工的；</w:t>
            </w:r>
          </w:p>
          <w:p w14:paraId="406894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（二）依法应当进行消防验收的建设工程，未经消防验收或者消防验收不合格，擅自投入使用的；</w:t>
            </w:r>
          </w:p>
          <w:p w14:paraId="038054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（三）本法第十三条规定的其他建设工程验收后经依法抽查不合格，不停止使用的；</w:t>
            </w:r>
          </w:p>
          <w:p w14:paraId="307FCA2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（四）公众聚集场所未经消防救援机构许可，擅自投入使用、营业的，或者经核查发现场所使用、营业情况与承诺内容不符的。</w:t>
            </w:r>
          </w:p>
          <w:p w14:paraId="046F7F1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核查发现公众聚集场所使用、营业情况与承诺内容不符，经责令限期改正，逾期不整改或者整改后仍达不到要求的，依法撤销相应许可。</w:t>
            </w:r>
          </w:p>
          <w:p w14:paraId="3B57C55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建设单位未依照本法规定在验收后报住房和城乡建设主管部门备案的，由住房和城乡建设主管部门责令改正，处五千元以下罚款。</w:t>
            </w:r>
          </w:p>
        </w:tc>
        <w:tc>
          <w:tcPr>
            <w:tcW w:w="1440" w:type="dxa"/>
            <w:noWrap w:val="0"/>
            <w:vAlign w:val="top"/>
          </w:tcPr>
          <w:p w14:paraId="6E34CDF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color w:val="000000"/>
                <w:sz w:val="18"/>
                <w:szCs w:val="18"/>
                <w:lang w:val="en-US" w:eastAsia="zh-CN"/>
              </w:rPr>
            </w:pPr>
            <w:r>
              <w:rPr>
                <w:rFonts w:hint="eastAsia" w:ascii="宋体" w:hAnsi="宋体"/>
                <w:color w:val="000000"/>
                <w:sz w:val="18"/>
                <w:szCs w:val="18"/>
                <w:lang w:val="en-US" w:eastAsia="zh-CN"/>
              </w:rPr>
              <w:t>单位</w:t>
            </w:r>
          </w:p>
        </w:tc>
        <w:tc>
          <w:tcPr>
            <w:tcW w:w="3759" w:type="dxa"/>
            <w:noWrap w:val="0"/>
            <w:vAlign w:val="top"/>
          </w:tcPr>
          <w:p w14:paraId="3ACFE8B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　违反本法规定</w:t>
            </w:r>
            <w:r>
              <w:rPr>
                <w:rFonts w:hint="eastAsia" w:ascii="宋体" w:hAnsi="宋体"/>
                <w:color w:val="000000"/>
                <w:sz w:val="18"/>
                <w:szCs w:val="18"/>
                <w:lang w:val="en-US" w:eastAsia="zh-CN"/>
              </w:rPr>
              <w:t>条款</w:t>
            </w:r>
            <w:r>
              <w:rPr>
                <w:rFonts w:hint="eastAsia" w:ascii="宋体" w:hAnsi="宋体"/>
                <w:color w:val="000000"/>
                <w:sz w:val="18"/>
                <w:szCs w:val="18"/>
              </w:rPr>
              <w:t>之一的，由住房和城乡建设主管部门、消防救援机构按照各自职权责令停止施工、停止使用或者停产停业，并处三万元以上三十万元以下罚款：</w:t>
            </w:r>
          </w:p>
          <w:p w14:paraId="3D2D34B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p>
        </w:tc>
        <w:tc>
          <w:tcPr>
            <w:tcW w:w="3137" w:type="dxa"/>
            <w:noWrap w:val="0"/>
            <w:vAlign w:val="top"/>
          </w:tcPr>
          <w:p w14:paraId="42A70EE6">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lang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特殊建设工程未经消防设计审查或者审查不合格的，建设单位、施工单位不得施工；其他建设工程，建设单位未提供满足施工需要的消防设计图纸及技术资料的，有关部门不得发放施工许可证或者批准开工报告。</w:t>
            </w:r>
          </w:p>
          <w:p w14:paraId="415D3EE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2</w:t>
            </w:r>
            <w:r>
              <w:rPr>
                <w:rFonts w:hint="eastAsia" w:ascii="宋体" w:hAnsi="宋体"/>
                <w:color w:val="000000"/>
                <w:sz w:val="18"/>
                <w:szCs w:val="18"/>
                <w:lang w:eastAsia="zh-CN"/>
              </w:rPr>
              <w:t>、</w:t>
            </w:r>
            <w:r>
              <w:rPr>
                <w:rFonts w:hint="eastAsia" w:ascii="宋体" w:hAnsi="宋体"/>
                <w:color w:val="000000"/>
                <w:sz w:val="18"/>
                <w:szCs w:val="18"/>
              </w:rPr>
              <w:t>依法应当进行消防验收的建设工程，未经消防验收或者消防验收不合格的，禁止投入使用；其他建设工程经依法抽查不合格的，应当停止使用。</w:t>
            </w:r>
          </w:p>
        </w:tc>
      </w:tr>
      <w:tr w14:paraId="1CD26B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trPr>
        <w:tc>
          <w:tcPr>
            <w:tcW w:w="1325" w:type="dxa"/>
            <w:noWrap w:val="0"/>
            <w:vAlign w:val="top"/>
          </w:tcPr>
          <w:p w14:paraId="03124C4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b/>
                <w:bCs/>
                <w:color w:val="000000"/>
                <w:kern w:val="2"/>
                <w:sz w:val="18"/>
                <w:szCs w:val="18"/>
                <w:lang w:val="en-US" w:eastAsia="zh-CN" w:bidi="ar-SA"/>
              </w:rPr>
            </w:pPr>
            <w:r>
              <w:rPr>
                <w:rFonts w:hint="eastAsia" w:ascii="宋体" w:hAnsi="宋体"/>
                <w:b/>
                <w:bCs/>
                <w:color w:val="000000"/>
                <w:sz w:val="18"/>
                <w:szCs w:val="18"/>
                <w:lang w:val="en-US" w:eastAsia="zh-CN"/>
              </w:rPr>
              <w:t>4、消防设计审核</w:t>
            </w:r>
          </w:p>
        </w:tc>
        <w:tc>
          <w:tcPr>
            <w:tcW w:w="5164" w:type="dxa"/>
            <w:noWrap w:val="0"/>
            <w:vAlign w:val="top"/>
          </w:tcPr>
          <w:p w14:paraId="1F8FDCE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b/>
                <w:bCs/>
                <w:color w:val="000000"/>
                <w:sz w:val="18"/>
                <w:szCs w:val="18"/>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w:t>
            </w:r>
            <w:r>
              <w:rPr>
                <w:rFonts w:hint="eastAsia" w:ascii="宋体" w:hAnsi="宋体"/>
                <w:b/>
                <w:bCs/>
                <w:color w:val="000000"/>
                <w:sz w:val="18"/>
                <w:szCs w:val="18"/>
              </w:rPr>
              <w:t>第二十五条</w:t>
            </w:r>
          </w:p>
          <w:p w14:paraId="2DE87F1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olor w:val="000000"/>
                <w:sz w:val="18"/>
                <w:szCs w:val="18"/>
                <w:lang w:eastAsia="zh-CN"/>
              </w:rPr>
            </w:pPr>
            <w:r>
              <w:rPr>
                <w:rFonts w:hint="eastAsia" w:ascii="宋体" w:hAnsi="宋体"/>
                <w:color w:val="000000"/>
                <w:sz w:val="18"/>
                <w:szCs w:val="18"/>
              </w:rPr>
              <w:t>建设单位</w:t>
            </w:r>
            <w:r>
              <w:rPr>
                <w:rFonts w:hint="eastAsia" w:ascii="宋体" w:hAnsi="宋体"/>
                <w:color w:val="000000"/>
                <w:sz w:val="18"/>
                <w:szCs w:val="18"/>
                <w:lang w:eastAsia="zh-CN"/>
              </w:rPr>
              <w:t>修改建设工程消防设计</w:t>
            </w:r>
            <w:r>
              <w:rPr>
                <w:rFonts w:hint="eastAsia" w:ascii="宋体" w:hAnsi="宋体"/>
                <w:color w:val="000000"/>
                <w:sz w:val="18"/>
                <w:szCs w:val="18"/>
              </w:rPr>
              <w:t>未重新申请消防设计审查的</w:t>
            </w:r>
            <w:r>
              <w:rPr>
                <w:rFonts w:hint="eastAsia" w:ascii="宋体" w:hAnsi="宋体"/>
                <w:color w:val="000000"/>
                <w:sz w:val="18"/>
                <w:szCs w:val="18"/>
                <w:lang w:eastAsia="zh-CN"/>
              </w:rPr>
              <w:t>。</w:t>
            </w:r>
          </w:p>
          <w:p w14:paraId="02D1D1A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color w:val="000000"/>
                <w:sz w:val="18"/>
                <w:szCs w:val="18"/>
              </w:rPr>
            </w:pPr>
          </w:p>
          <w:p w14:paraId="3A4A901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p>
        </w:tc>
        <w:tc>
          <w:tcPr>
            <w:tcW w:w="1440" w:type="dxa"/>
            <w:noWrap w:val="0"/>
            <w:vAlign w:val="top"/>
          </w:tcPr>
          <w:p w14:paraId="1C61E9D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 xml:space="preserve">单位 </w:t>
            </w:r>
          </w:p>
        </w:tc>
        <w:tc>
          <w:tcPr>
            <w:tcW w:w="3759" w:type="dxa"/>
            <w:noWrap w:val="0"/>
            <w:vAlign w:val="top"/>
          </w:tcPr>
          <w:p w14:paraId="07A262D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rPr>
              <w:t>违反本条例规定，由住房城乡建设主管部门责令停止施工，并处三万元以上三十万元以下罚款。</w:t>
            </w:r>
          </w:p>
        </w:tc>
        <w:tc>
          <w:tcPr>
            <w:tcW w:w="3137" w:type="dxa"/>
            <w:noWrap w:val="0"/>
            <w:vAlign w:val="top"/>
          </w:tcPr>
          <w:p w14:paraId="4762223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不得擅自修改经住房城乡建设主管部门审查合格的建设工程消防设计；确需修改的，应当重新申请消防设计审查。</w:t>
            </w:r>
          </w:p>
        </w:tc>
      </w:tr>
      <w:tr w14:paraId="787A23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noWrap w:val="0"/>
            <w:vAlign w:val="top"/>
          </w:tcPr>
          <w:p w14:paraId="28DA2E1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b/>
                <w:bCs/>
                <w:color w:val="000000"/>
                <w:kern w:val="2"/>
                <w:sz w:val="18"/>
                <w:szCs w:val="18"/>
                <w:lang w:val="en-US" w:eastAsia="zh-CN" w:bidi="ar-SA"/>
              </w:rPr>
            </w:pPr>
            <w:r>
              <w:rPr>
                <w:rFonts w:hint="eastAsia" w:ascii="宋体" w:hAnsi="宋体"/>
                <w:b/>
                <w:bCs/>
                <w:color w:val="000000"/>
                <w:sz w:val="18"/>
                <w:szCs w:val="18"/>
                <w:lang w:val="en-US" w:eastAsia="zh-CN"/>
              </w:rPr>
              <w:t>5、</w:t>
            </w:r>
            <w:r>
              <w:rPr>
                <w:rFonts w:hint="eastAsia" w:ascii="宋体" w:hAnsi="宋体"/>
                <w:b/>
                <w:bCs/>
                <w:color w:val="000000"/>
                <w:sz w:val="18"/>
                <w:szCs w:val="18"/>
                <w:lang w:eastAsia="zh-CN"/>
              </w:rPr>
              <w:t>自动消防系统</w:t>
            </w:r>
            <w:r>
              <w:rPr>
                <w:rFonts w:hint="eastAsia" w:ascii="宋体" w:hAnsi="宋体"/>
                <w:b/>
                <w:bCs/>
                <w:color w:val="000000"/>
                <w:sz w:val="18"/>
                <w:szCs w:val="18"/>
                <w:lang w:val="en-US" w:eastAsia="zh-CN"/>
              </w:rPr>
              <w:t>的安装、检测和值班</w:t>
            </w:r>
          </w:p>
        </w:tc>
        <w:tc>
          <w:tcPr>
            <w:tcW w:w="5164" w:type="dxa"/>
            <w:noWrap w:val="0"/>
            <w:vAlign w:val="top"/>
          </w:tcPr>
          <w:p w14:paraId="2F66328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》第三十六条</w:t>
            </w:r>
          </w:p>
          <w:p w14:paraId="0456AE8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eastAsia="zh-CN"/>
              </w:rPr>
              <w:t>自动消防系统未定期检测、消防控制室未实行二十四小时值班制度的。</w:t>
            </w:r>
          </w:p>
          <w:p w14:paraId="765DA6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p>
          <w:p w14:paraId="6EBBBBC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p>
          <w:p w14:paraId="67EB24D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p>
          <w:p w14:paraId="400A313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p>
        </w:tc>
        <w:tc>
          <w:tcPr>
            <w:tcW w:w="1440" w:type="dxa"/>
            <w:noWrap w:val="0"/>
            <w:vAlign w:val="top"/>
          </w:tcPr>
          <w:p w14:paraId="01BC31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单位</w:t>
            </w:r>
          </w:p>
        </w:tc>
        <w:tc>
          <w:tcPr>
            <w:tcW w:w="3759" w:type="dxa"/>
            <w:noWrap w:val="0"/>
            <w:vAlign w:val="top"/>
          </w:tcPr>
          <w:p w14:paraId="332D4D9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违反本规定，由消防救援机构责令改正，处警告或者一千元以上一万元以下罚款；未按规定保存检测报告的，处警告或者五百元以下罚款。</w:t>
            </w:r>
          </w:p>
        </w:tc>
        <w:tc>
          <w:tcPr>
            <w:tcW w:w="3137" w:type="dxa"/>
            <w:noWrap w:val="0"/>
            <w:vAlign w:val="top"/>
          </w:tcPr>
          <w:p w14:paraId="5191CC9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、自动消防系统应当由具有相应资质的单位安装，并由符合国家规定条件的单位每年至少进行一次全面检测，检测报告存档期限不得少于三年。</w:t>
            </w:r>
          </w:p>
          <w:p w14:paraId="29002EC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color w:val="000000"/>
                <w:sz w:val="18"/>
                <w:szCs w:val="18"/>
                <w:lang w:eastAsia="zh-CN"/>
              </w:rPr>
            </w:pPr>
            <w:r>
              <w:rPr>
                <w:rFonts w:hint="eastAsia" w:ascii="宋体" w:hAnsi="宋体"/>
                <w:color w:val="000000"/>
                <w:sz w:val="18"/>
                <w:szCs w:val="18"/>
                <w:lang w:eastAsia="zh-CN"/>
              </w:rPr>
              <w:t>消防控制室实行二十四小时双人值班制度；与消防远程监控系统联网的，可以实行单人值班。</w:t>
            </w:r>
          </w:p>
          <w:p w14:paraId="5937BA1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2</w:t>
            </w:r>
            <w:r>
              <w:rPr>
                <w:rFonts w:hint="eastAsia" w:ascii="宋体" w:hAnsi="宋体"/>
                <w:color w:val="000000"/>
                <w:sz w:val="18"/>
                <w:szCs w:val="18"/>
                <w:lang w:eastAsia="zh-CN"/>
              </w:rPr>
              <w:t>、值班操作人员应当持消防职业资格证上岗，掌握火警处置及启动消防设施设备的程序和方法，确保及时发现并准确处理火灾和故障报警。</w:t>
            </w:r>
          </w:p>
        </w:tc>
      </w:tr>
      <w:tr w14:paraId="5ACFF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noWrap w:val="0"/>
            <w:vAlign w:val="top"/>
          </w:tcPr>
          <w:p w14:paraId="74C2F66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b/>
                <w:bCs/>
                <w:color w:val="000000"/>
                <w:kern w:val="2"/>
                <w:sz w:val="18"/>
                <w:szCs w:val="18"/>
                <w:lang w:val="en-US" w:eastAsia="zh-CN" w:bidi="ar-SA"/>
              </w:rPr>
            </w:pPr>
            <w:r>
              <w:rPr>
                <w:rFonts w:hint="eastAsia" w:ascii="宋体" w:hAnsi="宋体"/>
                <w:b/>
                <w:bCs/>
                <w:color w:val="000000"/>
                <w:sz w:val="18"/>
                <w:szCs w:val="18"/>
                <w:lang w:val="en-US" w:eastAsia="zh-CN"/>
              </w:rPr>
              <w:t>6、使用性质</w:t>
            </w:r>
          </w:p>
        </w:tc>
        <w:tc>
          <w:tcPr>
            <w:tcW w:w="5164" w:type="dxa"/>
            <w:noWrap w:val="0"/>
            <w:vAlign w:val="top"/>
          </w:tcPr>
          <w:p w14:paraId="4F485FF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》第二十七条</w:t>
            </w:r>
          </w:p>
          <w:p w14:paraId="3D95486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eastAsia="zh-CN"/>
              </w:rPr>
              <w:t>擅自改变经住房城乡建设主管部门验收合格或者备案的建筑物、场所的使用性质，未重新申请消防验收的。</w:t>
            </w:r>
          </w:p>
          <w:p w14:paraId="353C41D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p>
          <w:p w14:paraId="0252A0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p>
        </w:tc>
        <w:tc>
          <w:tcPr>
            <w:tcW w:w="1440" w:type="dxa"/>
            <w:noWrap w:val="0"/>
            <w:vAlign w:val="top"/>
          </w:tcPr>
          <w:p w14:paraId="3963DCC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单位</w:t>
            </w:r>
          </w:p>
        </w:tc>
        <w:tc>
          <w:tcPr>
            <w:tcW w:w="3759" w:type="dxa"/>
            <w:noWrap w:val="0"/>
            <w:vAlign w:val="top"/>
          </w:tcPr>
          <w:p w14:paraId="2AB5BB0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违反本条例规定，未重新申请消防验收的，由住房城乡建设主管部门责令停止使用或者停产停业，并处一万元以上十万元以下罚款；未重新备案的，责令限期改正，处五百元以上五千元以下罚款。违反本条例第二款规定，建筑物的外墙装修装饰、建筑屋面使用以及广告牌的设置影响防火、逃生的，由消防救援机构责令限期改正；逾期不改正的，处二千元以上二万元以下罚款,并依法予以拆除。</w:t>
            </w:r>
          </w:p>
        </w:tc>
        <w:tc>
          <w:tcPr>
            <w:tcW w:w="3137" w:type="dxa"/>
            <w:noWrap w:val="0"/>
            <w:vAlign w:val="top"/>
          </w:tcPr>
          <w:p w14:paraId="20B298E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、不得擅自改变经住房城乡建设主管部门验收合格或者备案的建筑物、场所的使用性质，确需改变的，应当向住房城乡建设主管部门重新申请消防验收或者备案。</w:t>
            </w:r>
          </w:p>
          <w:p w14:paraId="73F5DFA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180" w:firstLineChars="10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eastAsia="zh-CN"/>
              </w:rPr>
              <w:t>建筑物的外墙装修装饰、建筑屋面使用以及广告牌的设置，不得影响防火、逃生和灭火救援。</w:t>
            </w:r>
          </w:p>
        </w:tc>
      </w:tr>
      <w:tr w14:paraId="1FCF2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993" w:hRule="atLeast"/>
        </w:trPr>
        <w:tc>
          <w:tcPr>
            <w:tcW w:w="1325" w:type="dxa"/>
            <w:noWrap w:val="0"/>
            <w:vAlign w:val="top"/>
          </w:tcPr>
          <w:p w14:paraId="1ABAA37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b/>
                <w:bCs/>
                <w:color w:val="000000"/>
                <w:sz w:val="18"/>
                <w:szCs w:val="18"/>
                <w:lang w:val="en-US" w:eastAsia="zh-CN"/>
              </w:rPr>
            </w:pPr>
            <w:r>
              <w:rPr>
                <w:rFonts w:hint="eastAsia" w:ascii="宋体" w:hAnsi="宋体"/>
                <w:b/>
                <w:bCs/>
                <w:color w:val="000000"/>
                <w:sz w:val="18"/>
                <w:szCs w:val="18"/>
                <w:lang w:val="en-US" w:eastAsia="zh-CN"/>
              </w:rPr>
              <w:t>7、未</w:t>
            </w:r>
            <w:r>
              <w:rPr>
                <w:rFonts w:hint="eastAsia" w:ascii="宋体" w:hAnsi="宋体"/>
                <w:b/>
                <w:bCs/>
                <w:color w:val="000000"/>
                <w:sz w:val="18"/>
                <w:szCs w:val="18"/>
              </w:rPr>
              <w:t>报主管部门备案</w:t>
            </w:r>
          </w:p>
        </w:tc>
        <w:tc>
          <w:tcPr>
            <w:tcW w:w="5164" w:type="dxa"/>
            <w:noWrap w:val="0"/>
            <w:vAlign w:val="top"/>
          </w:tcPr>
          <w:p w14:paraId="741FA7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w:t>
            </w:r>
            <w:r>
              <w:rPr>
                <w:rFonts w:hint="eastAsia" w:ascii="宋体" w:hAnsi="宋体"/>
                <w:b/>
                <w:bCs/>
                <w:color w:val="000000"/>
                <w:sz w:val="18"/>
                <w:szCs w:val="18"/>
              </w:rPr>
              <w:t>第五十八条</w:t>
            </w:r>
          </w:p>
          <w:p w14:paraId="2D54564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建设单位未依照本法规定在验收后报住房和城乡建设主管部门备案的</w:t>
            </w:r>
          </w:p>
        </w:tc>
        <w:tc>
          <w:tcPr>
            <w:tcW w:w="1440" w:type="dxa"/>
            <w:noWrap w:val="0"/>
            <w:vAlign w:val="top"/>
          </w:tcPr>
          <w:p w14:paraId="5A62EA2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color w:val="000000"/>
                <w:sz w:val="18"/>
                <w:szCs w:val="18"/>
                <w:lang w:val="en-US" w:eastAsia="zh-CN"/>
              </w:rPr>
            </w:pPr>
            <w:r>
              <w:rPr>
                <w:rFonts w:hint="eastAsia" w:ascii="宋体" w:hAnsi="宋体"/>
                <w:color w:val="000000"/>
                <w:sz w:val="18"/>
                <w:szCs w:val="18"/>
                <w:lang w:val="en-US" w:eastAsia="zh-CN"/>
              </w:rPr>
              <w:t>单位</w:t>
            </w:r>
          </w:p>
        </w:tc>
        <w:tc>
          <w:tcPr>
            <w:tcW w:w="3759" w:type="dxa"/>
            <w:noWrap w:val="0"/>
            <w:vAlign w:val="top"/>
          </w:tcPr>
          <w:p w14:paraId="2828AC9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违反本规定的，</w:t>
            </w:r>
            <w:r>
              <w:rPr>
                <w:rFonts w:hint="eastAsia" w:ascii="宋体" w:hAnsi="宋体"/>
                <w:color w:val="000000"/>
                <w:sz w:val="18"/>
                <w:szCs w:val="18"/>
              </w:rPr>
              <w:t>由住房和城乡建设主管部门责令改正，处五千元以下罚款。</w:t>
            </w:r>
          </w:p>
        </w:tc>
        <w:tc>
          <w:tcPr>
            <w:tcW w:w="3137" w:type="dxa"/>
            <w:noWrap w:val="0"/>
            <w:vAlign w:val="top"/>
          </w:tcPr>
          <w:p w14:paraId="2662FAA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、其他建设工程竣工验收合格之日起五个工作日内，建设单位应当报消防设计审查验收主管部门备案。</w:t>
            </w:r>
          </w:p>
          <w:p w14:paraId="4E5C1E7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default" w:ascii="宋体" w:hAnsi="宋体"/>
                <w:color w:val="000000"/>
                <w:sz w:val="18"/>
                <w:szCs w:val="18"/>
                <w:lang w:eastAsia="zh-CN"/>
              </w:rPr>
            </w:pPr>
            <w:r>
              <w:rPr>
                <w:rFonts w:hint="default" w:ascii="宋体" w:hAnsi="宋体"/>
                <w:color w:val="000000"/>
                <w:sz w:val="18"/>
                <w:szCs w:val="18"/>
                <w:lang w:eastAsia="zh-CN"/>
              </w:rPr>
              <w:t>建设单位办理备案，应当提交下列材料：</w:t>
            </w:r>
          </w:p>
          <w:p w14:paraId="18F8BA9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（一）</w:t>
            </w:r>
            <w:r>
              <w:rPr>
                <w:rFonts w:hint="default" w:ascii="宋体" w:hAnsi="宋体"/>
                <w:color w:val="000000"/>
                <w:sz w:val="18"/>
                <w:szCs w:val="18"/>
                <w:lang w:eastAsia="zh-CN"/>
              </w:rPr>
              <w:t>消防验收备案表</w:t>
            </w:r>
            <w:r>
              <w:rPr>
                <w:rFonts w:hint="eastAsia" w:ascii="宋体" w:hAnsi="宋体"/>
                <w:color w:val="000000"/>
                <w:sz w:val="18"/>
                <w:szCs w:val="18"/>
                <w:lang w:eastAsia="zh-CN"/>
              </w:rPr>
              <w:t>。</w:t>
            </w:r>
          </w:p>
          <w:p w14:paraId="41A7E05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（二）</w:t>
            </w:r>
            <w:r>
              <w:rPr>
                <w:rFonts w:hint="default" w:ascii="宋体" w:hAnsi="宋体"/>
                <w:color w:val="000000"/>
                <w:sz w:val="18"/>
                <w:szCs w:val="18"/>
                <w:lang w:eastAsia="zh-CN"/>
              </w:rPr>
              <w:t>工程竣工验收报告</w:t>
            </w:r>
            <w:r>
              <w:rPr>
                <w:rFonts w:hint="eastAsia" w:ascii="宋体" w:hAnsi="宋体"/>
                <w:color w:val="000000"/>
                <w:sz w:val="18"/>
                <w:szCs w:val="18"/>
                <w:lang w:eastAsia="zh-CN"/>
              </w:rPr>
              <w:t>。</w:t>
            </w:r>
          </w:p>
          <w:p w14:paraId="6A86AA9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lang w:val="en-US" w:eastAsia="zh-CN"/>
              </w:rPr>
            </w:pPr>
            <w:r>
              <w:rPr>
                <w:rFonts w:hint="eastAsia" w:ascii="宋体" w:hAnsi="宋体"/>
                <w:color w:val="000000"/>
                <w:sz w:val="18"/>
                <w:szCs w:val="18"/>
                <w:lang w:val="en-US" w:eastAsia="zh-CN"/>
              </w:rPr>
              <w:t>（三）</w:t>
            </w:r>
            <w:r>
              <w:rPr>
                <w:rFonts w:hint="default" w:ascii="宋体" w:hAnsi="宋体"/>
                <w:color w:val="000000"/>
                <w:sz w:val="18"/>
                <w:szCs w:val="18"/>
                <w:lang w:eastAsia="zh-CN"/>
              </w:rPr>
              <w:t>涉及消防的建设工程竣工图纸。</w:t>
            </w:r>
          </w:p>
        </w:tc>
      </w:tr>
      <w:tr w14:paraId="302502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noWrap w:val="0"/>
            <w:vAlign w:val="top"/>
          </w:tcPr>
          <w:p w14:paraId="6D3B2E7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b/>
                <w:bCs/>
                <w:color w:val="000000"/>
                <w:sz w:val="24"/>
                <w:szCs w:val="24"/>
                <w:lang w:val="en-US" w:eastAsia="zh-CN"/>
              </w:rPr>
              <w:t>二、消防管理</w:t>
            </w:r>
          </w:p>
        </w:tc>
      </w:tr>
      <w:tr w14:paraId="3C103D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25" w:type="dxa"/>
            <w:noWrap w:val="0"/>
            <w:vAlign w:val="top"/>
          </w:tcPr>
          <w:p w14:paraId="30EAECB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eastAsia="宋体"/>
                <w:b/>
                <w:color w:val="000000"/>
                <w:sz w:val="18"/>
                <w:szCs w:val="18"/>
                <w:lang w:val="en-US" w:eastAsia="zh-CN"/>
              </w:rPr>
            </w:pPr>
            <w:r>
              <w:rPr>
                <w:rFonts w:hint="eastAsia" w:ascii="宋体" w:hAnsi="宋体"/>
                <w:b/>
                <w:color w:val="000000"/>
                <w:sz w:val="18"/>
                <w:szCs w:val="18"/>
                <w:lang w:val="en-US" w:eastAsia="zh-CN"/>
              </w:rPr>
              <w:t xml:space="preserve">1、违反消防管理 </w:t>
            </w:r>
          </w:p>
        </w:tc>
        <w:tc>
          <w:tcPr>
            <w:tcW w:w="5164" w:type="dxa"/>
            <w:noWrap w:val="0"/>
            <w:vAlign w:val="top"/>
          </w:tcPr>
          <w:p w14:paraId="4AD4D85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b/>
                <w:bCs/>
              </w:rPr>
            </w:pPr>
            <w:r>
              <w:rPr>
                <w:rFonts w:hint="eastAsia"/>
                <w:b/>
                <w:bCs/>
                <w:lang w:eastAsia="zh-CN"/>
              </w:rPr>
              <w:t>《</w:t>
            </w:r>
            <w:r>
              <w:rPr>
                <w:rFonts w:hint="eastAsia"/>
                <w:b/>
                <w:bCs/>
                <w:lang w:val="en-US" w:eastAsia="zh-CN"/>
              </w:rPr>
              <w:t>中华人民共和国消防法</w:t>
            </w:r>
            <w:r>
              <w:rPr>
                <w:rFonts w:hint="eastAsia"/>
                <w:b/>
                <w:bCs/>
                <w:lang w:eastAsia="zh-CN"/>
              </w:rPr>
              <w:t>》</w:t>
            </w:r>
            <w:r>
              <w:rPr>
                <w:rFonts w:hint="eastAsia"/>
                <w:b/>
                <w:bCs/>
              </w:rPr>
              <w:t>第六十条　</w:t>
            </w:r>
          </w:p>
          <w:p w14:paraId="6DF9543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（一）消防设施、器材或者消防安全标志的配置、设置不符合国家标准、行业标准，或者未保持完好有效的；</w:t>
            </w:r>
          </w:p>
          <w:p w14:paraId="61CB484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（二）损坏、挪用或者擅自拆除、停用消防设施、器材的；</w:t>
            </w:r>
          </w:p>
          <w:p w14:paraId="6E568B8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（三）占用、堵塞、封闭疏散通道、安全出口或者有其他妨碍安全疏散行为的；</w:t>
            </w:r>
          </w:p>
          <w:p w14:paraId="425AFAC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（四）埋压、圈占、遮挡消火栓或者占用防火间距的；</w:t>
            </w:r>
          </w:p>
          <w:p w14:paraId="64E0CD4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（五）占用、堵塞、封闭消防车通道，妨碍消防车通行的；</w:t>
            </w:r>
          </w:p>
          <w:p w14:paraId="7954DDB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（六）人员密集场所在门窗上设置影响逃生和灭火救援的障碍物的；</w:t>
            </w:r>
          </w:p>
          <w:p w14:paraId="4ABD581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（七）对火灾隐患经消防救援机构通知后不及时采取措施消除的。</w:t>
            </w:r>
          </w:p>
          <w:p w14:paraId="03F228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w:t>
            </w:r>
            <w:r>
              <w:rPr>
                <w:rFonts w:hint="eastAsia" w:ascii="宋体" w:hAnsi="宋体"/>
                <w:b/>
                <w:bCs/>
                <w:color w:val="000000"/>
                <w:sz w:val="18"/>
                <w:szCs w:val="18"/>
              </w:rPr>
              <w:t>第五十四条</w:t>
            </w:r>
          </w:p>
          <w:p w14:paraId="52523BF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（一）疏散通道、安全出口严重不足或者严重堵塞，已不具备安全疏散条件的；</w:t>
            </w:r>
          </w:p>
          <w:p w14:paraId="37AE88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（二）自动消防系统、室内消火栓等建筑消防设施严重损坏，不再具备防火灭火功能的；</w:t>
            </w:r>
          </w:p>
          <w:p w14:paraId="3F99DE3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（三）人员密集场所违反消防安全规定，使用、储存易燃易爆危险品的；</w:t>
            </w:r>
          </w:p>
          <w:p w14:paraId="4AB7DD5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（四）公众聚集场所违反消防技术标准，采用易燃、可燃材料装修，可能导致重大人员伤亡的；</w:t>
            </w:r>
          </w:p>
          <w:p w14:paraId="286CC8C5">
            <w:pPr>
              <w:rPr>
                <w:rFonts w:hint="eastAsia" w:ascii="宋体" w:hAnsi="宋体"/>
                <w:color w:val="000000"/>
                <w:sz w:val="18"/>
                <w:szCs w:val="18"/>
              </w:rPr>
            </w:pPr>
            <w:r>
              <w:rPr>
                <w:rFonts w:hint="eastAsia" w:ascii="宋体" w:hAnsi="宋体"/>
                <w:color w:val="000000"/>
                <w:sz w:val="18"/>
                <w:szCs w:val="18"/>
              </w:rPr>
              <w:t>（五）其他可能严重威胁公共安全的火灾隐患。</w:t>
            </w:r>
          </w:p>
        </w:tc>
        <w:tc>
          <w:tcPr>
            <w:tcW w:w="1440" w:type="dxa"/>
            <w:noWrap w:val="0"/>
            <w:vAlign w:val="top"/>
          </w:tcPr>
          <w:p w14:paraId="388A06E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color w:val="000000"/>
                <w:sz w:val="18"/>
                <w:szCs w:val="18"/>
                <w:lang w:val="en-US" w:eastAsia="zh-CN"/>
              </w:rPr>
            </w:pPr>
            <w:r>
              <w:rPr>
                <w:rFonts w:hint="eastAsia" w:ascii="宋体" w:hAnsi="宋体"/>
                <w:color w:val="000000"/>
                <w:sz w:val="18"/>
                <w:szCs w:val="18"/>
                <w:lang w:val="en-US" w:eastAsia="zh-CN"/>
              </w:rPr>
              <w:t>单位</w:t>
            </w:r>
          </w:p>
        </w:tc>
        <w:tc>
          <w:tcPr>
            <w:tcW w:w="3759" w:type="dxa"/>
            <w:noWrap w:val="0"/>
            <w:vAlign w:val="top"/>
          </w:tcPr>
          <w:p w14:paraId="2FB4EF2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b/>
                <w:bCs/>
                <w:color w:val="000000"/>
                <w:sz w:val="18"/>
                <w:szCs w:val="18"/>
                <w:lang w:eastAsia="zh-CN"/>
              </w:rPr>
            </w:pPr>
            <w:r>
              <w:rPr>
                <w:rFonts w:hint="eastAsia" w:ascii="宋体" w:hAnsi="宋体"/>
                <w:b/>
                <w:bCs/>
                <w:color w:val="000000"/>
                <w:sz w:val="18"/>
                <w:szCs w:val="18"/>
                <w:lang w:eastAsia="zh-CN"/>
              </w:rPr>
              <w:t>违反《</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w:t>
            </w:r>
            <w:r>
              <w:rPr>
                <w:rFonts w:hint="eastAsia" w:ascii="宋体" w:hAnsi="宋体"/>
                <w:b/>
                <w:bCs/>
                <w:color w:val="000000"/>
                <w:sz w:val="18"/>
                <w:szCs w:val="18"/>
              </w:rPr>
              <w:t>第六十条</w:t>
            </w:r>
            <w:r>
              <w:rPr>
                <w:rFonts w:hint="eastAsia" w:ascii="宋体" w:hAnsi="宋体"/>
                <w:b/>
                <w:bCs/>
                <w:color w:val="000000"/>
                <w:sz w:val="18"/>
                <w:szCs w:val="18"/>
                <w:lang w:eastAsia="zh-CN"/>
              </w:rPr>
              <w:t>：</w:t>
            </w:r>
          </w:p>
          <w:p w14:paraId="2B0ED3A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违反本规定行为之一的，责令改正，处五千元以上五万元以下罚款：</w:t>
            </w:r>
          </w:p>
          <w:p w14:paraId="4FB5278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个人有第二项、第三项、第四项、第五项行为之一的，处警告或者五百元以下罚款。</w:t>
            </w:r>
          </w:p>
          <w:p w14:paraId="39BE34B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有本条第一款第三项、第四项、第五项、第六项行为，经责令改正拒不改正的，强制执行，所需费用由违法行为人承担。</w:t>
            </w:r>
          </w:p>
          <w:p w14:paraId="10E02CD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rPr>
            </w:pPr>
            <w:r>
              <w:rPr>
                <w:rFonts w:hint="eastAsia" w:ascii="宋体" w:hAnsi="宋体"/>
                <w:b/>
                <w:bCs/>
                <w:color w:val="000000"/>
                <w:sz w:val="18"/>
                <w:szCs w:val="18"/>
                <w:lang w:eastAsia="zh-CN"/>
              </w:rPr>
              <w:t>违反《</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w:t>
            </w:r>
            <w:r>
              <w:rPr>
                <w:rFonts w:hint="eastAsia" w:ascii="宋体" w:hAnsi="宋体"/>
                <w:b/>
                <w:bCs/>
                <w:color w:val="000000"/>
                <w:sz w:val="18"/>
                <w:szCs w:val="18"/>
              </w:rPr>
              <w:t>第五十四条</w:t>
            </w:r>
            <w:r>
              <w:rPr>
                <w:rFonts w:hint="eastAsia" w:ascii="宋体" w:hAnsi="宋体"/>
                <w:b/>
                <w:bCs/>
                <w:color w:val="000000"/>
                <w:sz w:val="18"/>
                <w:szCs w:val="18"/>
                <w:lang w:eastAsia="zh-CN"/>
              </w:rPr>
              <w:t>：</w:t>
            </w:r>
            <w:r>
              <w:rPr>
                <w:rFonts w:hint="eastAsia" w:ascii="宋体" w:hAnsi="宋体"/>
                <w:color w:val="000000"/>
                <w:sz w:val="18"/>
                <w:szCs w:val="18"/>
              </w:rPr>
              <w:t>消防救援机构在消防监督检查时，发现具有</w:t>
            </w:r>
            <w:r>
              <w:rPr>
                <w:rFonts w:hint="eastAsia" w:ascii="宋体" w:hAnsi="宋体"/>
                <w:color w:val="000000"/>
                <w:sz w:val="18"/>
                <w:szCs w:val="18"/>
                <w:lang w:val="en-US" w:eastAsia="zh-CN"/>
              </w:rPr>
              <w:t>违反本规定</w:t>
            </w:r>
            <w:r>
              <w:rPr>
                <w:rFonts w:hint="eastAsia" w:ascii="宋体" w:hAnsi="宋体"/>
                <w:color w:val="000000"/>
                <w:sz w:val="18"/>
                <w:szCs w:val="18"/>
              </w:rPr>
              <w:t>情形之一，不及时消除火灾隐患可能严重威胁公共安全的，应当依法对危险部位或者场所采取临时查封措施</w:t>
            </w:r>
            <w:r>
              <w:rPr>
                <w:rFonts w:hint="eastAsia" w:ascii="宋体" w:hAnsi="宋体"/>
                <w:color w:val="000000"/>
                <w:sz w:val="18"/>
                <w:szCs w:val="18"/>
                <w:lang w:eastAsia="zh-CN"/>
              </w:rPr>
              <w:t>。</w:t>
            </w:r>
          </w:p>
          <w:p w14:paraId="05B22833">
            <w:pPr>
              <w:rPr>
                <w:rFonts w:hint="eastAsia"/>
              </w:rPr>
            </w:pPr>
          </w:p>
          <w:p w14:paraId="7135F638">
            <w:pPr>
              <w:rPr>
                <w:rFonts w:hint="eastAsia"/>
              </w:rPr>
            </w:pPr>
          </w:p>
        </w:tc>
        <w:tc>
          <w:tcPr>
            <w:tcW w:w="3137" w:type="dxa"/>
            <w:noWrap w:val="0"/>
            <w:vAlign w:val="top"/>
          </w:tcPr>
          <w:p w14:paraId="2A8BA9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lang w:val="en-US" w:eastAsia="zh-CN"/>
              </w:rPr>
            </w:pPr>
            <w:r>
              <w:rPr>
                <w:rFonts w:hint="eastAsia" w:ascii="宋体" w:hAnsi="宋体"/>
                <w:color w:val="000000"/>
                <w:sz w:val="18"/>
                <w:szCs w:val="18"/>
                <w:lang w:val="en-US" w:eastAsia="zh-CN"/>
              </w:rPr>
              <w:t>1、定期组织开展消防安全隐患排查治理，制定各项消防安全检查表，检查内容包含但不限于：</w:t>
            </w:r>
          </w:p>
          <w:p w14:paraId="077D6D1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（一）检查各疏散通道、安全出口、消防车通道畅通情况和保证防火防烟分区、防火间距符合消防安全标准要求。</w:t>
            </w:r>
          </w:p>
          <w:p w14:paraId="76B48D1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（二）检查自动消防系统、室内消火栓等建筑消防设施良好。</w:t>
            </w:r>
          </w:p>
          <w:p w14:paraId="23F7E2E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（三）检查易燃易爆化学品的使用情况。</w:t>
            </w:r>
          </w:p>
          <w:p w14:paraId="713C614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lang w:val="en-US" w:eastAsia="zh-CN"/>
              </w:rPr>
            </w:pPr>
            <w:r>
              <w:rPr>
                <w:rFonts w:hint="eastAsia" w:ascii="宋体" w:hAnsi="宋体"/>
                <w:color w:val="000000"/>
                <w:sz w:val="18"/>
                <w:szCs w:val="18"/>
                <w:lang w:val="en-US" w:eastAsia="zh-CN"/>
              </w:rPr>
              <w:t>（四）其他违反消防管理规定的隐患。</w:t>
            </w:r>
          </w:p>
        </w:tc>
      </w:tr>
      <w:tr w14:paraId="11A2DB1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0" w:hRule="atLeast"/>
        </w:trPr>
        <w:tc>
          <w:tcPr>
            <w:tcW w:w="1325" w:type="dxa"/>
            <w:noWrap w:val="0"/>
            <w:vAlign w:val="top"/>
          </w:tcPr>
          <w:p w14:paraId="4CC01E0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b/>
                <w:bCs/>
                <w:color w:val="000000"/>
                <w:kern w:val="2"/>
                <w:sz w:val="18"/>
                <w:szCs w:val="18"/>
                <w:lang w:val="en-US" w:eastAsia="zh-CN" w:bidi="ar-SA"/>
              </w:rPr>
            </w:pPr>
            <w:r>
              <w:rPr>
                <w:rFonts w:hint="eastAsia" w:ascii="宋体" w:hAnsi="宋体"/>
                <w:b/>
                <w:bCs/>
                <w:color w:val="000000"/>
                <w:sz w:val="18"/>
                <w:szCs w:val="18"/>
                <w:lang w:val="en-US" w:eastAsia="zh-CN"/>
              </w:rPr>
              <w:t>2、电动车管理</w:t>
            </w:r>
          </w:p>
        </w:tc>
        <w:tc>
          <w:tcPr>
            <w:tcW w:w="5164" w:type="dxa"/>
            <w:noWrap w:val="0"/>
            <w:vAlign w:val="top"/>
          </w:tcPr>
          <w:p w14:paraId="729B25D4">
            <w:pPr>
              <w:keepNext w:val="0"/>
              <w:keepLines w:val="0"/>
              <w:pageBreakBefore w:val="0"/>
              <w:widowControl w:val="0"/>
              <w:kinsoku/>
              <w:wordWrap/>
              <w:overflowPunct/>
              <w:topLinePunct w:val="0"/>
              <w:autoSpaceDE/>
              <w:autoSpaceDN/>
              <w:bidi w:val="0"/>
              <w:adjustRightInd/>
              <w:snapToGrid w:val="0"/>
              <w:textAlignment w:val="auto"/>
              <w:rPr>
                <w:rFonts w:hint="eastAsia" w:ascii="宋体" w:hAnsi="宋体"/>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》第三十一条</w:t>
            </w:r>
            <w:r>
              <w:rPr>
                <w:rFonts w:hint="eastAsia" w:ascii="宋体" w:hAnsi="宋体"/>
                <w:color w:val="000000"/>
                <w:sz w:val="18"/>
                <w:szCs w:val="18"/>
                <w:lang w:eastAsia="zh-CN"/>
              </w:rPr>
              <w:t>第二款</w:t>
            </w:r>
            <w:r>
              <w:rPr>
                <w:rFonts w:hint="eastAsia" w:ascii="宋体" w:hAnsi="宋体"/>
                <w:b/>
                <w:bCs/>
                <w:color w:val="000000"/>
                <w:sz w:val="18"/>
                <w:szCs w:val="18"/>
                <w:lang w:eastAsia="zh-CN"/>
              </w:rPr>
              <w:t>　</w:t>
            </w:r>
            <w:r>
              <w:rPr>
                <w:rFonts w:hint="eastAsia" w:ascii="宋体" w:hAnsi="宋体"/>
                <w:color w:val="000000"/>
                <w:sz w:val="18"/>
                <w:szCs w:val="18"/>
                <w:lang w:eastAsia="zh-CN"/>
              </w:rPr>
              <w:t>管理单位未制止电动自行车、电动摩托车在不符合规定要求的室内场所充电的。</w:t>
            </w:r>
          </w:p>
          <w:p w14:paraId="6A382FB9">
            <w:pPr>
              <w:keepNext w:val="0"/>
              <w:keepLines w:val="0"/>
              <w:pageBreakBefore w:val="0"/>
              <w:widowControl w:val="0"/>
              <w:kinsoku/>
              <w:wordWrap/>
              <w:overflowPunct/>
              <w:topLinePunct w:val="0"/>
              <w:autoSpaceDE/>
              <w:autoSpaceDN/>
              <w:bidi w:val="0"/>
              <w:adjustRightInd w:val="0"/>
              <w:snapToGrid w:val="0"/>
              <w:textAlignment w:val="auto"/>
              <w:rPr>
                <w:rFonts w:hint="eastAsia"/>
                <w:lang w:val="en-US"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》第三十一条第三款，</w:t>
            </w:r>
            <w:r>
              <w:rPr>
                <w:rFonts w:hint="eastAsia" w:ascii="宋体" w:hAnsi="宋体"/>
                <w:color w:val="000000"/>
                <w:sz w:val="18"/>
                <w:szCs w:val="18"/>
                <w:lang w:eastAsia="zh-CN"/>
              </w:rPr>
              <w:t>在疏散通道、安全出口、楼梯间等影响消防通道畅通的区域停放电动自行车、电动摩托车，或者私拉电线和插座给电动自行车、电动摩托车充电的。</w:t>
            </w:r>
          </w:p>
        </w:tc>
        <w:tc>
          <w:tcPr>
            <w:tcW w:w="1440" w:type="dxa"/>
            <w:noWrap w:val="0"/>
            <w:vAlign w:val="top"/>
          </w:tcPr>
          <w:p w14:paraId="20EDE1B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单位</w:t>
            </w:r>
          </w:p>
        </w:tc>
        <w:tc>
          <w:tcPr>
            <w:tcW w:w="3759" w:type="dxa"/>
            <w:noWrap w:val="0"/>
            <w:vAlign w:val="top"/>
          </w:tcPr>
          <w:p w14:paraId="3E91DE6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b/>
                <w:bCs/>
                <w:color w:val="000000"/>
                <w:sz w:val="18"/>
                <w:szCs w:val="18"/>
                <w:lang w:eastAsia="zh-CN"/>
              </w:rPr>
              <w:t>违反《</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》第三十一条第二款：</w:t>
            </w:r>
            <w:r>
              <w:rPr>
                <w:rFonts w:hint="eastAsia" w:ascii="宋体" w:hAnsi="宋体"/>
                <w:color w:val="000000"/>
                <w:sz w:val="18"/>
                <w:szCs w:val="18"/>
                <w:lang w:eastAsia="zh-CN"/>
              </w:rPr>
              <w:t>由消防救援机构责令管理单位改正，可以处五百元以上二千元以下罚款。</w:t>
            </w:r>
          </w:p>
          <w:p w14:paraId="28B08F3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color w:val="000000"/>
                <w:sz w:val="18"/>
                <w:szCs w:val="18"/>
                <w:lang w:eastAsia="zh-CN"/>
              </w:rPr>
            </w:pPr>
          </w:p>
          <w:p w14:paraId="1AAE300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b/>
                <w:bCs/>
                <w:color w:val="000000"/>
                <w:sz w:val="18"/>
                <w:szCs w:val="18"/>
                <w:lang w:eastAsia="zh-CN"/>
              </w:rPr>
              <w:t>违反《</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》第三十一条第三款：</w:t>
            </w:r>
            <w:r>
              <w:rPr>
                <w:rFonts w:hint="eastAsia" w:ascii="宋体" w:hAnsi="宋体"/>
                <w:color w:val="000000"/>
                <w:sz w:val="18"/>
                <w:szCs w:val="18"/>
                <w:lang w:eastAsia="zh-CN"/>
              </w:rPr>
              <w:t>由消防救援机构责令改正，可以处五十元以上二百元以下罚款。</w:t>
            </w:r>
          </w:p>
        </w:tc>
        <w:tc>
          <w:tcPr>
            <w:tcW w:w="3137" w:type="dxa"/>
            <w:noWrap w:val="0"/>
            <w:vAlign w:val="top"/>
          </w:tcPr>
          <w:p w14:paraId="2275CF3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应当按照规范为其员工设置集中或者相对集中的电动自行车、电动摩托车停放、充电场所，设置符合用电安全要求的充电设施；在室内场所设置集中或者相对集中的电动自行车、电动摩托车停放、充电区域的，应当采取防火防烟分隔措施，配备监控、报警、灭火等设施。</w:t>
            </w:r>
          </w:p>
          <w:p w14:paraId="719AA24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val="en-US" w:eastAsia="zh-CN"/>
              </w:rPr>
              <w:t>2</w:t>
            </w:r>
            <w:r>
              <w:rPr>
                <w:rFonts w:hint="eastAsia" w:ascii="宋体" w:hAnsi="宋体"/>
                <w:color w:val="000000"/>
                <w:sz w:val="18"/>
                <w:szCs w:val="18"/>
                <w:lang w:eastAsia="zh-CN"/>
              </w:rPr>
              <w:t>、应当加强对充电安全的日常巡查，制止电动自行车、电动摩托车在不符合规定要求的室内场所充电。</w:t>
            </w:r>
          </w:p>
          <w:p w14:paraId="606C14B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0" w:leftChars="0" w:firstLine="0" w:firstLineChars="0"/>
              <w:jc w:val="both"/>
              <w:textAlignment w:val="auto"/>
              <w:rPr>
                <w:rFonts w:hint="eastAsia" w:ascii="宋体" w:hAnsi="宋体" w:eastAsia="宋体" w:cs="Times New Roman"/>
                <w:color w:val="000000"/>
                <w:kern w:val="2"/>
                <w:sz w:val="18"/>
                <w:szCs w:val="18"/>
                <w:lang w:val="en-US" w:eastAsia="zh-CN" w:bidi="ar-SA"/>
              </w:rPr>
            </w:pPr>
            <w:r>
              <w:rPr>
                <w:rFonts w:hint="eastAsia" w:ascii="宋体" w:hAnsi="宋体"/>
                <w:color w:val="000000"/>
                <w:sz w:val="18"/>
                <w:szCs w:val="18"/>
                <w:lang w:val="en-US" w:eastAsia="zh-CN"/>
              </w:rPr>
              <w:t>3</w:t>
            </w:r>
            <w:r>
              <w:rPr>
                <w:rFonts w:hint="eastAsia" w:ascii="宋体" w:hAnsi="宋体"/>
                <w:color w:val="000000"/>
                <w:sz w:val="18"/>
                <w:szCs w:val="18"/>
                <w:lang w:eastAsia="zh-CN"/>
              </w:rPr>
              <w:t>、禁止在疏散通道、安全出口、楼梯间等影响消防通道畅通的区域停放电动自行车、电动摩托车。禁止违反用电安全要求私拉电线和插座给电动自行车、电动摩托车充电。</w:t>
            </w:r>
          </w:p>
        </w:tc>
      </w:tr>
      <w:tr w14:paraId="2AEC38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0" w:hRule="atLeast"/>
        </w:trPr>
        <w:tc>
          <w:tcPr>
            <w:tcW w:w="14825" w:type="dxa"/>
            <w:gridSpan w:val="5"/>
            <w:noWrap w:val="0"/>
            <w:vAlign w:val="top"/>
          </w:tcPr>
          <w:p w14:paraId="6017774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r>
              <w:rPr>
                <w:rFonts w:hint="eastAsia" w:ascii="宋体" w:hAnsi="宋体"/>
                <w:b/>
                <w:bCs/>
                <w:color w:val="000000"/>
                <w:sz w:val="24"/>
                <w:szCs w:val="24"/>
                <w:lang w:val="en-US" w:eastAsia="zh-CN"/>
              </w:rPr>
              <w:t>三、消防职责</w:t>
            </w:r>
          </w:p>
        </w:tc>
      </w:tr>
      <w:tr w14:paraId="2B40C5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325" w:type="dxa"/>
            <w:noWrap w:val="0"/>
            <w:vAlign w:val="top"/>
          </w:tcPr>
          <w:p w14:paraId="46A2181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rPr>
            </w:pPr>
            <w:r>
              <w:rPr>
                <w:rFonts w:hint="eastAsia" w:ascii="宋体" w:hAnsi="宋体"/>
                <w:b/>
                <w:bCs/>
                <w:color w:val="000000"/>
                <w:sz w:val="18"/>
                <w:szCs w:val="18"/>
                <w:lang w:val="en-US" w:eastAsia="zh-CN"/>
              </w:rPr>
              <w:t>1、</w:t>
            </w:r>
            <w:r>
              <w:rPr>
                <w:rFonts w:hint="eastAsia" w:ascii="宋体" w:hAnsi="宋体"/>
                <w:b/>
                <w:bCs/>
                <w:color w:val="000000"/>
                <w:sz w:val="18"/>
                <w:szCs w:val="18"/>
              </w:rPr>
              <w:t>消防安全职责</w:t>
            </w:r>
          </w:p>
        </w:tc>
        <w:tc>
          <w:tcPr>
            <w:tcW w:w="5164" w:type="dxa"/>
            <w:noWrap w:val="0"/>
            <w:vAlign w:val="top"/>
          </w:tcPr>
          <w:p w14:paraId="64E66D2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》第六十七条</w:t>
            </w:r>
            <w:r>
              <w:rPr>
                <w:rFonts w:hint="eastAsia" w:ascii="宋体" w:hAnsi="宋体"/>
                <w:color w:val="000000"/>
                <w:sz w:val="18"/>
                <w:szCs w:val="18"/>
              </w:rPr>
              <w:t>机关、团体、企业、事业等单位应当履行消防安全职责</w:t>
            </w:r>
            <w:r>
              <w:rPr>
                <w:rFonts w:hint="eastAsia" w:ascii="宋体" w:hAnsi="宋体"/>
                <w:color w:val="000000"/>
                <w:sz w:val="18"/>
                <w:szCs w:val="18"/>
                <w:lang w:eastAsia="zh-CN"/>
              </w:rPr>
              <w:t>。</w:t>
            </w:r>
          </w:p>
          <w:p w14:paraId="2054762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p>
        </w:tc>
        <w:tc>
          <w:tcPr>
            <w:tcW w:w="1440" w:type="dxa"/>
            <w:noWrap w:val="0"/>
            <w:vAlign w:val="top"/>
          </w:tcPr>
          <w:p w14:paraId="0B92841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color w:val="000000"/>
                <w:sz w:val="18"/>
                <w:szCs w:val="18"/>
                <w:lang w:val="en-US" w:eastAsia="zh-CN"/>
              </w:rPr>
            </w:pPr>
            <w:r>
              <w:rPr>
                <w:rFonts w:hint="eastAsia" w:ascii="宋体" w:hAnsi="宋体"/>
                <w:color w:val="000000"/>
                <w:sz w:val="18"/>
                <w:szCs w:val="18"/>
                <w:lang w:val="en-US" w:eastAsia="zh-CN"/>
              </w:rPr>
              <w:t>1、单位；2、</w:t>
            </w:r>
            <w:r>
              <w:rPr>
                <w:rFonts w:hint="eastAsia" w:ascii="宋体" w:hAnsi="宋体"/>
                <w:color w:val="000000"/>
                <w:sz w:val="18"/>
                <w:szCs w:val="18"/>
                <w:lang w:eastAsia="zh-CN"/>
              </w:rPr>
              <w:t>直接负责的主管人员和其他直接责任人员</w:t>
            </w:r>
          </w:p>
        </w:tc>
        <w:tc>
          <w:tcPr>
            <w:tcW w:w="3759" w:type="dxa"/>
            <w:noWrap w:val="0"/>
            <w:vAlign w:val="top"/>
          </w:tcPr>
          <w:p w14:paraId="22A529A2">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eastAsia="zh-CN"/>
              </w:rPr>
              <w:t>违反本规定的，责令限期改正；逾期不改正的，对其直接负责的主管人员和其他直接责任人员依法给予处分或者给予警告处罚。</w:t>
            </w:r>
          </w:p>
        </w:tc>
        <w:tc>
          <w:tcPr>
            <w:tcW w:w="3137" w:type="dxa"/>
            <w:noWrap w:val="0"/>
            <w:vAlign w:val="top"/>
          </w:tcPr>
          <w:p w14:paraId="486A54BA">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olor w:val="000000"/>
                <w:sz w:val="18"/>
                <w:szCs w:val="18"/>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落实消防安全责任制，制定本单位的消防安全制度、消防安全操作规程，制定灭火和应急疏散预案</w:t>
            </w:r>
            <w:r>
              <w:rPr>
                <w:rFonts w:hint="eastAsia" w:ascii="宋体" w:hAnsi="宋体"/>
                <w:color w:val="000000"/>
                <w:sz w:val="18"/>
                <w:szCs w:val="18"/>
                <w:lang w:eastAsia="zh-CN"/>
              </w:rPr>
              <w:t>。</w:t>
            </w:r>
          </w:p>
          <w:p w14:paraId="5B8D6083">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eastAsia="宋体"/>
                <w:color w:val="000000"/>
                <w:sz w:val="18"/>
                <w:szCs w:val="18"/>
                <w:lang w:eastAsia="zh-CN"/>
              </w:rPr>
            </w:pPr>
            <w:r>
              <w:rPr>
                <w:rFonts w:hint="eastAsia" w:ascii="宋体" w:hAnsi="宋体"/>
                <w:color w:val="000000"/>
                <w:sz w:val="18"/>
                <w:szCs w:val="18"/>
                <w:lang w:val="en-US" w:eastAsia="zh-CN"/>
              </w:rPr>
              <w:t>2</w:t>
            </w:r>
            <w:r>
              <w:rPr>
                <w:rFonts w:hint="eastAsia" w:ascii="宋体" w:hAnsi="宋体"/>
                <w:color w:val="000000"/>
                <w:sz w:val="18"/>
                <w:szCs w:val="18"/>
                <w:lang w:eastAsia="zh-CN"/>
              </w:rPr>
              <w:t>、</w:t>
            </w:r>
            <w:r>
              <w:rPr>
                <w:rFonts w:hint="eastAsia" w:ascii="宋体" w:hAnsi="宋体"/>
                <w:color w:val="000000"/>
                <w:sz w:val="18"/>
                <w:szCs w:val="18"/>
              </w:rPr>
              <w:t>按照国家标准、行业标准配置消防设施、器材，设置消防安全标志，并定期组织检验、维修，确保完好有效</w:t>
            </w:r>
            <w:r>
              <w:rPr>
                <w:rFonts w:hint="eastAsia" w:ascii="宋体" w:hAnsi="宋体"/>
                <w:color w:val="000000"/>
                <w:sz w:val="18"/>
                <w:szCs w:val="18"/>
                <w:lang w:eastAsia="zh-CN"/>
              </w:rPr>
              <w:t>。</w:t>
            </w:r>
          </w:p>
          <w:p w14:paraId="5AEBAB2A">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eastAsia="zh-CN"/>
              </w:rPr>
            </w:pPr>
            <w:r>
              <w:rPr>
                <w:rFonts w:hint="eastAsia" w:ascii="宋体" w:hAnsi="宋体"/>
                <w:color w:val="000000"/>
                <w:sz w:val="18"/>
                <w:szCs w:val="18"/>
                <w:lang w:val="en-US" w:eastAsia="zh-CN"/>
              </w:rPr>
              <w:t>3</w:t>
            </w:r>
            <w:r>
              <w:rPr>
                <w:rFonts w:hint="eastAsia" w:ascii="宋体" w:hAnsi="宋体"/>
                <w:color w:val="000000"/>
                <w:sz w:val="18"/>
                <w:szCs w:val="18"/>
                <w:lang w:eastAsia="zh-CN"/>
              </w:rPr>
              <w:t>、</w:t>
            </w:r>
            <w:r>
              <w:rPr>
                <w:rFonts w:hint="eastAsia" w:ascii="宋体" w:hAnsi="宋体"/>
                <w:color w:val="000000"/>
                <w:sz w:val="18"/>
                <w:szCs w:val="18"/>
              </w:rPr>
              <w:t>对建筑消防设施每年至少进行一次全面检测，确保完好有效，检测记录应当完整准确，存档备查</w:t>
            </w:r>
            <w:r>
              <w:rPr>
                <w:rFonts w:hint="eastAsia" w:ascii="宋体" w:hAnsi="宋体"/>
                <w:color w:val="000000"/>
                <w:sz w:val="18"/>
                <w:szCs w:val="18"/>
                <w:lang w:eastAsia="zh-CN"/>
              </w:rPr>
              <w:t>。</w:t>
            </w:r>
          </w:p>
          <w:p w14:paraId="6DA6D2B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eastAsia="zh-CN"/>
              </w:rPr>
            </w:pPr>
            <w:r>
              <w:rPr>
                <w:rFonts w:hint="eastAsia" w:ascii="宋体" w:hAnsi="宋体"/>
                <w:color w:val="000000"/>
                <w:sz w:val="18"/>
                <w:szCs w:val="18"/>
                <w:lang w:val="en-US" w:eastAsia="zh-CN"/>
              </w:rPr>
              <w:t>4</w:t>
            </w:r>
            <w:r>
              <w:rPr>
                <w:rFonts w:hint="eastAsia" w:ascii="宋体" w:hAnsi="宋体"/>
                <w:color w:val="000000"/>
                <w:sz w:val="18"/>
                <w:szCs w:val="18"/>
                <w:lang w:eastAsia="zh-CN"/>
              </w:rPr>
              <w:t>、</w:t>
            </w:r>
            <w:r>
              <w:rPr>
                <w:rFonts w:hint="eastAsia" w:ascii="宋体" w:hAnsi="宋体"/>
                <w:color w:val="000000"/>
                <w:sz w:val="18"/>
                <w:szCs w:val="18"/>
              </w:rPr>
              <w:t>保障疏散通道、安全出口、消防车通道畅通，保证防火防烟分区、防火间距符合消防技术标准</w:t>
            </w:r>
            <w:r>
              <w:rPr>
                <w:rFonts w:hint="eastAsia" w:ascii="宋体" w:hAnsi="宋体"/>
                <w:color w:val="000000"/>
                <w:sz w:val="18"/>
                <w:szCs w:val="18"/>
                <w:lang w:eastAsia="zh-CN"/>
              </w:rPr>
              <w:t>。</w:t>
            </w:r>
          </w:p>
          <w:p w14:paraId="3EC5072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eastAsia="zh-CN"/>
              </w:rPr>
            </w:pPr>
            <w:r>
              <w:rPr>
                <w:rFonts w:hint="eastAsia" w:ascii="宋体" w:hAnsi="宋体"/>
                <w:color w:val="000000"/>
                <w:sz w:val="18"/>
                <w:szCs w:val="18"/>
                <w:lang w:val="en-US" w:eastAsia="zh-CN"/>
              </w:rPr>
              <w:t>5</w:t>
            </w:r>
            <w:r>
              <w:rPr>
                <w:rFonts w:hint="eastAsia" w:ascii="宋体" w:hAnsi="宋体"/>
                <w:color w:val="000000"/>
                <w:sz w:val="18"/>
                <w:szCs w:val="18"/>
                <w:lang w:eastAsia="zh-CN"/>
              </w:rPr>
              <w:t>、</w:t>
            </w:r>
            <w:r>
              <w:rPr>
                <w:rFonts w:hint="eastAsia" w:ascii="宋体" w:hAnsi="宋体"/>
                <w:color w:val="000000"/>
                <w:sz w:val="18"/>
                <w:szCs w:val="18"/>
              </w:rPr>
              <w:t>组织防火检查，及时消除火灾隐患</w:t>
            </w:r>
            <w:r>
              <w:rPr>
                <w:rFonts w:hint="eastAsia" w:ascii="宋体" w:hAnsi="宋体"/>
                <w:color w:val="000000"/>
                <w:sz w:val="18"/>
                <w:szCs w:val="18"/>
                <w:lang w:eastAsia="zh-CN"/>
              </w:rPr>
              <w:t>。</w:t>
            </w:r>
          </w:p>
          <w:p w14:paraId="5E7E006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6</w:t>
            </w:r>
            <w:r>
              <w:rPr>
                <w:rFonts w:hint="eastAsia" w:ascii="宋体" w:hAnsi="宋体"/>
                <w:color w:val="000000"/>
                <w:sz w:val="18"/>
                <w:szCs w:val="18"/>
                <w:lang w:eastAsia="zh-CN"/>
              </w:rPr>
              <w:t>、</w:t>
            </w:r>
            <w:r>
              <w:rPr>
                <w:rFonts w:hint="eastAsia" w:ascii="宋体" w:hAnsi="宋体"/>
                <w:color w:val="000000"/>
                <w:sz w:val="18"/>
                <w:szCs w:val="18"/>
              </w:rPr>
              <w:t>组织进行有针对性的消防演练；</w:t>
            </w:r>
          </w:p>
          <w:p w14:paraId="4518233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7</w:t>
            </w:r>
            <w:r>
              <w:rPr>
                <w:rFonts w:hint="eastAsia" w:ascii="宋体" w:hAnsi="宋体"/>
                <w:color w:val="000000"/>
                <w:sz w:val="18"/>
                <w:szCs w:val="18"/>
                <w:lang w:eastAsia="zh-CN"/>
              </w:rPr>
              <w:t>、</w:t>
            </w:r>
            <w:r>
              <w:rPr>
                <w:rFonts w:hint="eastAsia" w:ascii="宋体" w:hAnsi="宋体"/>
                <w:color w:val="000000"/>
                <w:sz w:val="18"/>
                <w:szCs w:val="18"/>
              </w:rPr>
              <w:t>法律、法规规定的其他消防安全职责。</w:t>
            </w:r>
          </w:p>
          <w:p w14:paraId="218226E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r>
              <w:rPr>
                <w:rFonts w:hint="eastAsia" w:ascii="宋体" w:hAnsi="宋体"/>
                <w:color w:val="000000"/>
                <w:sz w:val="18"/>
                <w:szCs w:val="18"/>
              </w:rPr>
              <w:t>单位的主要负责人是本单位的消防安全责任人。</w:t>
            </w:r>
          </w:p>
        </w:tc>
      </w:tr>
      <w:tr w14:paraId="518F73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325" w:type="dxa"/>
            <w:noWrap w:val="0"/>
            <w:vAlign w:val="top"/>
          </w:tcPr>
          <w:p w14:paraId="740FB6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rPr>
            </w:pPr>
            <w:r>
              <w:rPr>
                <w:rFonts w:hint="eastAsia" w:ascii="宋体" w:hAnsi="宋体"/>
                <w:b/>
                <w:bCs/>
                <w:color w:val="000000"/>
                <w:sz w:val="18"/>
                <w:szCs w:val="18"/>
                <w:lang w:val="en-US" w:eastAsia="zh-CN"/>
              </w:rPr>
              <w:t>2、</w:t>
            </w:r>
            <w:r>
              <w:rPr>
                <w:rFonts w:hint="eastAsia" w:ascii="宋体" w:hAnsi="宋体"/>
                <w:b/>
                <w:bCs/>
                <w:color w:val="000000"/>
                <w:sz w:val="18"/>
                <w:szCs w:val="18"/>
              </w:rPr>
              <w:t>消防安全重点单位消防安全职责</w:t>
            </w:r>
          </w:p>
        </w:tc>
        <w:tc>
          <w:tcPr>
            <w:tcW w:w="5164" w:type="dxa"/>
            <w:noWrap w:val="0"/>
            <w:vAlign w:val="top"/>
          </w:tcPr>
          <w:p w14:paraId="4059D5F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》第六十七条</w:t>
            </w:r>
            <w:r>
              <w:rPr>
                <w:rFonts w:hint="eastAsia" w:ascii="宋体" w:hAnsi="宋体"/>
                <w:color w:val="000000"/>
                <w:sz w:val="18"/>
                <w:szCs w:val="18"/>
              </w:rPr>
              <w:t>县级以上地方人民政府消防救援机构应当将发生火灾可能性较大以及发生火灾可能造成重大的人身伤亡或者财产损失的单位，确定为本行政区域内的消防安全重点单位，并由应急管理部门报本级人民政府备案。</w:t>
            </w:r>
          </w:p>
          <w:p w14:paraId="4282A2C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消防安全重点单位除应当履行本法第十六条规定的职责外，还应当履行消防安全职责：</w:t>
            </w:r>
          </w:p>
          <w:p w14:paraId="33EDB5C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p>
        </w:tc>
        <w:tc>
          <w:tcPr>
            <w:tcW w:w="1440" w:type="dxa"/>
            <w:noWrap w:val="0"/>
            <w:vAlign w:val="top"/>
          </w:tcPr>
          <w:p w14:paraId="3952F01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1、单位；2、</w:t>
            </w:r>
            <w:r>
              <w:rPr>
                <w:rFonts w:hint="eastAsia" w:ascii="宋体" w:hAnsi="宋体"/>
                <w:color w:val="000000"/>
                <w:sz w:val="18"/>
                <w:szCs w:val="18"/>
                <w:lang w:eastAsia="zh-CN"/>
              </w:rPr>
              <w:t>直接负责的主管人员和其他直接责任人员</w:t>
            </w:r>
          </w:p>
        </w:tc>
        <w:tc>
          <w:tcPr>
            <w:tcW w:w="3759" w:type="dxa"/>
            <w:noWrap w:val="0"/>
            <w:vAlign w:val="top"/>
          </w:tcPr>
          <w:p w14:paraId="30B9C01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eastAsia="zh-CN"/>
              </w:rPr>
              <w:t>　</w:t>
            </w:r>
            <w:r>
              <w:rPr>
                <w:rFonts w:hint="eastAsia" w:ascii="宋体" w:hAnsi="宋体"/>
                <w:color w:val="000000"/>
                <w:sz w:val="18"/>
                <w:szCs w:val="18"/>
                <w:lang w:val="en-US" w:eastAsia="zh-CN"/>
              </w:rPr>
              <w:t>违反本规定，</w:t>
            </w:r>
            <w:r>
              <w:rPr>
                <w:rFonts w:hint="eastAsia" w:ascii="宋体" w:hAnsi="宋体"/>
                <w:color w:val="000000"/>
                <w:sz w:val="18"/>
                <w:szCs w:val="18"/>
                <w:lang w:eastAsia="zh-CN"/>
              </w:rPr>
              <w:t>责令限期改正；逾期不改正的，对其直接负责的主管人员和其他直接责任人员依法给予处分或者给予警告处罚。</w:t>
            </w:r>
          </w:p>
        </w:tc>
        <w:tc>
          <w:tcPr>
            <w:tcW w:w="3137" w:type="dxa"/>
            <w:noWrap w:val="0"/>
            <w:vAlign w:val="top"/>
          </w:tcPr>
          <w:p w14:paraId="32AF0B2C">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确定消防安全管理人，组织实施本单位的消防安全管理工作；</w:t>
            </w:r>
          </w:p>
          <w:p w14:paraId="53A9B1CF">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2</w:t>
            </w:r>
            <w:r>
              <w:rPr>
                <w:rFonts w:hint="eastAsia" w:ascii="宋体" w:hAnsi="宋体"/>
                <w:color w:val="000000"/>
                <w:sz w:val="18"/>
                <w:szCs w:val="18"/>
                <w:lang w:eastAsia="zh-CN"/>
              </w:rPr>
              <w:t>、</w:t>
            </w:r>
            <w:r>
              <w:rPr>
                <w:rFonts w:hint="eastAsia" w:ascii="宋体" w:hAnsi="宋体"/>
                <w:color w:val="000000"/>
                <w:sz w:val="18"/>
                <w:szCs w:val="18"/>
              </w:rPr>
              <w:t>建立消防档案，确定消防安全重点部位，设置防火标志，实行严格管理；</w:t>
            </w:r>
          </w:p>
          <w:p w14:paraId="56DB53D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3</w:t>
            </w:r>
            <w:r>
              <w:rPr>
                <w:rFonts w:hint="eastAsia" w:ascii="宋体" w:hAnsi="宋体"/>
                <w:color w:val="000000"/>
                <w:sz w:val="18"/>
                <w:szCs w:val="18"/>
                <w:lang w:eastAsia="zh-CN"/>
              </w:rPr>
              <w:t>、</w:t>
            </w:r>
            <w:r>
              <w:rPr>
                <w:rFonts w:hint="eastAsia" w:ascii="宋体" w:hAnsi="宋体"/>
                <w:color w:val="000000"/>
                <w:sz w:val="18"/>
                <w:szCs w:val="18"/>
              </w:rPr>
              <w:t>实行每日防火巡查，并建立巡查记录；</w:t>
            </w:r>
          </w:p>
          <w:p w14:paraId="70D1101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4</w:t>
            </w:r>
            <w:r>
              <w:rPr>
                <w:rFonts w:hint="eastAsia" w:ascii="宋体" w:hAnsi="宋体"/>
                <w:color w:val="000000"/>
                <w:sz w:val="18"/>
                <w:szCs w:val="18"/>
                <w:lang w:eastAsia="zh-CN"/>
              </w:rPr>
              <w:t>、</w:t>
            </w:r>
            <w:r>
              <w:rPr>
                <w:rFonts w:hint="eastAsia" w:ascii="宋体" w:hAnsi="宋体"/>
                <w:color w:val="000000"/>
                <w:sz w:val="18"/>
                <w:szCs w:val="18"/>
              </w:rPr>
              <w:t>对职工进行岗前消防安全培训，定期组织消防安全培训和消防演练。</w:t>
            </w:r>
          </w:p>
          <w:p w14:paraId="6DA2244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r>
              <w:rPr>
                <w:rFonts w:hint="eastAsia" w:ascii="宋体" w:hAnsi="宋体"/>
                <w:color w:val="000000"/>
                <w:sz w:val="18"/>
                <w:szCs w:val="18"/>
              </w:rPr>
              <w:t>以上内容职责被查处未落实而要求限期整改而不整改的。</w:t>
            </w:r>
          </w:p>
        </w:tc>
      </w:tr>
      <w:tr w14:paraId="3FB45D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2" w:hRule="atLeast"/>
        </w:trPr>
        <w:tc>
          <w:tcPr>
            <w:tcW w:w="1325" w:type="dxa"/>
            <w:noWrap w:val="0"/>
            <w:vAlign w:val="top"/>
          </w:tcPr>
          <w:p w14:paraId="50AA3BA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b/>
                <w:bCs w:val="0"/>
                <w:color w:val="000000"/>
                <w:sz w:val="18"/>
                <w:szCs w:val="18"/>
                <w:lang w:val="en-US" w:eastAsia="zh-CN"/>
              </w:rPr>
            </w:pPr>
            <w:r>
              <w:rPr>
                <w:rFonts w:hint="eastAsia" w:ascii="宋体" w:hAnsi="宋体"/>
                <w:b/>
                <w:bCs w:val="0"/>
                <w:color w:val="000000"/>
                <w:sz w:val="18"/>
                <w:szCs w:val="18"/>
                <w:lang w:val="en-US" w:eastAsia="zh-CN"/>
              </w:rPr>
              <w:t>3、消防责任</w:t>
            </w:r>
          </w:p>
        </w:tc>
        <w:tc>
          <w:tcPr>
            <w:tcW w:w="5164" w:type="dxa"/>
            <w:noWrap w:val="0"/>
            <w:vAlign w:val="top"/>
          </w:tcPr>
          <w:p w14:paraId="2FD97A9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》第六十七条</w:t>
            </w:r>
          </w:p>
          <w:p w14:paraId="02F464A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eastAsia="zh-CN"/>
              </w:rPr>
            </w:pPr>
            <w:r>
              <w:rPr>
                <w:rFonts w:hint="eastAsia" w:ascii="宋体" w:hAnsi="宋体"/>
                <w:color w:val="000000"/>
                <w:sz w:val="18"/>
                <w:szCs w:val="18"/>
              </w:rPr>
              <w:t>同一建筑物由两个以上单位管理或者使用的，</w:t>
            </w:r>
            <w:r>
              <w:rPr>
                <w:rFonts w:hint="eastAsia" w:ascii="宋体" w:hAnsi="宋体"/>
                <w:color w:val="000000"/>
                <w:sz w:val="18"/>
                <w:szCs w:val="18"/>
                <w:lang w:eastAsia="zh-CN"/>
              </w:rPr>
              <w:t>未</w:t>
            </w:r>
            <w:r>
              <w:rPr>
                <w:rFonts w:hint="eastAsia" w:ascii="宋体" w:hAnsi="宋体"/>
                <w:color w:val="000000"/>
                <w:sz w:val="18"/>
                <w:szCs w:val="18"/>
              </w:rPr>
              <w:t>明确各方的消防安全责任</w:t>
            </w:r>
            <w:r>
              <w:rPr>
                <w:rFonts w:hint="eastAsia" w:ascii="宋体" w:hAnsi="宋体"/>
                <w:color w:val="000000"/>
                <w:sz w:val="18"/>
                <w:szCs w:val="18"/>
                <w:lang w:eastAsia="zh-CN"/>
              </w:rPr>
              <w:t>的。</w:t>
            </w:r>
          </w:p>
          <w:p w14:paraId="7036C3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p>
        </w:tc>
        <w:tc>
          <w:tcPr>
            <w:tcW w:w="1440" w:type="dxa"/>
            <w:noWrap w:val="0"/>
            <w:vAlign w:val="top"/>
          </w:tcPr>
          <w:p w14:paraId="0FD763F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1、单位；2、</w:t>
            </w:r>
            <w:r>
              <w:rPr>
                <w:rFonts w:hint="eastAsia" w:ascii="宋体" w:hAnsi="宋体"/>
                <w:color w:val="000000"/>
                <w:sz w:val="18"/>
                <w:szCs w:val="18"/>
                <w:lang w:eastAsia="zh-CN"/>
              </w:rPr>
              <w:t>直接负责的主管人员和其他直接责任人员</w:t>
            </w:r>
          </w:p>
        </w:tc>
        <w:tc>
          <w:tcPr>
            <w:tcW w:w="3759" w:type="dxa"/>
            <w:noWrap w:val="0"/>
            <w:vAlign w:val="top"/>
          </w:tcPr>
          <w:p w14:paraId="5CE11019">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eastAsia="zh-CN"/>
              </w:rPr>
              <w:t>　</w:t>
            </w:r>
            <w:r>
              <w:rPr>
                <w:rFonts w:hint="eastAsia" w:ascii="宋体" w:hAnsi="宋体"/>
                <w:color w:val="000000"/>
                <w:sz w:val="18"/>
                <w:szCs w:val="18"/>
                <w:lang w:val="en-US" w:eastAsia="zh-CN"/>
              </w:rPr>
              <w:t>违反本</w:t>
            </w:r>
            <w:r>
              <w:rPr>
                <w:rFonts w:hint="eastAsia" w:ascii="宋体" w:hAnsi="宋体"/>
                <w:color w:val="000000"/>
                <w:sz w:val="18"/>
                <w:szCs w:val="18"/>
                <w:lang w:eastAsia="zh-CN"/>
              </w:rPr>
              <w:t>规定的，责令限期改正；逾期不改正的，对其直接负责的主管人员和其他直接责任人员依法给予处分或者给予警告处罚。</w:t>
            </w:r>
          </w:p>
        </w:tc>
        <w:tc>
          <w:tcPr>
            <w:tcW w:w="3137" w:type="dxa"/>
            <w:noWrap w:val="0"/>
            <w:vAlign w:val="top"/>
          </w:tcPr>
          <w:p w14:paraId="5E5D88F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同一建筑物由两个以上单位管理或者使用的，应当明确各方的消防安全责任，并确定责任人对共用的疏散通道、安全出口、建筑消防设施和消防车通道进行统一管理。</w:t>
            </w:r>
          </w:p>
        </w:tc>
      </w:tr>
      <w:tr w14:paraId="55A6A2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73" w:hRule="atLeast"/>
        </w:trPr>
        <w:tc>
          <w:tcPr>
            <w:tcW w:w="1325" w:type="dxa"/>
            <w:noWrap w:val="0"/>
            <w:vAlign w:val="top"/>
          </w:tcPr>
          <w:p w14:paraId="13A53BCE">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val="0"/>
                <w:color w:val="000000"/>
                <w:sz w:val="18"/>
                <w:szCs w:val="18"/>
              </w:rPr>
            </w:pPr>
            <w:r>
              <w:rPr>
                <w:rFonts w:hint="eastAsia" w:ascii="宋体" w:hAnsi="宋体"/>
                <w:b/>
                <w:color w:val="000000"/>
                <w:sz w:val="18"/>
                <w:szCs w:val="18"/>
                <w:lang w:val="en-US" w:eastAsia="zh-CN"/>
              </w:rPr>
              <w:t>4、易燃易爆危险场所用火管理</w:t>
            </w:r>
          </w:p>
        </w:tc>
        <w:tc>
          <w:tcPr>
            <w:tcW w:w="5164" w:type="dxa"/>
            <w:noWrap w:val="0"/>
            <w:vAlign w:val="top"/>
          </w:tcPr>
          <w:p w14:paraId="053ACCE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》第六十三条</w:t>
            </w:r>
          </w:p>
          <w:p w14:paraId="6857950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eastAsia="zh-CN"/>
              </w:rPr>
              <w:t>（一）违反消防安全规定进入生产、储存易燃易爆危险品场所的；</w:t>
            </w:r>
          </w:p>
          <w:p w14:paraId="68DCE5F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r>
              <w:rPr>
                <w:rFonts w:hint="eastAsia" w:ascii="宋体" w:hAnsi="宋体"/>
                <w:color w:val="000000"/>
                <w:sz w:val="18"/>
                <w:szCs w:val="18"/>
                <w:lang w:eastAsia="zh-CN"/>
              </w:rPr>
              <w:t>（二）违反规定使用明火作业或者在具有火灾、爆炸危险的场所吸烟、使用明火的。</w:t>
            </w:r>
          </w:p>
          <w:p w14:paraId="35B4F687">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eastAsia="zh-CN"/>
              </w:rPr>
            </w:pPr>
          </w:p>
          <w:p w14:paraId="1743E7F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eastAsia="zh-CN"/>
              </w:rPr>
            </w:pPr>
            <w:r>
              <w:rPr>
                <w:rFonts w:hint="eastAsia" w:ascii="宋体" w:hAnsi="宋体"/>
                <w:color w:val="000000"/>
                <w:sz w:val="18"/>
                <w:szCs w:val="18"/>
                <w:lang w:eastAsia="zh-CN"/>
              </w:rPr>
              <w:t>《</w:t>
            </w:r>
            <w:r>
              <w:rPr>
                <w:rFonts w:hint="eastAsia" w:ascii="宋体" w:hAnsi="宋体"/>
                <w:color w:val="000000"/>
                <w:sz w:val="18"/>
                <w:szCs w:val="18"/>
                <w:lang w:val="en-US" w:eastAsia="zh-CN"/>
              </w:rPr>
              <w:t>中华人民共和国消防法</w:t>
            </w:r>
            <w:r>
              <w:rPr>
                <w:rFonts w:hint="eastAsia" w:ascii="宋体" w:hAnsi="宋体"/>
                <w:color w:val="000000"/>
                <w:sz w:val="18"/>
                <w:szCs w:val="18"/>
                <w:lang w:eastAsia="zh-CN"/>
              </w:rPr>
              <w:t>》第六十七条</w:t>
            </w:r>
            <w:r>
              <w:rPr>
                <w:rFonts w:hint="eastAsia" w:ascii="宋体" w:hAnsi="宋体"/>
                <w:color w:val="000000"/>
                <w:sz w:val="18"/>
                <w:szCs w:val="18"/>
              </w:rPr>
              <w:t>禁止在具有火灾、爆炸危险的场所吸烟、使用明火</w:t>
            </w:r>
            <w:r>
              <w:rPr>
                <w:rFonts w:hint="eastAsia" w:ascii="宋体" w:hAnsi="宋体"/>
                <w:color w:val="000000"/>
                <w:sz w:val="18"/>
                <w:szCs w:val="18"/>
                <w:lang w:eastAsia="zh-CN"/>
              </w:rPr>
              <w:t>，</w:t>
            </w:r>
            <w:r>
              <w:rPr>
                <w:rFonts w:hint="eastAsia" w:ascii="宋体" w:hAnsi="宋体"/>
                <w:color w:val="000000"/>
                <w:sz w:val="18"/>
                <w:szCs w:val="18"/>
              </w:rPr>
              <w:t>因施工等特殊情况需要使用明火作业的</w:t>
            </w:r>
            <w:r>
              <w:rPr>
                <w:rFonts w:hint="eastAsia" w:ascii="宋体" w:hAnsi="宋体"/>
                <w:color w:val="000000"/>
                <w:sz w:val="18"/>
                <w:szCs w:val="18"/>
                <w:lang w:eastAsia="zh-CN"/>
              </w:rPr>
              <w:t>，未办理审批手续，电焊气焊等特种工作作业未持证上岗的。</w:t>
            </w:r>
          </w:p>
        </w:tc>
        <w:tc>
          <w:tcPr>
            <w:tcW w:w="1440" w:type="dxa"/>
            <w:noWrap w:val="0"/>
            <w:vAlign w:val="top"/>
          </w:tcPr>
          <w:p w14:paraId="7CC0A89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val="en-US" w:eastAsia="zh-CN"/>
              </w:rPr>
              <w:t>1、单位；2、</w:t>
            </w:r>
            <w:r>
              <w:rPr>
                <w:rFonts w:hint="eastAsia" w:ascii="宋体" w:hAnsi="宋体"/>
                <w:color w:val="000000"/>
                <w:sz w:val="18"/>
                <w:szCs w:val="18"/>
                <w:lang w:eastAsia="zh-CN"/>
              </w:rPr>
              <w:t>直接负责的主管人员和其他直接责任人员</w:t>
            </w:r>
          </w:p>
        </w:tc>
        <w:tc>
          <w:tcPr>
            <w:tcW w:w="3759" w:type="dxa"/>
            <w:noWrap w:val="0"/>
            <w:vAlign w:val="top"/>
          </w:tcPr>
          <w:p w14:paraId="4B37B26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p>
          <w:p w14:paraId="0DBF449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》第六十三条</w:t>
            </w:r>
          </w:p>
          <w:p w14:paraId="6619C4E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r>
              <w:rPr>
                <w:rFonts w:hint="eastAsia" w:ascii="宋体" w:hAnsi="宋体"/>
                <w:color w:val="000000"/>
                <w:sz w:val="18"/>
                <w:szCs w:val="18"/>
                <w:lang w:eastAsia="zh-CN"/>
              </w:rPr>
              <w:t>违反本规定行为之一的，处警告或者五百元以下罚款；情节严重的，处五日以下拘留：</w:t>
            </w:r>
          </w:p>
          <w:p w14:paraId="61BA6AFD">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lang w:val="en-US" w:eastAsia="zh-CN"/>
              </w:rPr>
            </w:pPr>
          </w:p>
          <w:p w14:paraId="7C1A8C1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b/>
                <w:bCs/>
                <w:color w:val="000000"/>
                <w:sz w:val="18"/>
                <w:szCs w:val="18"/>
                <w:lang w:val="en-US"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中华人民共和国消防法</w:t>
            </w:r>
            <w:r>
              <w:rPr>
                <w:rFonts w:hint="eastAsia" w:ascii="宋体" w:hAnsi="宋体"/>
                <w:b/>
                <w:bCs/>
                <w:color w:val="000000"/>
                <w:sz w:val="18"/>
                <w:szCs w:val="18"/>
                <w:lang w:eastAsia="zh-CN"/>
              </w:rPr>
              <w:t>》第六十七条</w:t>
            </w:r>
          </w:p>
          <w:p w14:paraId="67E0D16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违反本</w:t>
            </w:r>
            <w:r>
              <w:rPr>
                <w:rFonts w:hint="eastAsia" w:ascii="宋体" w:hAnsi="宋体"/>
                <w:color w:val="000000"/>
                <w:sz w:val="18"/>
                <w:szCs w:val="18"/>
                <w:lang w:eastAsia="zh-CN"/>
              </w:rPr>
              <w:t>规定的，责令限期改正；逾期不改正的，对其直接负责的主管人员和其他直接责任人员依法给予处分或者给予警告处罚。</w:t>
            </w:r>
          </w:p>
        </w:tc>
        <w:tc>
          <w:tcPr>
            <w:tcW w:w="3137" w:type="dxa"/>
            <w:noWrap w:val="0"/>
            <w:vAlign w:val="top"/>
          </w:tcPr>
          <w:p w14:paraId="000C9709">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olor w:val="000000"/>
                <w:sz w:val="18"/>
                <w:szCs w:val="18"/>
              </w:rPr>
            </w:pPr>
            <w:r>
              <w:rPr>
                <w:rFonts w:hint="eastAsia" w:ascii="宋体" w:hAnsi="宋体"/>
                <w:color w:val="000000"/>
                <w:sz w:val="18"/>
                <w:szCs w:val="18"/>
                <w:lang w:val="en-US" w:eastAsia="zh-CN"/>
              </w:rPr>
              <w:t>1、</w:t>
            </w:r>
            <w:r>
              <w:rPr>
                <w:rFonts w:hint="eastAsia" w:ascii="宋体" w:hAnsi="宋体"/>
                <w:color w:val="000000"/>
                <w:sz w:val="18"/>
                <w:szCs w:val="18"/>
                <w:lang w:eastAsia="zh-CN"/>
              </w:rPr>
              <w:t>严禁</w:t>
            </w:r>
            <w:r>
              <w:rPr>
                <w:rFonts w:hint="eastAsia" w:ascii="宋体" w:hAnsi="宋体"/>
                <w:color w:val="000000"/>
                <w:sz w:val="18"/>
                <w:szCs w:val="18"/>
              </w:rPr>
              <w:t>在具有火灾、爆炸危险的场所吸烟、使用明火</w:t>
            </w:r>
            <w:r>
              <w:rPr>
                <w:rFonts w:hint="eastAsia" w:ascii="宋体" w:hAnsi="宋体"/>
                <w:color w:val="000000"/>
                <w:sz w:val="18"/>
                <w:szCs w:val="18"/>
                <w:lang w:eastAsia="zh-CN"/>
              </w:rPr>
              <w:t>，现场设置禁止烟火警示标志，并设置隔离措施。</w:t>
            </w:r>
          </w:p>
          <w:p w14:paraId="50850494">
            <w:pPr>
              <w:keepNext w:val="0"/>
              <w:keepLines w:val="0"/>
              <w:pageBreakBefore w:val="0"/>
              <w:widowControl w:val="0"/>
              <w:numPr>
                <w:ilvl w:val="0"/>
                <w:numId w:val="0"/>
              </w:numPr>
              <w:kinsoku/>
              <w:wordWrap/>
              <w:overflowPunct/>
              <w:topLinePunct w:val="0"/>
              <w:autoSpaceDE/>
              <w:autoSpaceDN/>
              <w:bidi w:val="0"/>
              <w:adjustRightInd/>
              <w:snapToGrid/>
              <w:spacing w:line="240" w:lineRule="exact"/>
              <w:jc w:val="both"/>
              <w:textAlignment w:val="auto"/>
              <w:rPr>
                <w:rFonts w:hint="eastAsia" w:ascii="宋体" w:hAnsi="宋体"/>
                <w:color w:val="000000"/>
                <w:sz w:val="18"/>
                <w:szCs w:val="18"/>
              </w:rPr>
            </w:pPr>
            <w:r>
              <w:rPr>
                <w:rFonts w:hint="eastAsia" w:ascii="宋体" w:hAnsi="宋体"/>
                <w:color w:val="000000"/>
                <w:sz w:val="18"/>
                <w:szCs w:val="18"/>
                <w:lang w:val="en-US" w:eastAsia="zh-CN"/>
              </w:rPr>
              <w:t>2、</w:t>
            </w:r>
            <w:r>
              <w:rPr>
                <w:rFonts w:hint="eastAsia" w:ascii="宋体" w:hAnsi="宋体"/>
                <w:color w:val="000000"/>
                <w:sz w:val="18"/>
                <w:szCs w:val="18"/>
              </w:rPr>
              <w:t>因施工等特殊情况需要使用明火作业的，应当按照规定事先办理审批手续，采取相应的消防安全措施；作业人员应当遵守消防安全规定。</w:t>
            </w:r>
          </w:p>
          <w:p w14:paraId="1A89A6A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r>
              <w:rPr>
                <w:rFonts w:hint="eastAsia" w:ascii="宋体" w:hAnsi="宋体"/>
                <w:color w:val="000000"/>
                <w:sz w:val="18"/>
                <w:szCs w:val="18"/>
                <w:lang w:val="en-US" w:eastAsia="zh-CN"/>
              </w:rPr>
              <w:t>3、</w:t>
            </w:r>
            <w:r>
              <w:rPr>
                <w:rFonts w:hint="eastAsia" w:ascii="宋体" w:hAnsi="宋体"/>
                <w:color w:val="000000"/>
                <w:sz w:val="18"/>
                <w:szCs w:val="18"/>
              </w:rPr>
              <w:t>进行电焊、气焊等具有火灾危险作业的人员和自动消防系统的操作人员，必须持证上岗，并遵守消防安全操作规程</w:t>
            </w:r>
          </w:p>
        </w:tc>
      </w:tr>
      <w:tr w14:paraId="691D5B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0" w:hRule="atLeast"/>
        </w:trPr>
        <w:tc>
          <w:tcPr>
            <w:tcW w:w="1325" w:type="dxa"/>
            <w:noWrap w:val="0"/>
            <w:vAlign w:val="top"/>
          </w:tcPr>
          <w:p w14:paraId="49CCA37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eastAsia="宋体"/>
                <w:b/>
                <w:bCs/>
                <w:color w:val="000000"/>
                <w:sz w:val="18"/>
                <w:szCs w:val="18"/>
                <w:lang w:val="en-US" w:eastAsia="zh-CN"/>
              </w:rPr>
            </w:pPr>
            <w:r>
              <w:rPr>
                <w:rFonts w:hint="eastAsia" w:ascii="宋体" w:hAnsi="宋体"/>
                <w:b/>
                <w:bCs/>
                <w:color w:val="000000"/>
                <w:sz w:val="18"/>
                <w:szCs w:val="18"/>
                <w:lang w:val="en-US" w:eastAsia="zh-CN"/>
              </w:rPr>
              <w:t>5、消防重点单位职责</w:t>
            </w:r>
          </w:p>
        </w:tc>
        <w:tc>
          <w:tcPr>
            <w:tcW w:w="5164" w:type="dxa"/>
            <w:noWrap w:val="0"/>
            <w:vAlign w:val="top"/>
          </w:tcPr>
          <w:p w14:paraId="1FF852C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eastAsia="宋体"/>
                <w:lang w:eastAsia="zh-CN"/>
              </w:rPr>
            </w:pPr>
            <w:r>
              <w:rPr>
                <w:rFonts w:hint="eastAsia" w:ascii="宋体" w:hAnsi="宋体"/>
                <w:b/>
                <w:bCs/>
                <w:color w:val="000000"/>
                <w:sz w:val="18"/>
                <w:szCs w:val="18"/>
                <w:lang w:eastAsia="zh-CN"/>
              </w:rPr>
              <w:t>《</w:t>
            </w:r>
            <w:r>
              <w:rPr>
                <w:rFonts w:hint="eastAsia" w:ascii="宋体" w:hAnsi="宋体"/>
                <w:b/>
                <w:bCs/>
                <w:color w:val="000000"/>
                <w:sz w:val="18"/>
                <w:szCs w:val="18"/>
                <w:lang w:val="en-US" w:eastAsia="zh-CN"/>
              </w:rPr>
              <w:t>浙江省消防条例</w:t>
            </w:r>
            <w:r>
              <w:rPr>
                <w:rFonts w:hint="eastAsia" w:ascii="宋体" w:hAnsi="宋体"/>
                <w:b/>
                <w:bCs/>
                <w:color w:val="000000"/>
                <w:sz w:val="18"/>
                <w:szCs w:val="18"/>
                <w:lang w:eastAsia="zh-CN"/>
              </w:rPr>
              <w:t>》</w:t>
            </w:r>
            <w:r>
              <w:rPr>
                <w:rFonts w:hint="eastAsia" w:ascii="宋体" w:hAnsi="宋体"/>
                <w:b/>
                <w:bCs/>
                <w:color w:val="000000"/>
                <w:sz w:val="18"/>
                <w:szCs w:val="18"/>
              </w:rPr>
              <w:t>第十四条</w:t>
            </w:r>
            <w:r>
              <w:rPr>
                <w:rFonts w:hint="eastAsia" w:ascii="宋体" w:hAnsi="宋体"/>
                <w:color w:val="000000"/>
                <w:sz w:val="18"/>
                <w:szCs w:val="18"/>
              </w:rPr>
              <w:t>消防安全重点单位应当按照消防安全标准实行规范化管理</w:t>
            </w:r>
            <w:r>
              <w:rPr>
                <w:rFonts w:hint="eastAsia" w:ascii="宋体" w:hAnsi="宋体"/>
                <w:color w:val="000000"/>
                <w:sz w:val="18"/>
                <w:szCs w:val="18"/>
                <w:lang w:eastAsia="zh-CN"/>
              </w:rPr>
              <w:t>，</w:t>
            </w:r>
            <w:r>
              <w:rPr>
                <w:rFonts w:hint="eastAsia" w:ascii="宋体" w:hAnsi="宋体"/>
                <w:color w:val="000000"/>
                <w:sz w:val="18"/>
                <w:szCs w:val="18"/>
              </w:rPr>
              <w:t>除履行消防法规定的职责外</w:t>
            </w:r>
            <w:r>
              <w:rPr>
                <w:rFonts w:hint="eastAsia" w:ascii="宋体" w:hAnsi="宋体"/>
                <w:color w:val="000000"/>
                <w:sz w:val="18"/>
                <w:szCs w:val="18"/>
                <w:lang w:eastAsia="zh-CN"/>
              </w:rPr>
              <w:t>，还应履行以下消防安全职责。</w:t>
            </w:r>
          </w:p>
          <w:p w14:paraId="7F360E0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p>
        </w:tc>
        <w:tc>
          <w:tcPr>
            <w:tcW w:w="1440" w:type="dxa"/>
            <w:noWrap w:val="0"/>
            <w:vAlign w:val="top"/>
          </w:tcPr>
          <w:p w14:paraId="0E208DD4">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default" w:ascii="宋体" w:hAnsi="宋体"/>
                <w:color w:val="000000"/>
                <w:sz w:val="16"/>
                <w:szCs w:val="16"/>
                <w:lang w:val="en-US" w:eastAsia="zh-CN"/>
              </w:rPr>
            </w:pPr>
            <w:r>
              <w:rPr>
                <w:rFonts w:hint="eastAsia" w:ascii="宋体" w:hAnsi="宋体"/>
                <w:color w:val="000000"/>
                <w:sz w:val="16"/>
                <w:szCs w:val="16"/>
                <w:lang w:val="en-US" w:eastAsia="zh-CN"/>
              </w:rPr>
              <w:t>单位</w:t>
            </w:r>
          </w:p>
        </w:tc>
        <w:tc>
          <w:tcPr>
            <w:tcW w:w="3759" w:type="dxa"/>
            <w:noWrap w:val="0"/>
            <w:vAlign w:val="top"/>
          </w:tcPr>
          <w:p w14:paraId="26D1ADA1">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消防安全重点单位应当按照规定组织开展消防安全评估，消防安全评估发现的问题，消防安全重点单位应当及时整改。</w:t>
            </w:r>
          </w:p>
          <w:p w14:paraId="514D7050">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rPr>
              <w:t>消防安全重点单位应当按照消防救援机构的要求，及时将本单位基本情况、消防安全制度、消防设施和器材配置、消防设施维护保养、防火巡查检查、消防控制室值班、培训演练等情况，录入消防管理系统。</w:t>
            </w:r>
          </w:p>
        </w:tc>
        <w:tc>
          <w:tcPr>
            <w:tcW w:w="3137" w:type="dxa"/>
            <w:noWrap w:val="0"/>
            <w:vAlign w:val="top"/>
          </w:tcPr>
          <w:p w14:paraId="6BB640F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1</w:t>
            </w:r>
            <w:r>
              <w:rPr>
                <w:rFonts w:hint="eastAsia" w:ascii="宋体" w:hAnsi="宋体"/>
                <w:color w:val="000000"/>
                <w:sz w:val="18"/>
                <w:szCs w:val="18"/>
                <w:lang w:eastAsia="zh-CN"/>
              </w:rPr>
              <w:t>、</w:t>
            </w:r>
            <w:r>
              <w:rPr>
                <w:rFonts w:hint="eastAsia" w:ascii="宋体" w:hAnsi="宋体"/>
                <w:color w:val="000000"/>
                <w:sz w:val="18"/>
                <w:szCs w:val="18"/>
              </w:rPr>
              <w:t>落实岗位消防安全责任，定期开展防火检查；</w:t>
            </w:r>
          </w:p>
          <w:p w14:paraId="4C127143">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2</w:t>
            </w:r>
            <w:r>
              <w:rPr>
                <w:rFonts w:hint="eastAsia" w:ascii="宋体" w:hAnsi="宋体"/>
                <w:color w:val="000000"/>
                <w:sz w:val="18"/>
                <w:szCs w:val="18"/>
                <w:lang w:eastAsia="zh-CN"/>
              </w:rPr>
              <w:t>、</w:t>
            </w:r>
            <w:r>
              <w:rPr>
                <w:rFonts w:hint="eastAsia" w:ascii="宋体" w:hAnsi="宋体"/>
                <w:color w:val="000000"/>
                <w:sz w:val="18"/>
                <w:szCs w:val="18"/>
              </w:rPr>
              <w:t>将每日防火巡查记录存档，存档期限不得少于一年；</w:t>
            </w:r>
          </w:p>
          <w:p w14:paraId="6D1B4C0B">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color w:val="000000"/>
                <w:sz w:val="18"/>
                <w:szCs w:val="18"/>
              </w:rPr>
            </w:pPr>
            <w:r>
              <w:rPr>
                <w:rFonts w:hint="eastAsia" w:ascii="宋体" w:hAnsi="宋体"/>
                <w:color w:val="000000"/>
                <w:sz w:val="18"/>
                <w:szCs w:val="18"/>
                <w:lang w:val="en-US" w:eastAsia="zh-CN"/>
              </w:rPr>
              <w:t>3</w:t>
            </w:r>
            <w:r>
              <w:rPr>
                <w:rFonts w:hint="eastAsia" w:ascii="宋体" w:hAnsi="宋体"/>
                <w:color w:val="000000"/>
                <w:sz w:val="18"/>
                <w:szCs w:val="18"/>
                <w:lang w:eastAsia="zh-CN"/>
              </w:rPr>
              <w:t>、</w:t>
            </w:r>
            <w:r>
              <w:rPr>
                <w:rFonts w:hint="eastAsia" w:ascii="宋体" w:hAnsi="宋体"/>
                <w:color w:val="000000"/>
                <w:sz w:val="18"/>
                <w:szCs w:val="18"/>
              </w:rPr>
              <w:t>立即消除巡查、检查发现的火灾隐患；确实不能立即消除的，应当制定整改方案，明确整改时限和措施。</w:t>
            </w:r>
          </w:p>
          <w:p w14:paraId="3D40E75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firstLine="360" w:firstLineChars="200"/>
              <w:jc w:val="both"/>
              <w:textAlignment w:val="auto"/>
              <w:rPr>
                <w:rFonts w:hint="eastAsia" w:ascii="宋体" w:hAnsi="宋体"/>
                <w:color w:val="000000"/>
                <w:sz w:val="18"/>
                <w:szCs w:val="18"/>
              </w:rPr>
            </w:pPr>
            <w:r>
              <w:rPr>
                <w:rFonts w:hint="eastAsia" w:ascii="宋体" w:hAnsi="宋体"/>
                <w:color w:val="000000"/>
                <w:sz w:val="18"/>
                <w:szCs w:val="18"/>
              </w:rPr>
              <w:t>消防安全重点单位按照规定组织开展消防安全评估，消防安全评估发现的问题，消防安全重点单位应当及时整改。</w:t>
            </w:r>
          </w:p>
          <w:p w14:paraId="21F4C1B6">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both"/>
              <w:textAlignment w:val="auto"/>
              <w:rPr>
                <w:rFonts w:hint="eastAsia" w:ascii="宋体" w:hAnsi="宋体" w:eastAsia="宋体"/>
                <w:color w:val="000000"/>
                <w:sz w:val="18"/>
                <w:szCs w:val="18"/>
                <w:lang w:val="en-US" w:eastAsia="zh-CN"/>
              </w:rPr>
            </w:pPr>
          </w:p>
        </w:tc>
      </w:tr>
    </w:tbl>
    <w:p w14:paraId="745E489F">
      <w:pPr>
        <w:rPr>
          <w:rFonts w:hint="default"/>
          <w:rtl w:val="0"/>
          <w:lang w:val="en-US" w:eastAsia="zh-CN"/>
        </w:rPr>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pPr>
    </w:p>
    <w:p w14:paraId="36594CCD">
      <w:pPr>
        <w:pStyle w:val="4"/>
        <w:bidi w:val="0"/>
        <w:jc w:val="center"/>
        <w:rPr>
          <w:rFonts w:hint="default"/>
          <w:lang w:val="en-US" w:eastAsia="zh-CN"/>
        </w:rPr>
      </w:pPr>
      <w:bookmarkStart w:id="8" w:name="_Toc19202"/>
      <w:r>
        <w:rPr>
          <w:rFonts w:hint="eastAsia"/>
          <w:lang w:val="en-US" w:eastAsia="zh-CN"/>
        </w:rPr>
        <w:t>XXX环保红线管理清单</w:t>
      </w:r>
      <w:bookmarkEnd w:id="8"/>
    </w:p>
    <w:tbl>
      <w:tblPr>
        <w:tblStyle w:val="11"/>
        <w:tblW w:w="14825" w:type="dxa"/>
        <w:tblInd w:w="-757"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19"/>
        <w:gridCol w:w="4505"/>
        <w:gridCol w:w="1226"/>
        <w:gridCol w:w="3338"/>
        <w:gridCol w:w="4437"/>
      </w:tblGrid>
      <w:tr w14:paraId="0226DC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3" w:hRule="atLeast"/>
          <w:tblHeader/>
        </w:trPr>
        <w:tc>
          <w:tcPr>
            <w:tcW w:w="1319" w:type="dxa"/>
            <w:noWrap w:val="0"/>
            <w:vAlign w:val="center"/>
          </w:tcPr>
          <w:p w14:paraId="1BD72C98">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ascii="宋体" w:hAnsi="宋体" w:cs="宋体"/>
                <w:b/>
                <w:bCs/>
                <w:szCs w:val="24"/>
                <w:lang w:val="en-US" w:eastAsia="zh-CN"/>
              </w:rPr>
            </w:pPr>
            <w:r>
              <w:rPr>
                <w:rFonts w:hint="eastAsia" w:ascii="宋体" w:hAnsi="宋体" w:cs="宋体"/>
                <w:b/>
                <w:bCs/>
                <w:szCs w:val="24"/>
                <w:lang w:val="en-US" w:eastAsia="zh-CN"/>
              </w:rPr>
              <w:t>违法类型</w:t>
            </w:r>
          </w:p>
        </w:tc>
        <w:tc>
          <w:tcPr>
            <w:tcW w:w="4505" w:type="dxa"/>
            <w:noWrap w:val="0"/>
            <w:vAlign w:val="center"/>
          </w:tcPr>
          <w:p w14:paraId="48FF8975">
            <w:pPr>
              <w:keepNext w:val="0"/>
              <w:keepLines w:val="0"/>
              <w:pageBreakBefore w:val="0"/>
              <w:widowControl w:val="0"/>
              <w:numPr>
                <w:ilvl w:val="0"/>
                <w:numId w:val="0"/>
              </w:numPr>
              <w:kinsoku/>
              <w:wordWrap/>
              <w:overflowPunct/>
              <w:topLinePunct w:val="0"/>
              <w:autoSpaceDE/>
              <w:autoSpaceDN/>
              <w:bidi w:val="0"/>
              <w:adjustRightInd/>
              <w:snapToGrid/>
              <w:spacing w:line="240" w:lineRule="exact"/>
              <w:ind w:leftChars="0"/>
              <w:jc w:val="center"/>
              <w:textAlignment w:val="auto"/>
              <w:rPr>
                <w:rFonts w:hint="eastAsia" w:cs="Times New Roman"/>
                <w:b/>
                <w:bCs/>
                <w:kern w:val="2"/>
                <w:sz w:val="21"/>
                <w:lang w:val="en-US" w:eastAsia="zh-CN" w:bidi="ar-SA"/>
              </w:rPr>
            </w:pPr>
            <w:r>
              <w:rPr>
                <w:rFonts w:hint="eastAsia"/>
                <w:b/>
                <w:bCs/>
                <w:lang w:val="en-US" w:eastAsia="zh-CN"/>
              </w:rPr>
              <w:t>违法违规情形</w:t>
            </w:r>
          </w:p>
        </w:tc>
        <w:tc>
          <w:tcPr>
            <w:tcW w:w="1226" w:type="dxa"/>
            <w:noWrap w:val="0"/>
            <w:vAlign w:val="center"/>
          </w:tcPr>
          <w:p w14:paraId="1DC9ADAC">
            <w:pPr>
              <w:tabs>
                <w:tab w:val="left" w:pos="6203"/>
                <w:tab w:val="left" w:pos="7987"/>
                <w:tab w:val="left" w:pos="12049"/>
              </w:tabs>
              <w:bidi w:val="0"/>
              <w:jc w:val="center"/>
              <w:rPr>
                <w:rFonts w:hint="eastAsia" w:cs="Times New Roman"/>
                <w:b/>
                <w:bCs/>
                <w:kern w:val="2"/>
                <w:sz w:val="21"/>
                <w:lang w:val="en-US" w:eastAsia="zh-CN" w:bidi="ar-SA"/>
              </w:rPr>
            </w:pPr>
            <w:r>
              <w:rPr>
                <w:rFonts w:hint="eastAsia" w:cs="Times New Roman"/>
                <w:b/>
                <w:bCs/>
                <w:kern w:val="2"/>
                <w:sz w:val="21"/>
                <w:lang w:val="en-US" w:eastAsia="zh-CN" w:bidi="ar-SA"/>
              </w:rPr>
              <w:t>责任主体</w:t>
            </w:r>
          </w:p>
        </w:tc>
        <w:tc>
          <w:tcPr>
            <w:tcW w:w="3338" w:type="dxa"/>
            <w:noWrap w:val="0"/>
            <w:vAlign w:val="center"/>
          </w:tcPr>
          <w:p w14:paraId="10B5B64C">
            <w:pPr>
              <w:tabs>
                <w:tab w:val="left" w:pos="6203"/>
                <w:tab w:val="left" w:pos="7987"/>
                <w:tab w:val="left" w:pos="12049"/>
              </w:tabs>
              <w:bidi w:val="0"/>
              <w:jc w:val="center"/>
              <w:rPr>
                <w:rFonts w:hint="eastAsia" w:cs="Times New Roman"/>
                <w:b/>
                <w:bCs/>
                <w:kern w:val="2"/>
                <w:sz w:val="21"/>
                <w:lang w:val="en-US" w:eastAsia="zh-CN" w:bidi="ar-SA"/>
              </w:rPr>
            </w:pPr>
            <w:r>
              <w:rPr>
                <w:rFonts w:hint="eastAsia" w:cs="Times New Roman"/>
                <w:b/>
                <w:bCs/>
                <w:kern w:val="2"/>
                <w:sz w:val="21"/>
                <w:lang w:val="en-US" w:eastAsia="zh-CN" w:bidi="ar-SA"/>
              </w:rPr>
              <w:t>违法处罚标准</w:t>
            </w:r>
          </w:p>
        </w:tc>
        <w:tc>
          <w:tcPr>
            <w:tcW w:w="4437" w:type="dxa"/>
            <w:noWrap w:val="0"/>
            <w:vAlign w:val="center"/>
          </w:tcPr>
          <w:p w14:paraId="31BD8A82">
            <w:pPr>
              <w:tabs>
                <w:tab w:val="left" w:pos="6203"/>
                <w:tab w:val="left" w:pos="7987"/>
                <w:tab w:val="left" w:pos="12049"/>
              </w:tabs>
              <w:bidi w:val="0"/>
              <w:jc w:val="center"/>
              <w:rPr>
                <w:rFonts w:hint="default" w:cs="Times New Roman"/>
                <w:b/>
                <w:bCs/>
                <w:kern w:val="2"/>
                <w:sz w:val="21"/>
                <w:lang w:val="en-US" w:eastAsia="zh-CN" w:bidi="ar-SA"/>
              </w:rPr>
            </w:pPr>
            <w:r>
              <w:rPr>
                <w:rFonts w:hint="eastAsia" w:cs="Times New Roman"/>
                <w:b/>
                <w:bCs/>
                <w:kern w:val="2"/>
                <w:sz w:val="21"/>
                <w:lang w:val="en-US" w:eastAsia="zh-CN" w:bidi="ar-SA"/>
              </w:rPr>
              <w:t>管理清单</w:t>
            </w:r>
          </w:p>
        </w:tc>
      </w:tr>
      <w:tr w14:paraId="32CAF7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4825" w:type="dxa"/>
            <w:gridSpan w:val="5"/>
            <w:noWrap w:val="0"/>
            <w:vAlign w:val="top"/>
          </w:tcPr>
          <w:p w14:paraId="367CFF40">
            <w:pPr>
              <w:tabs>
                <w:tab w:val="left" w:pos="5238"/>
              </w:tabs>
              <w:bidi w:val="0"/>
              <w:jc w:val="left"/>
              <w:rPr>
                <w:rFonts w:hint="eastAsia"/>
                <w:lang w:val="en-US" w:eastAsia="zh-CN"/>
              </w:rPr>
            </w:pPr>
            <w:r>
              <w:rPr>
                <w:rFonts w:hint="eastAsia"/>
                <w:b/>
                <w:bCs/>
                <w:sz w:val="22"/>
                <w:szCs w:val="21"/>
                <w:lang w:val="en-US" w:eastAsia="zh-CN"/>
              </w:rPr>
              <w:t>一、项目建设合规性</w:t>
            </w:r>
          </w:p>
        </w:tc>
      </w:tr>
      <w:tr w14:paraId="1FE34B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23" w:hRule="atLeast"/>
        </w:trPr>
        <w:tc>
          <w:tcPr>
            <w:tcW w:w="1319" w:type="dxa"/>
            <w:noWrap w:val="0"/>
            <w:vAlign w:val="top"/>
          </w:tcPr>
          <w:p w14:paraId="4A10DAC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b/>
                <w:bCs/>
                <w:color w:val="000000"/>
                <w:sz w:val="18"/>
                <w:szCs w:val="18"/>
                <w:lang w:val="en-US"/>
              </w:rPr>
            </w:pPr>
            <w:r>
              <w:rPr>
                <w:rFonts w:hint="eastAsia" w:ascii="宋体" w:hAnsi="宋体" w:cs="宋体"/>
                <w:b/>
                <w:bCs/>
                <w:color w:val="000000"/>
                <w:sz w:val="18"/>
                <w:szCs w:val="18"/>
                <w:lang w:val="en-US" w:eastAsia="zh-CN"/>
              </w:rPr>
              <w:t>1、未按要求进行项目审批</w:t>
            </w:r>
          </w:p>
          <w:p w14:paraId="206B1D3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078068A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tc>
        <w:tc>
          <w:tcPr>
            <w:tcW w:w="4505" w:type="dxa"/>
            <w:noWrap w:val="0"/>
            <w:vAlign w:val="top"/>
          </w:tcPr>
          <w:p w14:paraId="63F448CB">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240" w:lineRule="auto"/>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未依法报批建设项目环境影响报告书、报告表，擅自开工建设；</w:t>
            </w:r>
          </w:p>
          <w:p w14:paraId="6D214795">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240" w:lineRule="auto"/>
              <w:ind w:left="0" w:leftChars="0" w:firstLine="0" w:firstLineChars="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建设项目的环境影响评价文件经批准后，建设项目的性质、规模、地点、采用的生产工艺或者防治污染、防止生态破坏的措施发生重大变动，未经批准或者重新审核同意，擅自开工建设；</w:t>
            </w:r>
          </w:p>
          <w:p w14:paraId="04A4CB5F">
            <w:pPr>
              <w:keepNext w:val="0"/>
              <w:keepLines w:val="0"/>
              <w:pageBreakBefore w:val="0"/>
              <w:widowControl w:val="0"/>
              <w:numPr>
                <w:ilvl w:val="0"/>
                <w:numId w:val="21"/>
              </w:numPr>
              <w:kinsoku/>
              <w:wordWrap/>
              <w:overflowPunct/>
              <w:topLinePunct w:val="0"/>
              <w:autoSpaceDE/>
              <w:autoSpaceDN/>
              <w:bidi w:val="0"/>
              <w:adjustRightInd w:val="0"/>
              <w:snapToGrid w:val="0"/>
              <w:spacing w:beforeLines="0" w:afterLines="0" w:line="240" w:lineRule="auto"/>
              <w:ind w:left="0" w:leftChars="0" w:firstLine="0" w:firstLineChars="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建设项目环境影响登记表未依法备案；</w:t>
            </w:r>
          </w:p>
          <w:p w14:paraId="57CD2C66">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jc w:val="both"/>
              <w:textAlignment w:val="auto"/>
              <w:rPr>
                <w:rFonts w:hint="eastAsia" w:ascii="宋体" w:hAnsi="宋体" w:eastAsia="宋体" w:cs="宋体"/>
                <w:color w:val="000000"/>
                <w:sz w:val="18"/>
                <w:szCs w:val="18"/>
                <w:lang w:eastAsia="zh-CN"/>
              </w:rPr>
            </w:pPr>
            <w:r>
              <w:rPr>
                <w:rFonts w:hint="eastAsia" w:ascii="宋体" w:hAnsi="宋体" w:eastAsia="宋体" w:cs="宋体"/>
                <w:color w:val="000000"/>
                <w:sz w:val="18"/>
                <w:szCs w:val="18"/>
              </w:rPr>
              <w:t>4、新、改、扩建化工、有色等项目的环境影响评价，应满足区域、规划环评要求</w:t>
            </w:r>
            <w:r>
              <w:rPr>
                <w:rFonts w:hint="eastAsia" w:ascii="宋体" w:hAnsi="宋体" w:cs="宋体"/>
                <w:color w:val="000000"/>
                <w:sz w:val="18"/>
                <w:szCs w:val="18"/>
                <w:lang w:eastAsia="zh-CN"/>
              </w:rPr>
              <w:t>。</w:t>
            </w:r>
          </w:p>
        </w:tc>
        <w:tc>
          <w:tcPr>
            <w:tcW w:w="1226" w:type="dxa"/>
            <w:noWrap w:val="0"/>
            <w:vAlign w:val="top"/>
          </w:tcPr>
          <w:p w14:paraId="63FF9C4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rPr>
            </w:pPr>
            <w:r>
              <w:rPr>
                <w:rFonts w:hint="eastAsia" w:ascii="宋体" w:hAnsi="宋体" w:eastAsia="宋体" w:cs="宋体"/>
                <w:color w:val="000000"/>
                <w:sz w:val="18"/>
                <w:szCs w:val="18"/>
              </w:rPr>
              <w:t>1、单位；</w:t>
            </w:r>
          </w:p>
          <w:p w14:paraId="397C221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val="en-US" w:eastAsia="zh-CN"/>
              </w:rPr>
            </w:pPr>
            <w:r>
              <w:rPr>
                <w:rFonts w:hint="eastAsia" w:ascii="宋体" w:hAnsi="宋体" w:eastAsia="宋体" w:cs="宋体"/>
                <w:color w:val="000000"/>
                <w:sz w:val="18"/>
                <w:szCs w:val="18"/>
              </w:rPr>
              <w:t>2、对建设单位直接负责的主管人员和其他直接责任人员；</w:t>
            </w:r>
          </w:p>
        </w:tc>
        <w:tc>
          <w:tcPr>
            <w:tcW w:w="3338" w:type="dxa"/>
            <w:noWrap w:val="0"/>
            <w:vAlign w:val="top"/>
          </w:tcPr>
          <w:p w14:paraId="08A58EF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color w:val="000000"/>
                <w:sz w:val="18"/>
                <w:szCs w:val="18"/>
                <w:lang w:eastAsia="zh-CN"/>
              </w:rPr>
            </w:pPr>
            <w:r>
              <w:rPr>
                <w:rFonts w:hint="eastAsia" w:ascii="宋体" w:hAnsi="宋体" w:eastAsia="宋体" w:cs="宋体"/>
                <w:b/>
                <w:bCs/>
                <w:color w:val="000000"/>
                <w:sz w:val="18"/>
                <w:szCs w:val="18"/>
                <w:lang w:eastAsia="zh-CN"/>
              </w:rPr>
              <w:t>《</w:t>
            </w:r>
            <w:r>
              <w:rPr>
                <w:rFonts w:hint="eastAsia" w:ascii="宋体" w:hAnsi="宋体" w:cs="宋体"/>
                <w:b/>
                <w:bCs/>
                <w:color w:val="000000"/>
                <w:sz w:val="18"/>
                <w:szCs w:val="18"/>
                <w:lang w:val="en-US" w:eastAsia="zh-CN"/>
              </w:rPr>
              <w:t>中华人民共和国</w:t>
            </w:r>
            <w:r>
              <w:rPr>
                <w:rFonts w:hint="eastAsia" w:ascii="宋体" w:hAnsi="宋体" w:eastAsia="宋体" w:cs="宋体"/>
                <w:b/>
                <w:bCs/>
                <w:color w:val="000000"/>
                <w:sz w:val="18"/>
                <w:szCs w:val="18"/>
                <w:lang w:eastAsia="zh-CN"/>
              </w:rPr>
              <w:t>环境保护法》第六十一条、《中华人民共和国环境影响评价法》第三十一条、《建设项目环境保护管理条例》第二十一条：</w:t>
            </w:r>
            <w:r>
              <w:rPr>
                <w:rFonts w:hint="eastAsia" w:ascii="宋体" w:hAnsi="宋体" w:eastAsia="宋体" w:cs="宋体"/>
                <w:color w:val="000000"/>
                <w:sz w:val="18"/>
                <w:szCs w:val="18"/>
              </w:rPr>
              <w:t>处建设项目总投资额百分之一以上百分之五以下的罚款并责令恢复原状；对建设单位直接负责的主管人员和其他直接责任人员，依法给予行政处分,被责令停止建设,拒不执行的,对其直接负责的主管人员和其他直接责任人员处十日以上十五日以下拘留；由负有环境保护监督管理职责的部门责令停止建设，处以罚款并可以责令恢复原状</w:t>
            </w:r>
            <w:r>
              <w:rPr>
                <w:rFonts w:hint="eastAsia" w:ascii="宋体" w:hAnsi="宋体" w:cs="宋体"/>
                <w:color w:val="000000"/>
                <w:sz w:val="18"/>
                <w:szCs w:val="18"/>
                <w:lang w:eastAsia="zh-CN"/>
              </w:rPr>
              <w:t>。</w:t>
            </w:r>
          </w:p>
        </w:tc>
        <w:tc>
          <w:tcPr>
            <w:tcW w:w="4437" w:type="dxa"/>
            <w:noWrap w:val="0"/>
            <w:vAlign w:val="top"/>
          </w:tcPr>
          <w:p w14:paraId="5F1BDFD1">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新建、改建、扩建的项目应执行“三同时”要求：</w:t>
            </w:r>
          </w:p>
          <w:p w14:paraId="0921D933">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cs="宋体"/>
                <w:sz w:val="18"/>
                <w:szCs w:val="18"/>
                <w:lang w:val="en-US" w:eastAsia="zh-CN"/>
              </w:rPr>
              <w:t>、</w:t>
            </w:r>
            <w:r>
              <w:rPr>
                <w:rFonts w:hint="eastAsia" w:ascii="宋体" w:hAnsi="宋体" w:eastAsia="宋体" w:cs="宋体"/>
                <w:color w:val="000000"/>
                <w:sz w:val="18"/>
                <w:szCs w:val="18"/>
              </w:rPr>
              <w:t>环境影响报告书</w:t>
            </w:r>
            <w:r>
              <w:rPr>
                <w:rFonts w:hint="eastAsia" w:ascii="宋体" w:hAnsi="宋体" w:cs="宋体"/>
                <w:color w:val="000000"/>
                <w:sz w:val="18"/>
                <w:szCs w:val="18"/>
                <w:lang w:eastAsia="zh-CN"/>
              </w:rPr>
              <w:t>（</w:t>
            </w:r>
            <w:r>
              <w:rPr>
                <w:rFonts w:hint="eastAsia" w:ascii="宋体" w:hAnsi="宋体" w:eastAsia="宋体" w:cs="宋体"/>
                <w:color w:val="000000"/>
                <w:sz w:val="18"/>
                <w:szCs w:val="18"/>
              </w:rPr>
              <w:t>表</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登记表</w:t>
            </w:r>
            <w:r>
              <w:rPr>
                <w:rFonts w:hint="eastAsia" w:ascii="宋体" w:hAnsi="宋体" w:cs="宋体"/>
                <w:sz w:val="18"/>
                <w:szCs w:val="18"/>
                <w:lang w:eastAsia="zh-CN"/>
              </w:rPr>
              <w:t>。</w:t>
            </w:r>
          </w:p>
          <w:p w14:paraId="0E174C5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、建设项目后评价报告（涉及重大变更）</w:t>
            </w:r>
            <w:r>
              <w:rPr>
                <w:rFonts w:hint="eastAsia" w:ascii="宋体" w:hAnsi="宋体" w:cs="宋体"/>
                <w:sz w:val="18"/>
                <w:szCs w:val="18"/>
                <w:lang w:eastAsia="zh-CN"/>
              </w:rPr>
              <w:t>。</w:t>
            </w:r>
          </w:p>
          <w:p w14:paraId="0798CC5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r>
              <w:rPr>
                <w:rFonts w:hint="eastAsia" w:ascii="宋体" w:hAnsi="宋体" w:eastAsia="宋体" w:cs="宋体"/>
                <w:color w:val="000000"/>
                <w:sz w:val="18"/>
                <w:szCs w:val="18"/>
              </w:rPr>
              <w:t>建设项目环境影响评价</w:t>
            </w:r>
            <w:r>
              <w:rPr>
                <w:rFonts w:hint="eastAsia" w:ascii="宋体" w:hAnsi="宋体" w:cs="宋体"/>
                <w:color w:val="000000"/>
                <w:sz w:val="18"/>
                <w:szCs w:val="18"/>
                <w:lang w:val="en-US" w:eastAsia="zh-CN"/>
              </w:rPr>
              <w:t>批复（审查意见）</w:t>
            </w:r>
            <w:r>
              <w:rPr>
                <w:rFonts w:hint="eastAsia" w:ascii="宋体" w:hAnsi="宋体" w:cs="宋体"/>
                <w:sz w:val="18"/>
                <w:szCs w:val="18"/>
                <w:lang w:eastAsia="zh-CN"/>
              </w:rPr>
              <w:t>。</w:t>
            </w:r>
          </w:p>
          <w:p w14:paraId="1BAA7BEB">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jc w:val="both"/>
              <w:textAlignment w:val="auto"/>
              <w:rPr>
                <w:rFonts w:hint="eastAsia" w:ascii="宋体" w:hAnsi="宋体" w:eastAsia="宋体" w:cs="宋体"/>
                <w:color w:val="000000"/>
                <w:sz w:val="18"/>
                <w:szCs w:val="18"/>
              </w:rPr>
            </w:pPr>
            <w:r>
              <w:rPr>
                <w:rFonts w:hint="eastAsia" w:ascii="宋体" w:hAnsi="宋体" w:cs="宋体"/>
                <w:color w:val="000000"/>
                <w:sz w:val="18"/>
                <w:szCs w:val="18"/>
                <w:lang w:val="en-US" w:eastAsia="zh-CN"/>
              </w:rPr>
              <w:t>4、总量替代方案</w:t>
            </w:r>
            <w:r>
              <w:rPr>
                <w:rFonts w:hint="eastAsia" w:ascii="宋体" w:hAnsi="宋体" w:eastAsia="宋体" w:cs="宋体"/>
                <w:color w:val="000000"/>
                <w:sz w:val="18"/>
                <w:szCs w:val="18"/>
              </w:rPr>
              <w:t>；</w:t>
            </w:r>
          </w:p>
          <w:p w14:paraId="22DFD489">
            <w:pPr>
              <w:keepNext w:val="0"/>
              <w:keepLines w:val="0"/>
              <w:pageBreakBefore w:val="0"/>
              <w:widowControl w:val="0"/>
              <w:numPr>
                <w:ilvl w:val="0"/>
                <w:numId w:val="0"/>
              </w:numPr>
              <w:kinsoku/>
              <w:wordWrap/>
              <w:overflowPunct/>
              <w:topLinePunct w:val="0"/>
              <w:autoSpaceDE/>
              <w:autoSpaceDN/>
              <w:bidi w:val="0"/>
              <w:adjustRightInd w:val="0"/>
              <w:snapToGrid w:val="0"/>
              <w:spacing w:beforeLines="0" w:afterLines="0" w:line="240" w:lineRule="auto"/>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5、建设项目自主验收报告</w:t>
            </w:r>
            <w:r>
              <w:rPr>
                <w:rFonts w:hint="eastAsia" w:ascii="宋体" w:hAnsi="宋体" w:cs="宋体"/>
                <w:color w:val="000000"/>
                <w:sz w:val="18"/>
                <w:szCs w:val="18"/>
                <w:lang w:eastAsia="zh-CN"/>
              </w:rPr>
              <w:t>。</w:t>
            </w:r>
          </w:p>
          <w:p w14:paraId="5EFC1DEA">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eastAsia="zh-CN"/>
              </w:rPr>
            </w:pPr>
            <w:r>
              <w:rPr>
                <w:rFonts w:hint="eastAsia" w:ascii="宋体" w:hAnsi="宋体" w:cs="宋体"/>
                <w:color w:val="000000"/>
                <w:sz w:val="18"/>
                <w:szCs w:val="18"/>
                <w:lang w:val="en-US" w:eastAsia="zh-CN"/>
              </w:rPr>
              <w:t>6</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建设项目验收监测报告</w:t>
            </w:r>
            <w:r>
              <w:rPr>
                <w:rFonts w:hint="eastAsia" w:ascii="宋体" w:hAnsi="宋体" w:cs="宋体"/>
                <w:color w:val="000000"/>
                <w:sz w:val="18"/>
                <w:szCs w:val="18"/>
                <w:lang w:eastAsia="zh-CN"/>
              </w:rPr>
              <w:t>。</w:t>
            </w:r>
          </w:p>
          <w:p w14:paraId="10CC2533">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宋体" w:hAnsi="宋体" w:eastAsia="宋体" w:cs="宋体"/>
                <w:sz w:val="18"/>
                <w:szCs w:val="18"/>
                <w:lang w:val="en-US" w:eastAsia="zh-CN"/>
              </w:rPr>
            </w:pPr>
            <w:r>
              <w:rPr>
                <w:rFonts w:hint="eastAsia" w:ascii="宋体" w:hAnsi="宋体" w:cs="宋体"/>
                <w:sz w:val="18"/>
                <w:szCs w:val="18"/>
                <w:lang w:val="en-US" w:eastAsia="zh-CN"/>
              </w:rPr>
              <w:t>7、排污许可证（正本、副本）。</w:t>
            </w:r>
          </w:p>
        </w:tc>
      </w:tr>
      <w:tr w14:paraId="74A26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dxa"/>
            <w:noWrap w:val="0"/>
            <w:vAlign w:val="top"/>
          </w:tcPr>
          <w:p w14:paraId="0B1C7E7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default" w:ascii="宋体" w:hAnsi="宋体" w:eastAsia="宋体" w:cs="宋体"/>
                <w:b/>
                <w:bCs/>
                <w:color w:val="000000"/>
                <w:sz w:val="18"/>
                <w:szCs w:val="18"/>
                <w:lang w:val="en-US" w:eastAsia="zh-CN"/>
              </w:rPr>
            </w:pPr>
            <w:r>
              <w:rPr>
                <w:rFonts w:hint="eastAsia" w:ascii="宋体" w:hAnsi="宋体" w:cs="宋体"/>
                <w:b/>
                <w:bCs/>
                <w:color w:val="000000"/>
                <w:sz w:val="18"/>
                <w:szCs w:val="18"/>
                <w:lang w:val="en-US" w:eastAsia="zh-CN"/>
              </w:rPr>
              <w:t>2、未进行环保投资管理的</w:t>
            </w:r>
          </w:p>
          <w:p w14:paraId="18E5B00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4D5E387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5C6C6C6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4F113EB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Chars="0"/>
              <w:jc w:val="both"/>
              <w:textAlignment w:val="auto"/>
              <w:rPr>
                <w:rFonts w:hint="eastAsia" w:ascii="宋体" w:hAnsi="宋体" w:eastAsia="宋体" w:cs="宋体"/>
                <w:b/>
                <w:bCs/>
                <w:color w:val="000000"/>
                <w:sz w:val="18"/>
                <w:szCs w:val="18"/>
              </w:rPr>
            </w:pPr>
          </w:p>
          <w:p w14:paraId="031EA48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eastAsia="宋体" w:cs="宋体"/>
                <w:b/>
                <w:bCs/>
                <w:color w:val="000000"/>
                <w:kern w:val="2"/>
                <w:sz w:val="18"/>
                <w:szCs w:val="18"/>
                <w:lang w:val="en-US" w:eastAsia="zh-CN" w:bidi="ar-SA"/>
              </w:rPr>
            </w:pPr>
            <w:r>
              <w:rPr>
                <w:rFonts w:hint="eastAsia" w:ascii="宋体" w:hAnsi="宋体" w:cs="宋体"/>
                <w:b/>
                <w:bCs/>
                <w:color w:val="000000"/>
                <w:sz w:val="18"/>
                <w:szCs w:val="18"/>
                <w:lang w:val="en-US" w:eastAsia="zh-CN"/>
              </w:rPr>
              <w:t xml:space="preserve">                          </w:t>
            </w:r>
          </w:p>
        </w:tc>
        <w:tc>
          <w:tcPr>
            <w:tcW w:w="4505" w:type="dxa"/>
            <w:noWrap w:val="0"/>
            <w:vAlign w:val="top"/>
          </w:tcPr>
          <w:p w14:paraId="6E282724">
            <w:pPr>
              <w:keepNext w:val="0"/>
              <w:keepLines w:val="0"/>
              <w:pageBreakBefore w:val="0"/>
              <w:widowControl w:val="0"/>
              <w:numPr>
                <w:ilvl w:val="0"/>
                <w:numId w:val="22"/>
              </w:numPr>
              <w:kinsoku/>
              <w:wordWrap/>
              <w:overflowPunct/>
              <w:topLinePunct w:val="0"/>
              <w:autoSpaceDE/>
              <w:autoSpaceDN/>
              <w:bidi w:val="0"/>
              <w:adjustRightInd w:val="0"/>
              <w:snapToGrid w:val="0"/>
              <w:jc w:val="both"/>
              <w:textAlignment w:val="auto"/>
              <w:rPr>
                <w:rFonts w:hint="eastAsia"/>
                <w:sz w:val="18"/>
                <w:szCs w:val="18"/>
              </w:rPr>
            </w:pPr>
            <w:r>
              <w:rPr>
                <w:rFonts w:hint="eastAsia"/>
                <w:sz w:val="18"/>
                <w:szCs w:val="18"/>
              </w:rPr>
              <w:t>未落实防治环境污染和生态破坏的措施以及环境保护设施投资概算；</w:t>
            </w:r>
          </w:p>
          <w:p w14:paraId="1D346072">
            <w:pPr>
              <w:keepNext w:val="0"/>
              <w:keepLines w:val="0"/>
              <w:pageBreakBefore w:val="0"/>
              <w:widowControl w:val="0"/>
              <w:numPr>
                <w:ilvl w:val="0"/>
                <w:numId w:val="22"/>
              </w:numPr>
              <w:kinsoku/>
              <w:wordWrap/>
              <w:overflowPunct/>
              <w:topLinePunct w:val="0"/>
              <w:autoSpaceDE/>
              <w:autoSpaceDN/>
              <w:bidi w:val="0"/>
              <w:adjustRightInd w:val="0"/>
              <w:snapToGrid w:val="0"/>
              <w:ind w:left="0" w:leftChars="0" w:firstLine="0" w:firstLineChars="0"/>
              <w:jc w:val="both"/>
              <w:textAlignment w:val="auto"/>
              <w:rPr>
                <w:rFonts w:hint="eastAsia"/>
                <w:sz w:val="18"/>
                <w:szCs w:val="18"/>
              </w:rPr>
            </w:pPr>
            <w:r>
              <w:rPr>
                <w:rFonts w:hint="eastAsia"/>
                <w:sz w:val="18"/>
                <w:szCs w:val="18"/>
              </w:rPr>
              <w:t>未将环境保护设施建设纳入施工合同；</w:t>
            </w:r>
          </w:p>
          <w:p w14:paraId="7969071A">
            <w:pPr>
              <w:keepNext w:val="0"/>
              <w:keepLines w:val="0"/>
              <w:pageBreakBefore w:val="0"/>
              <w:widowControl w:val="0"/>
              <w:numPr>
                <w:ilvl w:val="0"/>
                <w:numId w:val="22"/>
              </w:numPr>
              <w:kinsoku/>
              <w:wordWrap/>
              <w:overflowPunct/>
              <w:topLinePunct w:val="0"/>
              <w:autoSpaceDE/>
              <w:autoSpaceDN/>
              <w:bidi w:val="0"/>
              <w:adjustRightInd w:val="0"/>
              <w:snapToGrid w:val="0"/>
              <w:ind w:left="0" w:leftChars="0" w:firstLine="0" w:firstLineChars="0"/>
              <w:jc w:val="both"/>
              <w:textAlignment w:val="auto"/>
              <w:rPr>
                <w:rFonts w:hint="eastAsia"/>
                <w:sz w:val="18"/>
                <w:szCs w:val="18"/>
              </w:rPr>
            </w:pPr>
            <w:r>
              <w:rPr>
                <w:rFonts w:hint="eastAsia"/>
                <w:sz w:val="18"/>
                <w:szCs w:val="18"/>
              </w:rPr>
              <w:t>未依法开展环境影响后评价的</w:t>
            </w:r>
          </w:p>
          <w:p w14:paraId="6EB8C067">
            <w:pPr>
              <w:keepNext w:val="0"/>
              <w:keepLines w:val="0"/>
              <w:pageBreakBefore w:val="0"/>
              <w:widowControl w:val="0"/>
              <w:numPr>
                <w:ilvl w:val="0"/>
                <w:numId w:val="22"/>
              </w:numPr>
              <w:kinsoku/>
              <w:wordWrap/>
              <w:overflowPunct/>
              <w:topLinePunct w:val="0"/>
              <w:autoSpaceDE/>
              <w:autoSpaceDN/>
              <w:bidi w:val="0"/>
              <w:adjustRightInd w:val="0"/>
              <w:snapToGrid w:val="0"/>
              <w:ind w:left="0" w:leftChars="0" w:firstLine="0" w:firstLineChars="0"/>
              <w:jc w:val="both"/>
              <w:textAlignment w:val="auto"/>
              <w:rPr>
                <w:rFonts w:hint="eastAsia"/>
                <w:sz w:val="18"/>
                <w:szCs w:val="18"/>
              </w:rPr>
            </w:pPr>
            <w:r>
              <w:rPr>
                <w:rFonts w:hint="eastAsia" w:ascii="宋体" w:hAnsi="宋体" w:eastAsia="宋体" w:cs="Times New Roman"/>
                <w:kern w:val="2"/>
                <w:sz w:val="18"/>
                <w:szCs w:val="18"/>
                <w:lang w:val="en-US" w:eastAsia="zh-CN" w:bidi="ar-SA"/>
              </w:rPr>
              <w:t>未同时组织实施环境影响报告书、环境影响报告表及其审批部门审批决定中提出的环境保护对策措施的</w:t>
            </w:r>
          </w:p>
          <w:p w14:paraId="1B2A749F">
            <w:pPr>
              <w:pStyle w:val="3"/>
              <w:ind w:left="0" w:leftChars="0" w:firstLine="0" w:firstLineChars="0"/>
              <w:rPr>
                <w:rFonts w:hint="eastAsia" w:ascii="宋体" w:hAnsi="宋体" w:eastAsia="宋体" w:cs="Times New Roman"/>
                <w:kern w:val="2"/>
                <w:sz w:val="21"/>
                <w:lang w:val="en-US" w:eastAsia="zh-CN" w:bidi="ar-SA"/>
              </w:rPr>
            </w:pPr>
          </w:p>
        </w:tc>
        <w:tc>
          <w:tcPr>
            <w:tcW w:w="1226" w:type="dxa"/>
            <w:noWrap w:val="0"/>
            <w:vAlign w:val="center"/>
          </w:tcPr>
          <w:p w14:paraId="619689C7">
            <w:pPr>
              <w:keepNext w:val="0"/>
              <w:keepLines w:val="0"/>
              <w:widowControl/>
              <w:suppressLineNumbers w:val="0"/>
              <w:jc w:val="center"/>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eastAsia="宋体" w:cs="宋体"/>
                <w:i w:val="0"/>
                <w:color w:val="000000"/>
                <w:kern w:val="0"/>
                <w:sz w:val="18"/>
                <w:szCs w:val="18"/>
                <w:u w:val="none"/>
                <w:lang w:val="en-US" w:eastAsia="zh-CN" w:bidi="ar"/>
              </w:rPr>
              <w:t>建设单位</w:t>
            </w:r>
          </w:p>
        </w:tc>
        <w:tc>
          <w:tcPr>
            <w:tcW w:w="3338" w:type="dxa"/>
            <w:noWrap w:val="0"/>
            <w:vAlign w:val="center"/>
          </w:tcPr>
          <w:p w14:paraId="4965E669">
            <w:pPr>
              <w:keepNext w:val="0"/>
              <w:keepLines w:val="0"/>
              <w:widowControl/>
              <w:suppressLineNumbers w:val="0"/>
              <w:jc w:val="both"/>
              <w:textAlignment w:val="center"/>
              <w:rPr>
                <w:rFonts w:hint="eastAsia" w:ascii="宋体" w:hAnsi="宋体" w:cs="宋体"/>
                <w:b/>
                <w:bCs/>
                <w:i w:val="0"/>
                <w:color w:val="000000"/>
                <w:kern w:val="0"/>
                <w:sz w:val="18"/>
                <w:szCs w:val="18"/>
                <w:u w:val="none"/>
                <w:lang w:val="en-US" w:eastAsia="zh-CN" w:bidi="ar"/>
              </w:rPr>
            </w:pPr>
            <w:r>
              <w:rPr>
                <w:rFonts w:hint="eastAsia" w:ascii="宋体" w:hAnsi="宋体" w:eastAsia="宋体" w:cs="宋体"/>
                <w:b/>
                <w:bCs/>
                <w:i w:val="0"/>
                <w:color w:val="000000"/>
                <w:kern w:val="0"/>
                <w:sz w:val="18"/>
                <w:szCs w:val="18"/>
                <w:u w:val="none"/>
                <w:lang w:val="en-US" w:eastAsia="zh-CN" w:bidi="ar"/>
              </w:rPr>
              <w:t>《建设项目环境保护管理条例》第二十二条</w:t>
            </w:r>
            <w:r>
              <w:rPr>
                <w:rFonts w:hint="eastAsia" w:ascii="宋体" w:hAnsi="宋体" w:cs="宋体"/>
                <w:b/>
                <w:bCs/>
                <w:i w:val="0"/>
                <w:color w:val="000000"/>
                <w:kern w:val="0"/>
                <w:sz w:val="18"/>
                <w:szCs w:val="18"/>
                <w:u w:val="none"/>
                <w:lang w:val="en-US" w:eastAsia="zh-CN" w:bidi="ar"/>
              </w:rPr>
              <w:t>：</w:t>
            </w:r>
          </w:p>
          <w:p w14:paraId="3B061C04">
            <w:pPr>
              <w:keepNext w:val="0"/>
              <w:keepLines w:val="0"/>
              <w:pageBreakBefore w:val="0"/>
              <w:widowControl/>
              <w:numPr>
                <w:ilvl w:val="0"/>
                <w:numId w:val="23"/>
              </w:numPr>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违反第一条、第二条、第三条的</w:t>
            </w:r>
            <w:r>
              <w:rPr>
                <w:rFonts w:hint="eastAsia" w:ascii="宋体" w:hAnsi="宋体" w:eastAsia="宋体" w:cs="宋体"/>
                <w:i w:val="0"/>
                <w:color w:val="000000"/>
                <w:kern w:val="0"/>
                <w:sz w:val="18"/>
                <w:szCs w:val="18"/>
                <w:u w:val="none"/>
                <w:lang w:val="en-US" w:eastAsia="zh-CN" w:bidi="ar"/>
              </w:rPr>
              <w:t>由建设项目所在地县级以上环境保护行政主管部门责令限期改正，处5万元以上20万元以下的罚款；逾期不改正的，处20万元以上100万元以下的罚款。</w:t>
            </w:r>
          </w:p>
          <w:p w14:paraId="196C6243">
            <w:pPr>
              <w:keepNext w:val="0"/>
              <w:keepLines w:val="0"/>
              <w:pageBreakBefore w:val="0"/>
              <w:widowControl/>
              <w:numPr>
                <w:ilvl w:val="0"/>
                <w:numId w:val="23"/>
              </w:numPr>
              <w:suppressLineNumbers w:val="0"/>
              <w:kinsoku/>
              <w:wordWrap/>
              <w:overflowPunct/>
              <w:topLinePunct w:val="0"/>
              <w:autoSpaceDE/>
              <w:autoSpaceDN/>
              <w:bidi w:val="0"/>
              <w:adjustRightInd/>
              <w:snapToGrid w:val="0"/>
              <w:jc w:val="both"/>
              <w:textAlignment w:val="center"/>
              <w:rPr>
                <w:rFonts w:hint="eastAsia" w:ascii="宋体" w:hAnsi="宋体" w:eastAsia="宋体" w:cs="宋体"/>
                <w:i w:val="0"/>
                <w:color w:val="000000"/>
                <w:kern w:val="2"/>
                <w:sz w:val="22"/>
                <w:szCs w:val="22"/>
                <w:u w:val="none"/>
                <w:lang w:val="en-US" w:eastAsia="zh-CN" w:bidi="ar-SA"/>
              </w:rPr>
            </w:pPr>
            <w:r>
              <w:rPr>
                <w:rFonts w:hint="eastAsia" w:ascii="宋体" w:hAnsi="宋体" w:cs="宋体"/>
                <w:i w:val="0"/>
                <w:color w:val="000000"/>
                <w:kern w:val="0"/>
                <w:sz w:val="18"/>
                <w:szCs w:val="18"/>
                <w:u w:val="none"/>
                <w:lang w:val="en-US" w:eastAsia="zh-CN" w:bidi="ar"/>
              </w:rPr>
              <w:t>违反第四条的</w:t>
            </w:r>
            <w:r>
              <w:rPr>
                <w:rFonts w:hint="eastAsia" w:ascii="宋体" w:hAnsi="宋体" w:eastAsia="宋体" w:cs="宋体"/>
                <w:i w:val="0"/>
                <w:color w:val="000000"/>
                <w:kern w:val="0"/>
                <w:sz w:val="18"/>
                <w:szCs w:val="18"/>
                <w:u w:val="none"/>
                <w:lang w:val="en-US" w:eastAsia="zh-CN" w:bidi="ar"/>
              </w:rPr>
              <w:t>由建设项目所在地县级以上环境保护行政主管部门责令限期改正，处20万元以上100万元以下的罚款；逾期不改正的，责令停止建设</w:t>
            </w:r>
            <w:r>
              <w:rPr>
                <w:rFonts w:hint="eastAsia" w:ascii="宋体" w:hAnsi="宋体" w:cs="宋体"/>
                <w:i w:val="0"/>
                <w:color w:val="000000"/>
                <w:kern w:val="0"/>
                <w:sz w:val="18"/>
                <w:szCs w:val="18"/>
                <w:u w:val="none"/>
                <w:lang w:val="en-US" w:eastAsia="zh-CN" w:bidi="ar"/>
              </w:rPr>
              <w:t>。</w:t>
            </w:r>
          </w:p>
        </w:tc>
        <w:tc>
          <w:tcPr>
            <w:tcW w:w="4437" w:type="dxa"/>
            <w:noWrap w:val="0"/>
            <w:vAlign w:val="top"/>
          </w:tcPr>
          <w:p w14:paraId="0F71233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default" w:cs="宋体"/>
                <w:b w:val="0"/>
                <w:bCs w:val="0"/>
                <w:sz w:val="18"/>
                <w:szCs w:val="18"/>
                <w:lang w:val="en-US" w:eastAsia="zh-CN"/>
              </w:rPr>
            </w:pPr>
            <w:r>
              <w:rPr>
                <w:rFonts w:hint="eastAsia" w:cs="宋体"/>
                <w:b w:val="0"/>
                <w:bCs w:val="0"/>
                <w:sz w:val="18"/>
                <w:szCs w:val="18"/>
                <w:lang w:val="en-US" w:eastAsia="zh-CN"/>
              </w:rPr>
              <w:t>建设项目应确保环保投入有效实施。</w:t>
            </w:r>
          </w:p>
          <w:p w14:paraId="0F5CC8D7">
            <w:pPr>
              <w:pStyle w:val="3"/>
              <w:keepNext w:val="0"/>
              <w:keepLines w:val="0"/>
              <w:pageBreakBefore w:val="0"/>
              <w:widowControl w:val="0"/>
              <w:numPr>
                <w:ilvl w:val="0"/>
                <w:numId w:val="24"/>
              </w:numPr>
              <w:kinsoku/>
              <w:wordWrap/>
              <w:overflowPunct/>
              <w:topLinePunct w:val="0"/>
              <w:autoSpaceDE/>
              <w:autoSpaceDN/>
              <w:bidi w:val="0"/>
              <w:adjustRightInd w:val="0"/>
              <w:snapToGrid w:val="0"/>
              <w:spacing w:before="0"/>
              <w:ind w:left="0" w:leftChars="0" w:firstLine="0" w:firstLine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环保费用投资清单</w:t>
            </w:r>
            <w:r>
              <w:rPr>
                <w:rFonts w:hint="eastAsia" w:cs="宋体"/>
                <w:color w:val="000000"/>
                <w:sz w:val="18"/>
                <w:szCs w:val="18"/>
                <w:lang w:eastAsia="zh-CN"/>
              </w:rPr>
              <w:t>。</w:t>
            </w:r>
          </w:p>
          <w:p w14:paraId="5EDCE6CB">
            <w:pPr>
              <w:pStyle w:val="3"/>
              <w:keepNext w:val="0"/>
              <w:keepLines w:val="0"/>
              <w:pageBreakBefore w:val="0"/>
              <w:widowControl w:val="0"/>
              <w:numPr>
                <w:ilvl w:val="0"/>
                <w:numId w:val="24"/>
              </w:numPr>
              <w:kinsoku/>
              <w:wordWrap/>
              <w:overflowPunct/>
              <w:topLinePunct w:val="0"/>
              <w:autoSpaceDE/>
              <w:autoSpaceDN/>
              <w:bidi w:val="0"/>
              <w:adjustRightInd w:val="0"/>
              <w:snapToGrid w:val="0"/>
              <w:spacing w:before="0"/>
              <w:ind w:left="0" w:leftChars="0" w:firstLine="0" w:firstLineChars="0"/>
              <w:jc w:val="both"/>
              <w:textAlignment w:val="auto"/>
              <w:rPr>
                <w:rFonts w:hint="default" w:cs="宋体"/>
                <w:b w:val="0"/>
                <w:bCs w:val="0"/>
                <w:sz w:val="18"/>
                <w:szCs w:val="18"/>
                <w:lang w:val="en-US" w:eastAsia="zh-CN"/>
              </w:rPr>
            </w:pPr>
            <w:r>
              <w:rPr>
                <w:rFonts w:hint="eastAsia" w:cs="宋体"/>
                <w:b w:val="0"/>
                <w:bCs w:val="0"/>
                <w:sz w:val="18"/>
                <w:szCs w:val="18"/>
                <w:lang w:val="en-US" w:eastAsia="zh-CN"/>
              </w:rPr>
              <w:t>建设项目施工合同</w:t>
            </w:r>
            <w:r>
              <w:rPr>
                <w:rFonts w:hint="eastAsia" w:cs="宋体"/>
                <w:sz w:val="18"/>
                <w:szCs w:val="18"/>
                <w:lang w:eastAsia="zh-CN"/>
              </w:rPr>
              <w:t>。</w:t>
            </w:r>
          </w:p>
          <w:p w14:paraId="121C8FDF">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default" w:ascii="宋体" w:hAnsi="宋体" w:cs="宋体"/>
                <w:sz w:val="18"/>
                <w:szCs w:val="18"/>
                <w:lang w:val="en-US" w:eastAsia="zh-CN"/>
              </w:rPr>
            </w:pPr>
            <w:r>
              <w:rPr>
                <w:rFonts w:hint="eastAsia" w:ascii="宋体" w:hAnsi="宋体" w:cs="宋体"/>
                <w:sz w:val="18"/>
                <w:szCs w:val="18"/>
                <w:lang w:val="en-US" w:eastAsia="zh-CN"/>
              </w:rPr>
              <w:t>3、建设项目后评价报告（涉及重大变更）。</w:t>
            </w:r>
          </w:p>
          <w:p w14:paraId="21467582">
            <w:pPr>
              <w:pStyle w:val="3"/>
              <w:keepNext w:val="0"/>
              <w:keepLines w:val="0"/>
              <w:pageBreakBefore w:val="0"/>
              <w:widowControl w:val="0"/>
              <w:numPr>
                <w:ilvl w:val="0"/>
                <w:numId w:val="0"/>
              </w:numPr>
              <w:kinsoku/>
              <w:wordWrap/>
              <w:overflowPunct/>
              <w:topLinePunct w:val="0"/>
              <w:autoSpaceDE/>
              <w:autoSpaceDN/>
              <w:bidi w:val="0"/>
              <w:adjustRightInd w:val="0"/>
              <w:snapToGrid w:val="0"/>
              <w:ind w:leftChars="0"/>
              <w:jc w:val="both"/>
              <w:textAlignment w:val="auto"/>
              <w:rPr>
                <w:rFonts w:hint="eastAsia" w:ascii="宋体" w:hAnsi="宋体" w:eastAsia="宋体" w:cs="宋体"/>
                <w:b/>
                <w:bCs/>
                <w:kern w:val="2"/>
                <w:sz w:val="18"/>
                <w:szCs w:val="18"/>
                <w:lang w:val="en-US" w:eastAsia="zh-CN" w:bidi="ar-SA"/>
              </w:rPr>
            </w:pPr>
          </w:p>
        </w:tc>
      </w:tr>
      <w:tr w14:paraId="37D772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dxa"/>
            <w:noWrap w:val="0"/>
            <w:vAlign w:val="top"/>
          </w:tcPr>
          <w:p w14:paraId="352CD1F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3、建设项目环保“三同时”资料虚假的</w:t>
            </w:r>
          </w:p>
        </w:tc>
        <w:tc>
          <w:tcPr>
            <w:tcW w:w="4505" w:type="dxa"/>
            <w:noWrap w:val="0"/>
            <w:vAlign w:val="top"/>
          </w:tcPr>
          <w:p w14:paraId="16F3642D">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ascii="宋体" w:hAnsi="宋体" w:eastAsia="宋体" w:cs="Times New Roman"/>
                <w:kern w:val="2"/>
                <w:sz w:val="18"/>
                <w:szCs w:val="18"/>
                <w:lang w:val="en-US" w:eastAsia="zh-CN" w:bidi="ar-SA"/>
              </w:rPr>
              <w:t>基础资料明显不实，内容存在重大缺陷、遗漏或者虚假，环境影响评价结论不正确或者不合理等严重质量问题的</w:t>
            </w:r>
            <w:r>
              <w:rPr>
                <w:rFonts w:hint="eastAsia" w:cs="Times New Roman"/>
                <w:kern w:val="2"/>
                <w:sz w:val="18"/>
                <w:szCs w:val="18"/>
                <w:lang w:val="en-US" w:eastAsia="zh-CN" w:bidi="ar-SA"/>
              </w:rPr>
              <w:t>。</w:t>
            </w:r>
          </w:p>
          <w:p w14:paraId="4E5A5E6F">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ascii="宋体" w:hAnsi="宋体" w:eastAsia="宋体" w:cs="Times New Roman"/>
                <w:kern w:val="2"/>
                <w:sz w:val="18"/>
                <w:szCs w:val="18"/>
                <w:lang w:val="en-US" w:eastAsia="zh-CN" w:bidi="ar-SA"/>
              </w:rPr>
              <w:t>需要配套建设的环境保护设施未建成、未经验收或者验收不合格，建设项目即投入生产或者使用，或者在环境保护设施验收中弄虚作假的</w:t>
            </w:r>
            <w:r>
              <w:rPr>
                <w:rFonts w:hint="eastAsia" w:cs="Times New Roman"/>
                <w:kern w:val="2"/>
                <w:sz w:val="18"/>
                <w:szCs w:val="18"/>
                <w:lang w:val="en-US" w:eastAsia="zh-CN" w:bidi="ar-SA"/>
              </w:rPr>
              <w:t>。</w:t>
            </w:r>
          </w:p>
          <w:p w14:paraId="7B0EBD2C">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建设单位未依法向社会公开环境保护设施验收报告的，</w:t>
            </w:r>
          </w:p>
          <w:p w14:paraId="7DB8C7CB">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未达到“三同时”要求；</w:t>
            </w:r>
          </w:p>
          <w:p w14:paraId="19D632B8">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擅自拆除或者闲置环境保护设施。</w:t>
            </w:r>
          </w:p>
          <w:p w14:paraId="73623F6C">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需要配套建设的环境保护设施未建成、未经验收或者验收不合格，建设项目即投入生产或者使用；</w:t>
            </w:r>
          </w:p>
          <w:p w14:paraId="2E2D1CE8">
            <w:pPr>
              <w:pStyle w:val="3"/>
              <w:keepNext w:val="0"/>
              <w:keepLines w:val="0"/>
              <w:pageBreakBefore w:val="0"/>
              <w:widowControl w:val="0"/>
              <w:numPr>
                <w:ilvl w:val="0"/>
                <w:numId w:val="25"/>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ascii="宋体" w:hAnsi="宋体" w:eastAsia="宋体" w:cs="Times New Roman"/>
                <w:kern w:val="2"/>
                <w:sz w:val="18"/>
                <w:szCs w:val="18"/>
                <w:lang w:val="en-US" w:eastAsia="zh-CN" w:bidi="ar-SA"/>
              </w:rPr>
              <w:t>在环境保护设施验收中弄虚作假的</w:t>
            </w:r>
            <w:r>
              <w:rPr>
                <w:rFonts w:hint="eastAsia" w:cs="Times New Roman"/>
                <w:kern w:val="2"/>
                <w:sz w:val="18"/>
                <w:szCs w:val="18"/>
                <w:lang w:val="en-US" w:eastAsia="zh-CN" w:bidi="ar-SA"/>
              </w:rPr>
              <w:t>。</w:t>
            </w:r>
          </w:p>
        </w:tc>
        <w:tc>
          <w:tcPr>
            <w:tcW w:w="1226" w:type="dxa"/>
            <w:noWrap w:val="0"/>
            <w:vAlign w:val="center"/>
          </w:tcPr>
          <w:p w14:paraId="201033D7">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1、建设单位；2、对直接负责的主管人员和其他责任人员处。</w:t>
            </w:r>
          </w:p>
        </w:tc>
        <w:tc>
          <w:tcPr>
            <w:tcW w:w="3338" w:type="dxa"/>
            <w:noWrap w:val="0"/>
            <w:vAlign w:val="center"/>
          </w:tcPr>
          <w:p w14:paraId="72E8E954">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bCs/>
                <w:sz w:val="18"/>
                <w:szCs w:val="18"/>
                <w:lang w:val="en-US" w:eastAsia="zh-CN"/>
              </w:rPr>
              <w:t>《中华人民共和国环境影响评价法》第三十二条：</w:t>
            </w:r>
            <w:r>
              <w:rPr>
                <w:rFonts w:hint="eastAsia" w:cs="宋体"/>
                <w:b w:val="0"/>
                <w:bCs w:val="0"/>
                <w:sz w:val="18"/>
                <w:szCs w:val="18"/>
                <w:lang w:val="en-US" w:eastAsia="zh-CN"/>
              </w:rPr>
              <w:t>违反第一条的由设区的市级以上人民政府生态环境主管部门对建设单位处五十万元以上二百万元以下的罚款，并对建设单位的法定代表人、主要负责人、直接负责的主管人员和其他直接责任人员，处五万元以上二十万元以下的罚款。</w:t>
            </w:r>
          </w:p>
          <w:p w14:paraId="5FE2FAB1">
            <w:pPr>
              <w:keepNext w:val="0"/>
              <w:keepLines w:val="0"/>
              <w:widowControl/>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《建设项目环境保护管理条例》第二十三条：</w:t>
            </w:r>
          </w:p>
          <w:p w14:paraId="602B2638">
            <w:pPr>
              <w:keepNext w:val="0"/>
              <w:keepLines w:val="0"/>
              <w:pageBreakBefore w:val="0"/>
              <w:widowControl/>
              <w:numPr>
                <w:ilvl w:val="0"/>
                <w:numId w:val="26"/>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二条的由县级以上环境保护行政主管部门责令限期改正，处20万元以上100万元以下的罚款；逾期不改正的，处100万元以上200万元以下的罚款；对直接负责的主管人员和其他责任人员，处5万元以上20万元以下的罚款；造成重大环境污染或者生态破坏的，责令停止生产或者使用，或者报经有批准权的人民政府批准，责令关闭。</w:t>
            </w:r>
          </w:p>
          <w:p w14:paraId="7F2CAED5">
            <w:pPr>
              <w:keepNext w:val="0"/>
              <w:keepLines w:val="0"/>
              <w:pageBreakBefore w:val="0"/>
              <w:widowControl/>
              <w:numPr>
                <w:ilvl w:val="0"/>
                <w:numId w:val="26"/>
              </w:numPr>
              <w:suppressLineNumbers w:val="0"/>
              <w:kinsoku/>
              <w:wordWrap/>
              <w:overflowPunct/>
              <w:topLinePunct w:val="0"/>
              <w:autoSpaceDE/>
              <w:autoSpaceDN/>
              <w:bidi w:val="0"/>
              <w:adjustRightInd/>
              <w:snapToGrid w:val="0"/>
              <w:jc w:val="both"/>
              <w:textAlignment w:val="center"/>
              <w:rPr>
                <w:rFonts w:hint="default" w:ascii="宋体" w:hAnsi="宋体" w:eastAsia="宋体" w:cs="宋体"/>
                <w:b/>
                <w:bCs/>
                <w:i w:val="0"/>
                <w:color w:val="000000"/>
                <w:kern w:val="0"/>
                <w:sz w:val="18"/>
                <w:szCs w:val="18"/>
                <w:u w:val="none"/>
                <w:lang w:val="en-US" w:eastAsia="zh-CN" w:bidi="ar"/>
              </w:rPr>
            </w:pPr>
            <w:r>
              <w:rPr>
                <w:rFonts w:hint="eastAsia" w:ascii="宋体" w:hAnsi="宋体" w:cs="宋体"/>
                <w:b w:val="0"/>
                <w:bCs w:val="0"/>
                <w:i w:val="0"/>
                <w:color w:val="000000"/>
                <w:kern w:val="0"/>
                <w:sz w:val="18"/>
                <w:szCs w:val="18"/>
                <w:u w:val="none"/>
                <w:lang w:val="en-US" w:eastAsia="zh-CN" w:bidi="ar"/>
              </w:rPr>
              <w:t>违反第三条的</w:t>
            </w:r>
            <w:r>
              <w:rPr>
                <w:rFonts w:hint="default" w:ascii="宋体" w:hAnsi="宋体" w:eastAsia="宋体" w:cs="宋体"/>
                <w:b w:val="0"/>
                <w:bCs w:val="0"/>
                <w:i w:val="0"/>
                <w:color w:val="000000"/>
                <w:kern w:val="0"/>
                <w:sz w:val="18"/>
                <w:szCs w:val="18"/>
                <w:u w:val="none"/>
                <w:lang w:val="en-US" w:eastAsia="zh-CN" w:bidi="ar"/>
              </w:rPr>
              <w:t>由县级以上环境保护行政主管部门责令公开，处5万元以上20万元以下的罚款，并予以公告</w:t>
            </w:r>
            <w:r>
              <w:rPr>
                <w:rFonts w:hint="eastAsia" w:ascii="宋体" w:hAnsi="宋体" w:cs="宋体"/>
                <w:b w:val="0"/>
                <w:bCs w:val="0"/>
                <w:i w:val="0"/>
                <w:color w:val="000000"/>
                <w:kern w:val="0"/>
                <w:sz w:val="18"/>
                <w:szCs w:val="18"/>
                <w:u w:val="none"/>
                <w:lang w:val="en-US" w:eastAsia="zh-CN" w:bidi="ar"/>
              </w:rPr>
              <w:t>。</w:t>
            </w:r>
          </w:p>
          <w:p w14:paraId="7B1E5F55">
            <w:pPr>
              <w:keepNext w:val="0"/>
              <w:keepLines w:val="0"/>
              <w:pageBreakBefore w:val="0"/>
              <w:widowControl/>
              <w:numPr>
                <w:ilvl w:val="0"/>
                <w:numId w:val="26"/>
              </w:numPr>
              <w:suppressLineNumbers w:val="0"/>
              <w:kinsoku/>
              <w:wordWrap/>
              <w:overflowPunct/>
              <w:topLinePunct w:val="0"/>
              <w:autoSpaceDE/>
              <w:autoSpaceDN/>
              <w:bidi w:val="0"/>
              <w:adjustRightInd/>
              <w:snapToGrid w:val="0"/>
              <w:jc w:val="both"/>
              <w:textAlignment w:val="center"/>
              <w:rPr>
                <w:rFonts w:hint="default" w:ascii="宋体" w:hAnsi="宋体" w:eastAsia="宋体" w:cs="宋体"/>
                <w:b w:val="0"/>
                <w:bCs w:val="0"/>
                <w:i w:val="0"/>
                <w:color w:val="000000"/>
                <w:kern w:val="0"/>
                <w:sz w:val="18"/>
                <w:szCs w:val="18"/>
                <w:u w:val="none"/>
                <w:lang w:val="en-US" w:eastAsia="zh-CN" w:bidi="ar"/>
              </w:rPr>
            </w:pPr>
            <w:r>
              <w:rPr>
                <w:rFonts w:hint="eastAsia" w:cs="宋体"/>
                <w:b w:val="0"/>
                <w:bCs w:val="0"/>
                <w:sz w:val="18"/>
                <w:szCs w:val="18"/>
                <w:lang w:val="en-US" w:eastAsia="zh-CN"/>
              </w:rPr>
              <w:t>违反第四条、第五条、第六条、第七条的由县级以上环境保护行政主管部门责令限期改正，处20万元以上100万元以下的罚款；逾期不改正的，处100万元以上200万元以下的罚款；对直接负责的主管人员和其他责任人员，处5万元以上20万元以下的罚款。</w:t>
            </w:r>
          </w:p>
          <w:p w14:paraId="059C9834">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ascii="宋体" w:hAnsi="宋体" w:cs="宋体"/>
                <w:b/>
                <w:bCs/>
                <w:i w:val="0"/>
                <w:color w:val="000000"/>
                <w:kern w:val="0"/>
                <w:sz w:val="18"/>
                <w:szCs w:val="18"/>
                <w:u w:val="none"/>
                <w:lang w:val="en-US" w:eastAsia="zh-CN" w:bidi="ar"/>
              </w:rPr>
              <w:t>《建设项目竣工环境保护验收管理办法》第二十一条：</w:t>
            </w:r>
          </w:p>
          <w:p w14:paraId="0AFF562E">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ascii="宋体" w:hAnsi="宋体" w:eastAsia="宋体" w:cs="宋体"/>
                <w:b/>
                <w:bCs/>
                <w:i w:val="0"/>
                <w:color w:val="000000"/>
                <w:kern w:val="0"/>
                <w:sz w:val="18"/>
                <w:szCs w:val="18"/>
                <w:u w:val="none"/>
                <w:lang w:val="en-US" w:eastAsia="zh-CN" w:bidi="ar"/>
              </w:rPr>
            </w:pPr>
            <w:r>
              <w:rPr>
                <w:rFonts w:hint="eastAsia" w:cs="宋体"/>
                <w:b/>
                <w:bCs/>
                <w:sz w:val="18"/>
                <w:szCs w:val="18"/>
                <w:lang w:val="en-US" w:eastAsia="zh-CN"/>
              </w:rPr>
              <w:t>1、</w:t>
            </w:r>
            <w:r>
              <w:rPr>
                <w:rFonts w:hint="eastAsia" w:cs="宋体"/>
                <w:b w:val="0"/>
                <w:bCs w:val="0"/>
                <w:sz w:val="18"/>
                <w:szCs w:val="18"/>
                <w:lang w:val="en-US" w:eastAsia="zh-CN"/>
              </w:rPr>
              <w:t>试生产建设项目配套建设的环境保护设施未与主体工程同时投入试运行的，由有审批权的环境保护行政主管部门责令限期改正逾期不改正的责令,停止试生产,可以处5万元以下罚款。</w:t>
            </w:r>
          </w:p>
        </w:tc>
        <w:tc>
          <w:tcPr>
            <w:tcW w:w="4437" w:type="dxa"/>
            <w:noWrap w:val="0"/>
            <w:vAlign w:val="top"/>
          </w:tcPr>
          <w:p w14:paraId="2171BF8A">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cs="宋体"/>
                <w:sz w:val="18"/>
                <w:szCs w:val="18"/>
                <w:lang w:val="en-US" w:eastAsia="zh-CN"/>
              </w:rPr>
              <w:t>、</w:t>
            </w:r>
            <w:r>
              <w:rPr>
                <w:rFonts w:hint="eastAsia" w:ascii="宋体" w:hAnsi="宋体" w:eastAsia="宋体" w:cs="宋体"/>
                <w:color w:val="000000"/>
                <w:sz w:val="18"/>
                <w:szCs w:val="18"/>
              </w:rPr>
              <w:t>环境影响报告书</w:t>
            </w:r>
            <w:r>
              <w:rPr>
                <w:rFonts w:hint="eastAsia" w:ascii="宋体" w:hAnsi="宋体" w:cs="宋体"/>
                <w:color w:val="000000"/>
                <w:sz w:val="18"/>
                <w:szCs w:val="18"/>
                <w:lang w:eastAsia="zh-CN"/>
              </w:rPr>
              <w:t>（</w:t>
            </w:r>
            <w:r>
              <w:rPr>
                <w:rFonts w:hint="eastAsia" w:ascii="宋体" w:hAnsi="宋体" w:eastAsia="宋体" w:cs="宋体"/>
                <w:color w:val="000000"/>
                <w:sz w:val="18"/>
                <w:szCs w:val="18"/>
              </w:rPr>
              <w:t>表</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登记表</w:t>
            </w:r>
            <w:r>
              <w:rPr>
                <w:rFonts w:hint="eastAsia" w:ascii="宋体" w:hAnsi="宋体" w:cs="宋体"/>
                <w:sz w:val="18"/>
                <w:szCs w:val="18"/>
                <w:lang w:eastAsia="zh-CN"/>
              </w:rPr>
              <w:t>。</w:t>
            </w:r>
          </w:p>
          <w:p w14:paraId="0A742A45">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val="en-US" w:eastAsia="zh-CN"/>
              </w:rPr>
            </w:pPr>
            <w:r>
              <w:rPr>
                <w:rFonts w:hint="eastAsia" w:ascii="宋体" w:hAnsi="宋体" w:eastAsia="宋体" w:cs="宋体"/>
                <w:sz w:val="18"/>
                <w:szCs w:val="18"/>
                <w:lang w:val="en-US" w:eastAsia="zh-CN"/>
              </w:rPr>
              <w:t>2</w:t>
            </w:r>
            <w:r>
              <w:rPr>
                <w:rFonts w:hint="eastAsia" w:ascii="宋体" w:hAnsi="宋体" w:cs="宋体"/>
                <w:sz w:val="18"/>
                <w:szCs w:val="18"/>
                <w:lang w:val="en-US" w:eastAsia="zh-CN"/>
              </w:rPr>
              <w:t>、建设项目后评价报告（涉及重大变更）</w:t>
            </w:r>
            <w:r>
              <w:rPr>
                <w:rFonts w:hint="eastAsia" w:ascii="宋体" w:hAnsi="宋体" w:cs="宋体"/>
                <w:sz w:val="18"/>
                <w:szCs w:val="18"/>
                <w:lang w:eastAsia="zh-CN"/>
              </w:rPr>
              <w:t>。</w:t>
            </w:r>
          </w:p>
          <w:p w14:paraId="34DE7092">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color w:val="000000"/>
                <w:sz w:val="18"/>
                <w:szCs w:val="18"/>
                <w:lang w:val="en-US" w:eastAsia="zh-CN"/>
              </w:rPr>
            </w:pPr>
            <w:r>
              <w:rPr>
                <w:rFonts w:hint="eastAsia" w:ascii="宋体" w:hAnsi="宋体" w:cs="宋体"/>
                <w:color w:val="000000"/>
                <w:sz w:val="18"/>
                <w:szCs w:val="18"/>
                <w:lang w:val="en-US" w:eastAsia="zh-CN"/>
              </w:rPr>
              <w:t>3、</w:t>
            </w:r>
            <w:r>
              <w:rPr>
                <w:rFonts w:hint="eastAsia" w:ascii="宋体" w:hAnsi="宋体" w:eastAsia="宋体" w:cs="宋体"/>
                <w:color w:val="000000"/>
                <w:sz w:val="18"/>
                <w:szCs w:val="18"/>
              </w:rPr>
              <w:t>建设项目环境影响评价</w:t>
            </w:r>
            <w:r>
              <w:rPr>
                <w:rFonts w:hint="eastAsia" w:ascii="宋体" w:hAnsi="宋体" w:cs="宋体"/>
                <w:color w:val="000000"/>
                <w:sz w:val="18"/>
                <w:szCs w:val="18"/>
                <w:lang w:val="en-US" w:eastAsia="zh-CN"/>
              </w:rPr>
              <w:t>批复（审查意见）</w:t>
            </w:r>
            <w:r>
              <w:rPr>
                <w:rFonts w:hint="eastAsia" w:ascii="宋体" w:hAnsi="宋体" w:cs="宋体"/>
                <w:sz w:val="18"/>
                <w:szCs w:val="18"/>
                <w:lang w:eastAsia="zh-CN"/>
              </w:rPr>
              <w:t>。</w:t>
            </w:r>
          </w:p>
          <w:p w14:paraId="185F701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4、总量替代方案</w:t>
            </w:r>
            <w:r>
              <w:rPr>
                <w:rFonts w:hint="eastAsia" w:ascii="宋体" w:hAnsi="宋体" w:cs="宋体"/>
                <w:color w:val="000000"/>
                <w:sz w:val="18"/>
                <w:szCs w:val="18"/>
                <w:lang w:eastAsia="zh-CN"/>
              </w:rPr>
              <w:t>。</w:t>
            </w:r>
          </w:p>
          <w:p w14:paraId="2B92D072">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auto"/>
              <w:ind w:leftChars="0"/>
              <w:jc w:val="both"/>
              <w:textAlignment w:val="auto"/>
              <w:rPr>
                <w:rFonts w:hint="eastAsia" w:ascii="宋体" w:hAnsi="宋体" w:eastAsia="宋体" w:cs="宋体"/>
                <w:color w:val="000000"/>
                <w:sz w:val="18"/>
                <w:szCs w:val="18"/>
                <w:lang w:eastAsia="zh-CN"/>
              </w:rPr>
            </w:pPr>
            <w:r>
              <w:rPr>
                <w:rFonts w:hint="eastAsia" w:ascii="宋体" w:hAnsi="宋体" w:cs="宋体"/>
                <w:color w:val="000000"/>
                <w:sz w:val="18"/>
                <w:szCs w:val="18"/>
                <w:lang w:val="en-US" w:eastAsia="zh-CN"/>
              </w:rPr>
              <w:t>5、建设项目自主验收报告</w:t>
            </w:r>
            <w:r>
              <w:rPr>
                <w:rFonts w:hint="eastAsia" w:ascii="宋体" w:hAnsi="宋体" w:cs="宋体"/>
                <w:color w:val="000000"/>
                <w:sz w:val="18"/>
                <w:szCs w:val="18"/>
                <w:lang w:eastAsia="zh-CN"/>
              </w:rPr>
              <w:t>。</w:t>
            </w:r>
          </w:p>
          <w:p w14:paraId="13D2A4B7">
            <w:pPr>
              <w:keepNext w:val="0"/>
              <w:keepLines w:val="0"/>
              <w:pageBreakBefore w:val="0"/>
              <w:widowControl w:val="0"/>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eastAsia="zh-CN"/>
              </w:rPr>
            </w:pPr>
            <w:r>
              <w:rPr>
                <w:rFonts w:hint="eastAsia" w:ascii="宋体" w:hAnsi="宋体" w:cs="宋体"/>
                <w:color w:val="000000"/>
                <w:sz w:val="18"/>
                <w:szCs w:val="18"/>
                <w:lang w:val="en-US" w:eastAsia="zh-CN"/>
              </w:rPr>
              <w:t>6</w:t>
            </w:r>
            <w:r>
              <w:rPr>
                <w:rFonts w:hint="eastAsia" w:ascii="宋体" w:hAnsi="宋体" w:eastAsia="宋体" w:cs="宋体"/>
                <w:color w:val="000000"/>
                <w:sz w:val="18"/>
                <w:szCs w:val="18"/>
              </w:rPr>
              <w:t>、</w:t>
            </w:r>
            <w:r>
              <w:rPr>
                <w:rFonts w:hint="eastAsia" w:ascii="宋体" w:hAnsi="宋体" w:cs="宋体"/>
                <w:color w:val="000000"/>
                <w:sz w:val="18"/>
                <w:szCs w:val="18"/>
                <w:lang w:val="en-US" w:eastAsia="zh-CN"/>
              </w:rPr>
              <w:t>建设项目验收监测报告</w:t>
            </w:r>
            <w:r>
              <w:rPr>
                <w:rFonts w:hint="eastAsia" w:ascii="宋体" w:hAnsi="宋体" w:cs="宋体"/>
                <w:color w:val="000000"/>
                <w:sz w:val="18"/>
                <w:szCs w:val="18"/>
                <w:lang w:eastAsia="zh-CN"/>
              </w:rPr>
              <w:t>。</w:t>
            </w:r>
          </w:p>
          <w:p w14:paraId="34D193C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7、厂区平面布置图</w:t>
            </w:r>
            <w:r>
              <w:rPr>
                <w:rFonts w:hint="eastAsia" w:ascii="宋体" w:hAnsi="宋体" w:eastAsia="宋体" w:cs="宋体"/>
                <w:color w:val="000000"/>
                <w:sz w:val="18"/>
                <w:szCs w:val="18"/>
              </w:rPr>
              <w:t>；</w:t>
            </w:r>
          </w:p>
          <w:p w14:paraId="359D15A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ascii="宋体" w:hAnsi="宋体" w:eastAsia="宋体" w:cs="宋体"/>
                <w:color w:val="000000"/>
                <w:sz w:val="18"/>
                <w:szCs w:val="18"/>
              </w:rPr>
            </w:pPr>
            <w:r>
              <w:rPr>
                <w:rFonts w:hint="eastAsia" w:cs="Times New Roman"/>
                <w:kern w:val="2"/>
                <w:sz w:val="18"/>
                <w:szCs w:val="18"/>
                <w:lang w:val="en-US" w:eastAsia="zh-CN" w:bidi="ar-SA"/>
              </w:rPr>
              <w:t>8、建设项目工艺流程图</w:t>
            </w:r>
            <w:r>
              <w:rPr>
                <w:rFonts w:hint="eastAsia" w:ascii="宋体" w:hAnsi="宋体" w:eastAsia="宋体" w:cs="宋体"/>
                <w:color w:val="000000"/>
                <w:sz w:val="18"/>
                <w:szCs w:val="18"/>
              </w:rPr>
              <w:t>；</w:t>
            </w:r>
          </w:p>
          <w:p w14:paraId="54F7108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eastAsia="宋体" w:cs="宋体"/>
                <w:color w:val="000000"/>
                <w:sz w:val="18"/>
                <w:szCs w:val="18"/>
                <w:lang w:val="en-US" w:eastAsia="zh-CN"/>
              </w:rPr>
            </w:pPr>
            <w:r>
              <w:rPr>
                <w:rFonts w:hint="eastAsia" w:cs="宋体"/>
                <w:color w:val="000000"/>
                <w:sz w:val="18"/>
                <w:szCs w:val="18"/>
                <w:lang w:val="en-US" w:eastAsia="zh-CN"/>
              </w:rPr>
              <w:t>9、危废处置相关合同、资质（涉及到产生危废的）</w:t>
            </w:r>
            <w:r>
              <w:rPr>
                <w:rFonts w:hint="eastAsia" w:cs="宋体"/>
                <w:color w:val="000000"/>
                <w:sz w:val="18"/>
                <w:szCs w:val="18"/>
                <w:lang w:eastAsia="zh-CN"/>
              </w:rPr>
              <w:t>。</w:t>
            </w:r>
          </w:p>
          <w:p w14:paraId="4338F7A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eastAsia="宋体" w:cs="宋体"/>
                <w:color w:val="000000"/>
                <w:sz w:val="18"/>
                <w:szCs w:val="18"/>
                <w:lang w:val="en-US" w:eastAsia="zh-CN"/>
              </w:rPr>
            </w:pPr>
            <w:r>
              <w:rPr>
                <w:rFonts w:hint="eastAsia" w:cs="宋体"/>
                <w:color w:val="000000"/>
                <w:sz w:val="18"/>
                <w:szCs w:val="18"/>
                <w:lang w:val="en-US" w:eastAsia="zh-CN"/>
              </w:rPr>
              <w:t>10、环保设施清单</w:t>
            </w:r>
            <w:r>
              <w:rPr>
                <w:rFonts w:hint="eastAsia" w:cs="宋体"/>
                <w:color w:val="000000"/>
                <w:sz w:val="18"/>
                <w:szCs w:val="18"/>
                <w:lang w:eastAsia="zh-CN"/>
              </w:rPr>
              <w:t>。</w:t>
            </w:r>
          </w:p>
          <w:p w14:paraId="29BDB8E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eastAsia="宋体" w:cs="宋体"/>
                <w:color w:val="000000"/>
                <w:sz w:val="18"/>
                <w:szCs w:val="18"/>
                <w:lang w:val="en-US" w:eastAsia="zh-CN"/>
              </w:rPr>
            </w:pPr>
            <w:r>
              <w:rPr>
                <w:rFonts w:hint="eastAsia" w:cs="宋体"/>
                <w:color w:val="000000"/>
                <w:sz w:val="18"/>
                <w:szCs w:val="18"/>
                <w:lang w:val="en-US" w:eastAsia="zh-CN"/>
              </w:rPr>
              <w:t>11、环保规章制度、及人员机构配置文件</w:t>
            </w:r>
            <w:r>
              <w:rPr>
                <w:rFonts w:hint="eastAsia" w:cs="宋体"/>
                <w:color w:val="000000"/>
                <w:sz w:val="18"/>
                <w:szCs w:val="18"/>
                <w:lang w:eastAsia="zh-CN"/>
              </w:rPr>
              <w:t>。</w:t>
            </w:r>
          </w:p>
          <w:p w14:paraId="62C527C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default" w:cs="宋体"/>
                <w:b w:val="0"/>
                <w:bCs w:val="0"/>
                <w:sz w:val="18"/>
                <w:szCs w:val="18"/>
                <w:lang w:val="en-US" w:eastAsia="zh-CN"/>
              </w:rPr>
            </w:pPr>
            <w:r>
              <w:rPr>
                <w:rFonts w:hint="eastAsia" w:cs="Times New Roman"/>
                <w:kern w:val="2"/>
                <w:sz w:val="18"/>
                <w:szCs w:val="18"/>
                <w:lang w:val="en-US" w:eastAsia="zh-CN" w:bidi="ar-SA"/>
              </w:rPr>
              <w:t>12、建设项目网站公示信息截图。</w:t>
            </w:r>
          </w:p>
        </w:tc>
      </w:tr>
      <w:tr w14:paraId="2B4BCA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4E074C78">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4、排放超标</w:t>
            </w:r>
          </w:p>
          <w:p w14:paraId="62C7D09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尚不构成犯罪</w:t>
            </w:r>
          </w:p>
        </w:tc>
        <w:tc>
          <w:tcPr>
            <w:tcW w:w="4505" w:type="dxa"/>
            <w:noWrap w:val="0"/>
            <w:vAlign w:val="top"/>
          </w:tcPr>
          <w:p w14:paraId="4F88304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超过污染物排放标准或者超过重点污染物排放总量控制指标排放污染物的</w:t>
            </w:r>
            <w:r>
              <w:rPr>
                <w:rFonts w:hint="eastAsia" w:cs="Times New Roman"/>
                <w:kern w:val="2"/>
                <w:sz w:val="18"/>
                <w:szCs w:val="18"/>
                <w:lang w:val="en-US" w:eastAsia="zh-CN" w:bidi="ar-SA"/>
              </w:rPr>
              <w:t>。</w:t>
            </w:r>
          </w:p>
        </w:tc>
        <w:tc>
          <w:tcPr>
            <w:tcW w:w="1226" w:type="dxa"/>
            <w:noWrap w:val="0"/>
            <w:vAlign w:val="center"/>
          </w:tcPr>
          <w:p w14:paraId="6A008692">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eastAsia="宋体" w:cs="宋体"/>
                <w:i w:val="0"/>
                <w:color w:val="000000"/>
                <w:kern w:val="0"/>
                <w:sz w:val="18"/>
                <w:szCs w:val="18"/>
                <w:u w:val="none"/>
                <w:lang w:val="en-US" w:eastAsia="zh-CN" w:bidi="ar"/>
              </w:rPr>
              <w:t>建设单位</w:t>
            </w:r>
          </w:p>
        </w:tc>
        <w:tc>
          <w:tcPr>
            <w:tcW w:w="3338" w:type="dxa"/>
            <w:noWrap w:val="0"/>
            <w:vAlign w:val="center"/>
          </w:tcPr>
          <w:p w14:paraId="15B45BB9">
            <w:pPr>
              <w:keepNext w:val="0"/>
              <w:keepLines w:val="0"/>
              <w:widowControl/>
              <w:suppressLineNumbers w:val="0"/>
              <w:jc w:val="both"/>
              <w:textAlignment w:val="center"/>
              <w:rPr>
                <w:rFonts w:hint="eastAsia" w:cs="宋体"/>
                <w:b w:val="0"/>
                <w:bCs w:val="0"/>
                <w:sz w:val="18"/>
                <w:szCs w:val="18"/>
                <w:lang w:val="en-US" w:eastAsia="zh-CN"/>
              </w:rPr>
            </w:pPr>
            <w:r>
              <w:rPr>
                <w:rFonts w:hint="eastAsia" w:cs="宋体"/>
                <w:b/>
                <w:bCs/>
                <w:sz w:val="18"/>
                <w:szCs w:val="18"/>
                <w:lang w:val="en-US" w:eastAsia="zh-CN"/>
              </w:rPr>
              <w:t>《环境保护法》第六十条</w:t>
            </w:r>
            <w:r>
              <w:rPr>
                <w:rFonts w:hint="eastAsia" w:cs="宋体"/>
                <w:b w:val="0"/>
                <w:bCs w:val="0"/>
                <w:sz w:val="18"/>
                <w:szCs w:val="18"/>
                <w:lang w:val="en-US" w:eastAsia="zh-CN"/>
              </w:rPr>
              <w:t>：</w:t>
            </w:r>
          </w:p>
          <w:p w14:paraId="6C24E02F">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val="0"/>
                <w:bCs w:val="0"/>
                <w:sz w:val="18"/>
                <w:szCs w:val="18"/>
                <w:lang w:val="en-US" w:eastAsia="zh-CN"/>
              </w:rPr>
              <w:t>县级以上人民政府环境保护主管部门可以责令其采取限制生产、停产整治等措施；情节严重的，报经有批准权的人民政府批准，责令停业、关闭。</w:t>
            </w:r>
          </w:p>
        </w:tc>
        <w:tc>
          <w:tcPr>
            <w:tcW w:w="4437" w:type="dxa"/>
            <w:noWrap w:val="0"/>
            <w:vAlign w:val="top"/>
          </w:tcPr>
          <w:p w14:paraId="733EC263">
            <w:pPr>
              <w:pStyle w:val="3"/>
              <w:keepNext w:val="0"/>
              <w:keepLines w:val="0"/>
              <w:pageBreakBefore w:val="0"/>
              <w:widowControl w:val="0"/>
              <w:numPr>
                <w:ilvl w:val="0"/>
                <w:numId w:val="27"/>
              </w:numPr>
              <w:kinsoku/>
              <w:wordWrap/>
              <w:overflowPunct/>
              <w:topLinePunct w:val="0"/>
              <w:autoSpaceDE/>
              <w:autoSpaceDN/>
              <w:bidi w:val="0"/>
              <w:adjustRightInd w:val="0"/>
              <w:snapToGrid w:val="0"/>
              <w:spacing w:before="0"/>
              <w:ind w:left="0" w:leftChars="0" w:firstLine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排污许可证</w:t>
            </w:r>
            <w:r>
              <w:rPr>
                <w:rFonts w:hint="eastAsia" w:cs="宋体"/>
                <w:color w:val="000000"/>
                <w:sz w:val="18"/>
                <w:szCs w:val="18"/>
                <w:lang w:eastAsia="zh-CN"/>
              </w:rPr>
              <w:t>。</w:t>
            </w:r>
          </w:p>
          <w:p w14:paraId="63FBE157">
            <w:pPr>
              <w:pStyle w:val="3"/>
              <w:keepNext w:val="0"/>
              <w:keepLines w:val="0"/>
              <w:pageBreakBefore w:val="0"/>
              <w:widowControl w:val="0"/>
              <w:numPr>
                <w:ilvl w:val="0"/>
                <w:numId w:val="27"/>
              </w:numPr>
              <w:kinsoku/>
              <w:wordWrap/>
              <w:overflowPunct/>
              <w:topLinePunct w:val="0"/>
              <w:autoSpaceDE/>
              <w:autoSpaceDN/>
              <w:bidi w:val="0"/>
              <w:adjustRightInd w:val="0"/>
              <w:snapToGrid w:val="0"/>
              <w:spacing w:before="0"/>
              <w:ind w:left="0" w:leftChars="0" w:firstLine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自行监测计划</w:t>
            </w:r>
            <w:r>
              <w:rPr>
                <w:rFonts w:hint="eastAsia" w:cs="宋体"/>
                <w:color w:val="000000"/>
                <w:sz w:val="18"/>
                <w:szCs w:val="18"/>
                <w:lang w:eastAsia="zh-CN"/>
              </w:rPr>
              <w:t>。</w:t>
            </w:r>
          </w:p>
          <w:p w14:paraId="4BF35975">
            <w:pPr>
              <w:pStyle w:val="3"/>
              <w:keepNext w:val="0"/>
              <w:keepLines w:val="0"/>
              <w:pageBreakBefore w:val="0"/>
              <w:widowControl w:val="0"/>
              <w:numPr>
                <w:ilvl w:val="0"/>
                <w:numId w:val="27"/>
              </w:numPr>
              <w:kinsoku/>
              <w:wordWrap/>
              <w:overflowPunct/>
              <w:topLinePunct w:val="0"/>
              <w:autoSpaceDE/>
              <w:autoSpaceDN/>
              <w:bidi w:val="0"/>
              <w:adjustRightInd w:val="0"/>
              <w:snapToGrid w:val="0"/>
              <w:spacing w:before="0"/>
              <w:ind w:left="0" w:leftChars="0" w:firstLineChars="0"/>
              <w:jc w:val="both"/>
              <w:textAlignment w:val="auto"/>
              <w:rPr>
                <w:rFonts w:hint="default" w:cs="宋体"/>
                <w:b w:val="0"/>
                <w:bCs w:val="0"/>
                <w:sz w:val="18"/>
                <w:szCs w:val="18"/>
                <w:lang w:val="en-US" w:eastAsia="zh-CN"/>
              </w:rPr>
            </w:pPr>
            <w:r>
              <w:rPr>
                <w:rFonts w:hint="eastAsia" w:cs="宋体"/>
                <w:b w:val="0"/>
                <w:bCs w:val="0"/>
                <w:sz w:val="18"/>
                <w:szCs w:val="18"/>
                <w:lang w:val="en-US" w:eastAsia="zh-CN"/>
              </w:rPr>
              <w:t>自行监测报告（按照自行检测计划执行）</w:t>
            </w:r>
            <w:r>
              <w:rPr>
                <w:rFonts w:hint="eastAsia" w:cs="宋体"/>
                <w:color w:val="000000"/>
                <w:sz w:val="18"/>
                <w:szCs w:val="18"/>
                <w:lang w:eastAsia="zh-CN"/>
              </w:rPr>
              <w:t>。</w:t>
            </w:r>
          </w:p>
          <w:p w14:paraId="3D717E83">
            <w:pPr>
              <w:pStyle w:val="3"/>
              <w:keepNext w:val="0"/>
              <w:keepLines w:val="0"/>
              <w:pageBreakBefore w:val="0"/>
              <w:widowControl w:val="0"/>
              <w:numPr>
                <w:ilvl w:val="0"/>
                <w:numId w:val="27"/>
              </w:numPr>
              <w:kinsoku/>
              <w:wordWrap/>
              <w:overflowPunct/>
              <w:topLinePunct w:val="0"/>
              <w:autoSpaceDE/>
              <w:autoSpaceDN/>
              <w:bidi w:val="0"/>
              <w:adjustRightInd w:val="0"/>
              <w:snapToGrid w:val="0"/>
              <w:spacing w:before="0"/>
              <w:ind w:left="0" w:leftChars="0" w:firstLineChars="0"/>
              <w:jc w:val="both"/>
              <w:textAlignment w:val="auto"/>
              <w:rPr>
                <w:rFonts w:hint="default" w:cs="宋体"/>
                <w:b w:val="0"/>
                <w:bCs w:val="0"/>
                <w:sz w:val="18"/>
                <w:szCs w:val="18"/>
                <w:lang w:val="en-US" w:eastAsia="zh-CN"/>
              </w:rPr>
            </w:pPr>
            <w:r>
              <w:rPr>
                <w:rFonts w:hint="eastAsia" w:cs="宋体"/>
                <w:b w:val="0"/>
                <w:bCs w:val="0"/>
                <w:sz w:val="18"/>
                <w:szCs w:val="18"/>
                <w:lang w:val="en-US" w:eastAsia="zh-CN"/>
              </w:rPr>
              <w:t>环评污染物排放情况汇总表。</w:t>
            </w:r>
          </w:p>
        </w:tc>
      </w:tr>
      <w:tr w14:paraId="54C6AB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319" w:type="dxa"/>
            <w:noWrap w:val="0"/>
            <w:vAlign w:val="top"/>
          </w:tcPr>
          <w:p w14:paraId="0D130E4E">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5、取水未取得排水证</w:t>
            </w:r>
          </w:p>
        </w:tc>
        <w:tc>
          <w:tcPr>
            <w:tcW w:w="4505" w:type="dxa"/>
            <w:noWrap w:val="0"/>
            <w:vAlign w:val="top"/>
          </w:tcPr>
          <w:p w14:paraId="527E8B9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排水户未取得污水排入排水管网许可证向城镇排水设施排放污水的；排水户不按照污水排入排水管网许可证的要求排放污水的</w:t>
            </w:r>
            <w:r>
              <w:rPr>
                <w:rFonts w:hint="eastAsia" w:cs="Times New Roman"/>
                <w:kern w:val="2"/>
                <w:sz w:val="18"/>
                <w:szCs w:val="18"/>
                <w:lang w:val="en-US" w:eastAsia="zh-CN" w:bidi="ar-SA"/>
              </w:rPr>
              <w:t>。</w:t>
            </w:r>
          </w:p>
        </w:tc>
        <w:tc>
          <w:tcPr>
            <w:tcW w:w="1226" w:type="dxa"/>
            <w:noWrap w:val="0"/>
            <w:vAlign w:val="center"/>
          </w:tcPr>
          <w:p w14:paraId="6F17B0B0">
            <w:pPr>
              <w:keepNext w:val="0"/>
              <w:keepLines w:val="0"/>
              <w:widowControl/>
              <w:suppressLineNumbers w:val="0"/>
              <w:jc w:val="center"/>
              <w:textAlignment w:val="center"/>
              <w:rPr>
                <w:rFonts w:hint="eastAsia" w:ascii="宋体" w:hAnsi="宋体" w:eastAsia="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建设单位</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直接负责的主管人员和其他直接责任人员</w:t>
            </w:r>
          </w:p>
        </w:tc>
        <w:tc>
          <w:tcPr>
            <w:tcW w:w="3338" w:type="dxa"/>
            <w:noWrap w:val="0"/>
            <w:vAlign w:val="center"/>
          </w:tcPr>
          <w:p w14:paraId="65AC99F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bCs/>
                <w:sz w:val="18"/>
                <w:szCs w:val="18"/>
                <w:lang w:val="en-US" w:eastAsia="zh-CN"/>
              </w:rPr>
              <w:t>《城镇排水与污水处理条例》第五十条：</w:t>
            </w:r>
            <w:r>
              <w:rPr>
                <w:rFonts w:hint="eastAsia" w:cs="宋体"/>
                <w:b w:val="0"/>
                <w:bCs w:val="0"/>
                <w:sz w:val="18"/>
                <w:szCs w:val="18"/>
                <w:lang w:val="en-US" w:eastAsia="zh-CN"/>
              </w:rPr>
              <w:t>由城镇排水主管部门责令停止违法行为，限期采取治理措施，补办污水排入排水管网许可证，可以处50万元以下罚款；造成损失的，依法承担赔偿责任；构成犯罪的，依法追究刑事责任；可以处5万元以下罚款；造成严重后果的，吊销污水排入排水管网许可证，并处5万元以上50万元以下罚款，可以向社会予以通报；造成损失的，依法承担赔偿责任。</w:t>
            </w:r>
          </w:p>
        </w:tc>
        <w:tc>
          <w:tcPr>
            <w:tcW w:w="4437" w:type="dxa"/>
            <w:noWrap w:val="0"/>
            <w:vAlign w:val="top"/>
          </w:tcPr>
          <w:p w14:paraId="586090B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1、排水管网、污水排放口位置和口径的图纸。</w:t>
            </w:r>
          </w:p>
          <w:p w14:paraId="2A867D69">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2、污水排入排水管网许可申请表 。</w:t>
            </w:r>
          </w:p>
          <w:p w14:paraId="0AB5E64D">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3、建设项目污水处理设施验收文件（项目竣工验收报告、技术协议、合同）。</w:t>
            </w:r>
          </w:p>
          <w:p w14:paraId="1A99E4A1">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4、外排水检测报告。</w:t>
            </w:r>
          </w:p>
          <w:p w14:paraId="2E1A6762">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5、重点排污单位应安装的水污物排放自动监测设备。</w:t>
            </w:r>
          </w:p>
          <w:p w14:paraId="3C667E90">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6、营业执照。</w:t>
            </w:r>
          </w:p>
          <w:p w14:paraId="548B3045">
            <w:pPr>
              <w:pStyle w:val="3"/>
              <w:keepNext w:val="0"/>
              <w:keepLines w:val="0"/>
              <w:pageBreakBefore w:val="0"/>
              <w:widowControl w:val="0"/>
              <w:numPr>
                <w:ilvl w:val="0"/>
                <w:numId w:val="0"/>
              </w:numPr>
              <w:kinsoku/>
              <w:wordWrap/>
              <w:overflowPunct/>
              <w:topLinePunct w:val="0"/>
              <w:autoSpaceDE/>
              <w:autoSpaceDN/>
              <w:bidi w:val="0"/>
              <w:adjustRightInd w:val="0"/>
              <w:snapToGrid w:val="0"/>
              <w:ind w:leftChars="0"/>
              <w:jc w:val="both"/>
              <w:textAlignment w:val="auto"/>
              <w:rPr>
                <w:rFonts w:hint="default" w:cs="宋体"/>
                <w:b w:val="0"/>
                <w:bCs w:val="0"/>
                <w:sz w:val="18"/>
                <w:szCs w:val="18"/>
                <w:lang w:val="en-US" w:eastAsia="zh-CN"/>
              </w:rPr>
            </w:pPr>
          </w:p>
        </w:tc>
      </w:tr>
      <w:tr w14:paraId="0E883E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132FCC5D">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6、减少环保设施投入</w:t>
            </w:r>
          </w:p>
        </w:tc>
        <w:tc>
          <w:tcPr>
            <w:tcW w:w="4505" w:type="dxa"/>
            <w:noWrap w:val="0"/>
            <w:vAlign w:val="top"/>
          </w:tcPr>
          <w:p w14:paraId="682073C5">
            <w:pPr>
              <w:pStyle w:val="3"/>
              <w:keepNext w:val="0"/>
              <w:keepLines w:val="0"/>
              <w:pageBreakBefore w:val="0"/>
              <w:numPr>
                <w:ilvl w:val="0"/>
                <w:numId w:val="0"/>
              </w:numPr>
              <w:kinsoku/>
              <w:wordWrap/>
              <w:overflowPunct/>
              <w:topLinePunct w:val="0"/>
              <w:autoSpaceDE/>
              <w:autoSpaceDN/>
              <w:bidi w:val="0"/>
              <w:snapToGrid/>
              <w:spacing w:before="0"/>
              <w:ind w:leftChars="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违法减少防治污染设施运行支出一百万元以上的</w:t>
            </w:r>
          </w:p>
        </w:tc>
        <w:tc>
          <w:tcPr>
            <w:tcW w:w="1226" w:type="dxa"/>
            <w:noWrap w:val="0"/>
            <w:vAlign w:val="top"/>
          </w:tcPr>
          <w:p w14:paraId="23CA4872">
            <w:pPr>
              <w:keepNext w:val="0"/>
              <w:keepLines w:val="0"/>
              <w:pageBreakBefore w:val="0"/>
              <w:widowControl/>
              <w:suppressLineNumbers w:val="0"/>
              <w:kinsoku/>
              <w:wordWrap/>
              <w:overflowPunct/>
              <w:topLinePunct w:val="0"/>
              <w:autoSpaceDE/>
              <w:autoSpaceDN/>
              <w:bidi w:val="0"/>
              <w:snapToGrid/>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w:t>
            </w:r>
            <w:r>
              <w:rPr>
                <w:rFonts w:hint="eastAsia" w:ascii="宋体" w:hAnsi="宋体" w:eastAsia="宋体" w:cs="宋体"/>
                <w:i w:val="0"/>
                <w:color w:val="000000"/>
                <w:kern w:val="0"/>
                <w:sz w:val="18"/>
                <w:szCs w:val="18"/>
                <w:u w:val="none"/>
                <w:lang w:val="en-US" w:eastAsia="zh-CN" w:bidi="ar"/>
              </w:rPr>
              <w:t>建设单位</w:t>
            </w:r>
            <w:r>
              <w:rPr>
                <w:rFonts w:hint="eastAsia" w:ascii="宋体" w:hAnsi="宋体" w:cs="宋体"/>
                <w:i w:val="0"/>
                <w:color w:val="000000"/>
                <w:kern w:val="0"/>
                <w:sz w:val="18"/>
                <w:szCs w:val="18"/>
                <w:u w:val="none"/>
                <w:lang w:val="en-US" w:eastAsia="zh-CN" w:bidi="ar"/>
              </w:rPr>
              <w:t>2、</w:t>
            </w:r>
            <w:r>
              <w:rPr>
                <w:rFonts w:hint="eastAsia" w:ascii="宋体" w:hAnsi="宋体" w:eastAsia="宋体" w:cs="宋体"/>
                <w:i w:val="0"/>
                <w:color w:val="000000"/>
                <w:kern w:val="0"/>
                <w:sz w:val="18"/>
                <w:szCs w:val="18"/>
                <w:u w:val="none"/>
                <w:lang w:val="en-US" w:eastAsia="zh-CN" w:bidi="ar"/>
              </w:rPr>
              <w:t>直接负责的主管人员和其他直接责任人员</w:t>
            </w:r>
          </w:p>
        </w:tc>
        <w:tc>
          <w:tcPr>
            <w:tcW w:w="3338" w:type="dxa"/>
            <w:noWrap w:val="0"/>
            <w:vAlign w:val="top"/>
          </w:tcPr>
          <w:p w14:paraId="286A682B">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《刑法》第三百三十八条、第三百四十六条：</w:t>
            </w:r>
            <w:r>
              <w:rPr>
                <w:rFonts w:hint="eastAsia" w:cs="宋体"/>
                <w:b w:val="0"/>
                <w:bCs w:val="0"/>
                <w:i w:val="0"/>
                <w:iCs w:val="0"/>
                <w:sz w:val="18"/>
                <w:szCs w:val="18"/>
                <w:lang w:val="en-US" w:eastAsia="zh-CN"/>
              </w:rPr>
              <w:t>处三年以下有期徒刑或者拘役，并处或者单处罚金；后果特别严重的，处三年以上七年以下有期徒刑，并处罚金。</w:t>
            </w:r>
          </w:p>
        </w:tc>
        <w:tc>
          <w:tcPr>
            <w:tcW w:w="4437" w:type="dxa"/>
            <w:noWrap w:val="0"/>
            <w:vAlign w:val="top"/>
          </w:tcPr>
          <w:p w14:paraId="5FAB958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1、环保设施费用投入清单。</w:t>
            </w:r>
          </w:p>
          <w:p w14:paraId="0EA1DF1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default" w:cs="宋体"/>
                <w:b w:val="0"/>
                <w:bCs w:val="0"/>
                <w:sz w:val="18"/>
                <w:szCs w:val="18"/>
                <w:lang w:val="en-US" w:eastAsia="zh-CN"/>
              </w:rPr>
            </w:pPr>
            <w:r>
              <w:rPr>
                <w:rFonts w:hint="eastAsia" w:cs="宋体"/>
                <w:b w:val="0"/>
                <w:bCs w:val="0"/>
                <w:sz w:val="18"/>
                <w:szCs w:val="18"/>
                <w:lang w:val="en-US" w:eastAsia="zh-CN"/>
              </w:rPr>
              <w:t>2、建设项目概算文件。</w:t>
            </w:r>
          </w:p>
        </w:tc>
      </w:tr>
      <w:tr w14:paraId="730D65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66645E7C">
            <w:pPr>
              <w:keepNext w:val="0"/>
              <w:keepLines w:val="0"/>
              <w:pageBreakBefore w:val="0"/>
              <w:widowControl w:val="0"/>
              <w:numPr>
                <w:ilvl w:val="0"/>
                <w:numId w:val="0"/>
              </w:numPr>
              <w:kinsoku/>
              <w:wordWrap/>
              <w:overflowPunct/>
              <w:topLinePunct w:val="0"/>
              <w:autoSpaceDE/>
              <w:autoSpaceDN/>
              <w:bidi w:val="0"/>
              <w:adjustRightInd w:val="0"/>
              <w:snapToGrid/>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7、其他违法行为</w:t>
            </w:r>
          </w:p>
        </w:tc>
        <w:tc>
          <w:tcPr>
            <w:tcW w:w="4505" w:type="dxa"/>
            <w:noWrap w:val="0"/>
            <w:vAlign w:val="top"/>
          </w:tcPr>
          <w:p w14:paraId="788222B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1、</w:t>
            </w:r>
            <w:r>
              <w:rPr>
                <w:rFonts w:hint="eastAsia" w:ascii="宋体" w:hAnsi="宋体" w:eastAsia="宋体" w:cs="Times New Roman"/>
                <w:kern w:val="2"/>
                <w:sz w:val="18"/>
                <w:szCs w:val="18"/>
                <w:lang w:val="en-US" w:eastAsia="zh-CN" w:bidi="ar-SA"/>
              </w:rPr>
              <w:t>建设项目未依法进行环境影响评价，被责令停止建设，拒不执行的</w:t>
            </w:r>
            <w:r>
              <w:rPr>
                <w:rFonts w:hint="eastAsia" w:cs="Times New Roman"/>
                <w:kern w:val="2"/>
                <w:sz w:val="18"/>
                <w:szCs w:val="18"/>
                <w:lang w:val="en-US" w:eastAsia="zh-CN" w:bidi="ar-SA"/>
              </w:rPr>
              <w:t>。</w:t>
            </w:r>
          </w:p>
          <w:p w14:paraId="7B1E50C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2、</w:t>
            </w:r>
            <w:r>
              <w:rPr>
                <w:rFonts w:hint="eastAsia" w:ascii="宋体" w:hAnsi="宋体" w:eastAsia="宋体" w:cs="Times New Roman"/>
                <w:kern w:val="2"/>
                <w:sz w:val="18"/>
                <w:szCs w:val="18"/>
                <w:lang w:val="en-US" w:eastAsia="zh-CN" w:bidi="ar-SA"/>
              </w:rPr>
              <w:t>违反法律规定，未取得排污许可证排放污染物，被责令停止排污，拒不执行的</w:t>
            </w:r>
            <w:r>
              <w:rPr>
                <w:rFonts w:hint="eastAsia" w:cs="Times New Roman"/>
                <w:kern w:val="2"/>
                <w:sz w:val="18"/>
                <w:szCs w:val="18"/>
                <w:lang w:val="en-US" w:eastAsia="zh-CN" w:bidi="ar-SA"/>
              </w:rPr>
              <w:t>。</w:t>
            </w:r>
          </w:p>
          <w:p w14:paraId="6BCEDCE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3、</w:t>
            </w:r>
            <w:r>
              <w:rPr>
                <w:rFonts w:hint="eastAsia" w:ascii="宋体" w:hAnsi="宋体" w:eastAsia="宋体" w:cs="Times New Roman"/>
                <w:kern w:val="2"/>
                <w:sz w:val="18"/>
                <w:szCs w:val="18"/>
                <w:lang w:val="en-US" w:eastAsia="zh-CN" w:bidi="ar-SA"/>
              </w:rPr>
              <w:t>通过暗管、渗井、渗坑、灌注或者篡改、伪造监测数据，或者不正常运行防治污染设施等逃避监管的方式违法排放污染物的</w:t>
            </w:r>
            <w:r>
              <w:rPr>
                <w:rFonts w:hint="eastAsia" w:cs="Times New Roman"/>
                <w:kern w:val="2"/>
                <w:sz w:val="18"/>
                <w:szCs w:val="18"/>
                <w:lang w:val="en-US" w:eastAsia="zh-CN" w:bidi="ar-SA"/>
              </w:rPr>
              <w:t>。</w:t>
            </w:r>
          </w:p>
          <w:p w14:paraId="3DF9852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4、</w:t>
            </w:r>
            <w:r>
              <w:rPr>
                <w:rFonts w:hint="eastAsia" w:ascii="宋体" w:hAnsi="宋体" w:eastAsia="宋体" w:cs="Times New Roman"/>
                <w:kern w:val="2"/>
                <w:sz w:val="18"/>
                <w:szCs w:val="18"/>
                <w:lang w:val="en-US" w:eastAsia="zh-CN" w:bidi="ar-SA"/>
              </w:rPr>
              <w:t>违法排放污染物，受到罚款处罚，被责令改正，拒不改正的</w:t>
            </w:r>
            <w:r>
              <w:rPr>
                <w:rFonts w:hint="eastAsia" w:cs="Times New Roman"/>
                <w:kern w:val="2"/>
                <w:sz w:val="18"/>
                <w:szCs w:val="18"/>
                <w:lang w:val="en-US" w:eastAsia="zh-CN" w:bidi="ar-SA"/>
              </w:rPr>
              <w:t>。</w:t>
            </w:r>
          </w:p>
        </w:tc>
        <w:tc>
          <w:tcPr>
            <w:tcW w:w="1226" w:type="dxa"/>
            <w:noWrap w:val="0"/>
            <w:vAlign w:val="top"/>
          </w:tcPr>
          <w:p w14:paraId="0A3BC500">
            <w:pPr>
              <w:keepNext w:val="0"/>
              <w:keepLines w:val="0"/>
              <w:pageBreakBefore w:val="0"/>
              <w:widowControl/>
              <w:suppressLineNumbers w:val="0"/>
              <w:kinsoku/>
              <w:wordWrap/>
              <w:overflowPunct/>
              <w:topLinePunct w:val="0"/>
              <w:autoSpaceDE/>
              <w:autoSpaceDN/>
              <w:bidi w:val="0"/>
              <w:snapToGrid/>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1、建设单位；2、其直接负责的主管人员和其他直接责任人员</w:t>
            </w:r>
          </w:p>
        </w:tc>
        <w:tc>
          <w:tcPr>
            <w:tcW w:w="3338" w:type="dxa"/>
            <w:noWrap w:val="0"/>
            <w:vAlign w:val="top"/>
          </w:tcPr>
          <w:p w14:paraId="025A1F66">
            <w:pPr>
              <w:keepNext w:val="0"/>
              <w:keepLines w:val="0"/>
              <w:pageBreakBefore w:val="0"/>
              <w:widowControl/>
              <w:suppressLineNumbers w:val="0"/>
              <w:kinsoku/>
              <w:wordWrap/>
              <w:overflowPunct/>
              <w:topLinePunct w:val="0"/>
              <w:autoSpaceDE/>
              <w:autoSpaceDN/>
              <w:bidi w:val="0"/>
              <w:snapToGrid/>
              <w:jc w:val="both"/>
              <w:textAlignment w:val="center"/>
              <w:rPr>
                <w:rFonts w:hint="eastAsia" w:cs="宋体"/>
                <w:b/>
                <w:bCs/>
                <w:sz w:val="18"/>
                <w:szCs w:val="18"/>
                <w:lang w:val="en-US" w:eastAsia="zh-CN"/>
              </w:rPr>
            </w:pPr>
            <w:r>
              <w:rPr>
                <w:rFonts w:hint="eastAsia" w:cs="宋体"/>
                <w:b/>
                <w:bCs/>
                <w:sz w:val="18"/>
                <w:szCs w:val="18"/>
                <w:lang w:val="en-US" w:eastAsia="zh-CN"/>
              </w:rPr>
              <w:t>《环境保护法》第六十三条:</w:t>
            </w:r>
          </w:p>
          <w:p w14:paraId="11DB6515">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1、违反第一条、第二条、第三条尚不构成犯罪的，除依照有关法律法规规定予以处罚外，由县级以上人民政府环境保护主管部门或者其他有关部门将案件移送公安机关，对其直接负责的主管人员和其他直接责任人员，处十日以上十五日以下拘留；情节较轻的，处五日以上十日以下拘留。</w:t>
            </w:r>
          </w:p>
          <w:p w14:paraId="0F55ABBB">
            <w:pPr>
              <w:keepNext w:val="0"/>
              <w:keepLines w:val="0"/>
              <w:pageBreakBefore w:val="0"/>
              <w:widowControl/>
              <w:suppressLineNumbers w:val="0"/>
              <w:kinsoku/>
              <w:wordWrap/>
              <w:overflowPunct/>
              <w:topLinePunct w:val="0"/>
              <w:autoSpaceDE/>
              <w:autoSpaceDN/>
              <w:bidi w:val="0"/>
              <w:snapToGrid/>
              <w:jc w:val="both"/>
              <w:textAlignment w:val="center"/>
              <w:rPr>
                <w:rFonts w:hint="eastAsia" w:cs="宋体"/>
                <w:b/>
                <w:bCs/>
                <w:sz w:val="18"/>
                <w:szCs w:val="18"/>
                <w:lang w:val="en-US" w:eastAsia="zh-CN"/>
              </w:rPr>
            </w:pPr>
            <w:r>
              <w:rPr>
                <w:rFonts w:hint="eastAsia" w:cs="宋体"/>
                <w:b/>
                <w:bCs/>
                <w:sz w:val="18"/>
                <w:szCs w:val="18"/>
                <w:lang w:val="en-US" w:eastAsia="zh-CN"/>
              </w:rPr>
              <w:t>《环境保护法》第五十九条</w:t>
            </w:r>
          </w:p>
          <w:p w14:paraId="4FEF428C">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val="0"/>
                <w:bCs w:val="0"/>
                <w:sz w:val="18"/>
                <w:szCs w:val="18"/>
                <w:lang w:val="en-US" w:eastAsia="zh-CN"/>
              </w:rPr>
              <w:t>1、违反第四条的依法作出处罚决定的行政机关可以自责令改正之日的次日起，按照原处罚数额按日连续处罚。</w:t>
            </w:r>
          </w:p>
        </w:tc>
        <w:tc>
          <w:tcPr>
            <w:tcW w:w="4437" w:type="dxa"/>
            <w:noWrap w:val="0"/>
            <w:vAlign w:val="top"/>
          </w:tcPr>
          <w:p w14:paraId="0E73AF3E">
            <w:pPr>
              <w:keepNext w:val="0"/>
              <w:keepLines w:val="0"/>
              <w:pageBreakBefore w:val="0"/>
              <w:widowControl w:val="0"/>
              <w:numPr>
                <w:ilvl w:val="0"/>
                <w:numId w:val="0"/>
              </w:numPr>
              <w:kinsoku/>
              <w:wordWrap/>
              <w:overflowPunct/>
              <w:topLinePunct w:val="0"/>
              <w:autoSpaceDE/>
              <w:autoSpaceDN/>
              <w:bidi w:val="0"/>
              <w:adjustRightInd w:val="0"/>
              <w:snapToGrid w:val="0"/>
              <w:spacing w:line="280" w:lineRule="exact"/>
              <w:jc w:val="both"/>
              <w:textAlignment w:val="auto"/>
              <w:rPr>
                <w:rFonts w:hint="eastAsia" w:ascii="宋体" w:hAnsi="宋体" w:eastAsia="宋体" w:cs="宋体"/>
                <w:sz w:val="18"/>
                <w:szCs w:val="18"/>
                <w:lang w:eastAsia="zh-CN"/>
              </w:rPr>
            </w:pPr>
            <w:r>
              <w:rPr>
                <w:rFonts w:hint="eastAsia" w:ascii="宋体" w:hAnsi="宋体" w:eastAsia="宋体" w:cs="宋体"/>
                <w:sz w:val="18"/>
                <w:szCs w:val="18"/>
                <w:lang w:val="en-US" w:eastAsia="zh-CN"/>
              </w:rPr>
              <w:t>1</w:t>
            </w:r>
            <w:r>
              <w:rPr>
                <w:rFonts w:hint="eastAsia" w:ascii="宋体" w:hAnsi="宋体" w:cs="宋体"/>
                <w:sz w:val="18"/>
                <w:szCs w:val="18"/>
                <w:lang w:val="en-US" w:eastAsia="zh-CN"/>
              </w:rPr>
              <w:t>、</w:t>
            </w:r>
            <w:r>
              <w:rPr>
                <w:rFonts w:hint="eastAsia" w:ascii="宋体" w:hAnsi="宋体" w:eastAsia="宋体" w:cs="宋体"/>
                <w:color w:val="000000"/>
                <w:sz w:val="18"/>
                <w:szCs w:val="18"/>
              </w:rPr>
              <w:t>环境影响报告书</w:t>
            </w:r>
            <w:r>
              <w:rPr>
                <w:rFonts w:hint="eastAsia" w:ascii="宋体" w:hAnsi="宋体" w:cs="宋体"/>
                <w:color w:val="000000"/>
                <w:sz w:val="18"/>
                <w:szCs w:val="18"/>
                <w:lang w:eastAsia="zh-CN"/>
              </w:rPr>
              <w:t>（</w:t>
            </w:r>
            <w:r>
              <w:rPr>
                <w:rFonts w:hint="eastAsia" w:ascii="宋体" w:hAnsi="宋体" w:eastAsia="宋体" w:cs="宋体"/>
                <w:color w:val="000000"/>
                <w:sz w:val="18"/>
                <w:szCs w:val="18"/>
              </w:rPr>
              <w:t>表</w:t>
            </w:r>
            <w:r>
              <w:rPr>
                <w:rFonts w:hint="eastAsia" w:ascii="宋体" w:hAnsi="宋体" w:cs="宋体"/>
                <w:color w:val="000000"/>
                <w:sz w:val="18"/>
                <w:szCs w:val="18"/>
                <w:lang w:eastAsia="zh-CN"/>
              </w:rPr>
              <w:t>）、</w:t>
            </w:r>
            <w:r>
              <w:rPr>
                <w:rFonts w:hint="eastAsia" w:ascii="宋体" w:hAnsi="宋体" w:cs="宋体"/>
                <w:color w:val="000000"/>
                <w:sz w:val="18"/>
                <w:szCs w:val="18"/>
                <w:lang w:val="en-US" w:eastAsia="zh-CN"/>
              </w:rPr>
              <w:t>登记表</w:t>
            </w:r>
            <w:r>
              <w:rPr>
                <w:rFonts w:hint="eastAsia" w:ascii="宋体" w:hAnsi="宋体" w:cs="宋体"/>
                <w:sz w:val="18"/>
                <w:szCs w:val="18"/>
                <w:lang w:eastAsia="zh-CN"/>
              </w:rPr>
              <w:t>。</w:t>
            </w:r>
          </w:p>
          <w:p w14:paraId="0596BD2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ascii="宋体" w:hAnsi="宋体" w:eastAsia="宋体" w:cs="宋体"/>
                <w:color w:val="000000"/>
                <w:sz w:val="18"/>
                <w:szCs w:val="18"/>
                <w:lang w:eastAsia="zh-CN"/>
              </w:rPr>
            </w:pPr>
            <w:r>
              <w:rPr>
                <w:rFonts w:hint="eastAsia" w:cs="宋体"/>
                <w:b w:val="0"/>
                <w:bCs w:val="0"/>
                <w:sz w:val="18"/>
                <w:szCs w:val="18"/>
                <w:lang w:val="en-US" w:eastAsia="zh-CN"/>
              </w:rPr>
              <w:t>2、排污许可证</w:t>
            </w:r>
            <w:r>
              <w:rPr>
                <w:rFonts w:hint="eastAsia" w:cs="宋体"/>
                <w:color w:val="000000"/>
                <w:sz w:val="18"/>
                <w:szCs w:val="18"/>
                <w:lang w:eastAsia="zh-CN"/>
              </w:rPr>
              <w:t>。</w:t>
            </w:r>
          </w:p>
          <w:p w14:paraId="75421EF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ascii="宋体" w:hAnsi="宋体" w:eastAsia="宋体" w:cs="宋体"/>
                <w:color w:val="000000"/>
                <w:sz w:val="18"/>
                <w:szCs w:val="18"/>
                <w:lang w:eastAsia="zh-CN"/>
              </w:rPr>
            </w:pPr>
            <w:r>
              <w:rPr>
                <w:rFonts w:hint="eastAsia" w:cs="宋体"/>
                <w:color w:val="000000"/>
                <w:sz w:val="18"/>
                <w:szCs w:val="18"/>
                <w:lang w:val="en-US" w:eastAsia="zh-CN"/>
              </w:rPr>
              <w:t>3、建设项目环保在线检测数据</w:t>
            </w:r>
            <w:r>
              <w:rPr>
                <w:rFonts w:hint="eastAsia" w:cs="宋体"/>
                <w:color w:val="000000"/>
                <w:sz w:val="18"/>
                <w:szCs w:val="18"/>
                <w:lang w:eastAsia="zh-CN"/>
              </w:rPr>
              <w:t>。</w:t>
            </w:r>
          </w:p>
          <w:p w14:paraId="5620400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eastAsia="宋体" w:cs="宋体"/>
                <w:color w:val="000000"/>
                <w:sz w:val="18"/>
                <w:szCs w:val="18"/>
                <w:lang w:val="en-US" w:eastAsia="zh-CN"/>
              </w:rPr>
            </w:pPr>
            <w:r>
              <w:rPr>
                <w:rFonts w:hint="eastAsia" w:cs="宋体"/>
                <w:color w:val="000000"/>
                <w:sz w:val="18"/>
                <w:szCs w:val="18"/>
                <w:lang w:val="en-US" w:eastAsia="zh-CN"/>
              </w:rPr>
              <w:t>4、建设项目自行监测报告</w:t>
            </w:r>
            <w:r>
              <w:rPr>
                <w:rFonts w:hint="eastAsia" w:cs="宋体"/>
                <w:color w:val="000000"/>
                <w:sz w:val="18"/>
                <w:szCs w:val="18"/>
                <w:lang w:eastAsia="zh-CN"/>
              </w:rPr>
              <w:t>。</w:t>
            </w:r>
          </w:p>
          <w:p w14:paraId="74BE5D03">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default"/>
                <w:b w:val="0"/>
                <w:bCs w:val="0"/>
                <w:lang w:val="en-US" w:eastAsia="zh-CN"/>
              </w:rPr>
            </w:pPr>
            <w:r>
              <w:rPr>
                <w:rFonts w:hint="eastAsia" w:ascii="宋体" w:hAnsi="宋体" w:cs="Times New Roman"/>
                <w:b w:val="0"/>
                <w:bCs w:val="0"/>
                <w:kern w:val="2"/>
                <w:sz w:val="18"/>
                <w:szCs w:val="18"/>
                <w:lang w:val="en-US" w:eastAsia="zh-CN" w:bidi="ar-SA"/>
              </w:rPr>
              <w:t>5、环保隐患整改报告（涉及到处罚的）。</w:t>
            </w:r>
          </w:p>
          <w:p w14:paraId="3ED87BEF">
            <w:pPr>
              <w:keepNext w:val="0"/>
              <w:keepLines w:val="0"/>
              <w:pageBreakBefore w:val="0"/>
              <w:widowControl/>
              <w:suppressLineNumbers w:val="0"/>
              <w:kinsoku/>
              <w:wordWrap/>
              <w:overflowPunct/>
              <w:topLinePunct w:val="0"/>
              <w:autoSpaceDE/>
              <w:autoSpaceDN/>
              <w:bidi w:val="0"/>
              <w:snapToGrid/>
              <w:jc w:val="both"/>
              <w:textAlignment w:val="center"/>
              <w:rPr>
                <w:rFonts w:hint="eastAsia" w:cs="宋体"/>
                <w:b/>
                <w:bCs/>
                <w:sz w:val="18"/>
                <w:szCs w:val="18"/>
                <w:lang w:val="en-US" w:eastAsia="zh-CN"/>
              </w:rPr>
            </w:pPr>
          </w:p>
          <w:p w14:paraId="41956E90">
            <w:pPr>
              <w:pStyle w:val="3"/>
              <w:keepNext w:val="0"/>
              <w:keepLines w:val="0"/>
              <w:pageBreakBefore w:val="0"/>
              <w:widowControl w:val="0"/>
              <w:numPr>
                <w:ilvl w:val="0"/>
                <w:numId w:val="0"/>
              </w:numPr>
              <w:kinsoku/>
              <w:wordWrap/>
              <w:overflowPunct/>
              <w:topLinePunct w:val="0"/>
              <w:autoSpaceDE/>
              <w:autoSpaceDN/>
              <w:bidi w:val="0"/>
              <w:adjustRightInd w:val="0"/>
              <w:snapToGrid/>
              <w:spacing w:before="0"/>
              <w:ind w:leftChars="0"/>
              <w:jc w:val="both"/>
              <w:textAlignment w:val="auto"/>
              <w:rPr>
                <w:rFonts w:hint="default" w:cs="宋体"/>
                <w:b w:val="0"/>
                <w:bCs w:val="0"/>
                <w:sz w:val="18"/>
                <w:szCs w:val="18"/>
                <w:lang w:val="en-US" w:eastAsia="zh-CN"/>
              </w:rPr>
            </w:pPr>
          </w:p>
        </w:tc>
      </w:tr>
      <w:tr w14:paraId="167C78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7" w:hRule="atLeast"/>
        </w:trPr>
        <w:tc>
          <w:tcPr>
            <w:tcW w:w="14825" w:type="dxa"/>
            <w:gridSpan w:val="5"/>
            <w:noWrap w:val="0"/>
            <w:vAlign w:val="top"/>
          </w:tcPr>
          <w:p w14:paraId="33BBBF64">
            <w:pPr>
              <w:pStyle w:val="3"/>
              <w:keepNext w:val="0"/>
              <w:keepLines w:val="0"/>
              <w:pageBreakBefore w:val="0"/>
              <w:widowControl w:val="0"/>
              <w:numPr>
                <w:ilvl w:val="0"/>
                <w:numId w:val="0"/>
              </w:numPr>
              <w:kinsoku/>
              <w:wordWrap/>
              <w:overflowPunct/>
              <w:topLinePunct w:val="0"/>
              <w:autoSpaceDE/>
              <w:autoSpaceDN/>
              <w:bidi w:val="0"/>
              <w:adjustRightInd w:val="0"/>
              <w:snapToGrid/>
              <w:spacing w:before="0"/>
              <w:ind w:leftChars="0"/>
              <w:jc w:val="both"/>
              <w:textAlignment w:val="auto"/>
              <w:rPr>
                <w:rFonts w:hint="default" w:cs="宋体"/>
                <w:b w:val="0"/>
                <w:bCs w:val="0"/>
                <w:sz w:val="18"/>
                <w:szCs w:val="18"/>
                <w:lang w:val="en-US" w:eastAsia="zh-CN"/>
              </w:rPr>
            </w:pPr>
            <w:r>
              <w:rPr>
                <w:rFonts w:hint="eastAsia" w:cs="宋体"/>
                <w:b/>
                <w:bCs/>
                <w:sz w:val="22"/>
                <w:szCs w:val="22"/>
                <w:lang w:val="en-US" w:eastAsia="zh-CN"/>
              </w:rPr>
              <w:t>二、</w:t>
            </w:r>
            <w:r>
              <w:rPr>
                <w:rFonts w:hint="default" w:cs="宋体"/>
                <w:b/>
                <w:bCs/>
                <w:sz w:val="22"/>
                <w:szCs w:val="22"/>
                <w:lang w:val="en-US" w:eastAsia="zh-CN"/>
              </w:rPr>
              <w:t>大气污染防治</w:t>
            </w:r>
          </w:p>
        </w:tc>
      </w:tr>
      <w:tr w14:paraId="211FB85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7D6E1160">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1、拒绝检查或弄虚作假</w:t>
            </w:r>
          </w:p>
        </w:tc>
        <w:tc>
          <w:tcPr>
            <w:tcW w:w="4505" w:type="dxa"/>
            <w:noWrap w:val="0"/>
            <w:vAlign w:val="top"/>
          </w:tcPr>
          <w:p w14:paraId="3E6CD320">
            <w:pPr>
              <w:pStyle w:val="3"/>
              <w:keepNext w:val="0"/>
              <w:keepLines w:val="0"/>
              <w:pageBreakBefore w:val="0"/>
              <w:numPr>
                <w:ilvl w:val="0"/>
                <w:numId w:val="0"/>
              </w:numPr>
              <w:kinsoku/>
              <w:wordWrap/>
              <w:overflowPunct/>
              <w:topLinePunct w:val="0"/>
              <w:autoSpaceDE/>
              <w:autoSpaceDN/>
              <w:bidi w:val="0"/>
              <w:adjustRightInd/>
              <w:snapToGrid w:val="0"/>
              <w:spacing w:before="0"/>
              <w:ind w:leftChars="0"/>
              <w:jc w:val="both"/>
              <w:rPr>
                <w:rFonts w:hint="eastAsia" w:ascii="宋体" w:hAnsi="宋体" w:eastAsia="宋体" w:cs="Times New Roman"/>
                <w:kern w:val="2"/>
                <w:sz w:val="18"/>
                <w:szCs w:val="18"/>
                <w:lang w:val="en-US" w:eastAsia="zh-CN" w:bidi="ar-SA"/>
              </w:rPr>
            </w:pPr>
            <w:r>
              <w:rPr>
                <w:rFonts w:hint="eastAsia" w:ascii="宋体" w:hAnsi="宋体" w:eastAsia="宋体" w:cs="Times New Roman"/>
                <w:kern w:val="2"/>
                <w:sz w:val="18"/>
                <w:szCs w:val="18"/>
                <w:lang w:val="en-US" w:eastAsia="zh-CN" w:bidi="ar-SA"/>
              </w:rPr>
              <w:t>以拒绝进入现场等方式拒不接受生态环境主管部门及其环境执法机构或者其他负有大气环境保护监督管理职责的部门的监督检查，或者在接受监督检查时弄虚作假的</w:t>
            </w:r>
          </w:p>
        </w:tc>
        <w:tc>
          <w:tcPr>
            <w:tcW w:w="1226" w:type="dxa"/>
            <w:noWrap w:val="0"/>
            <w:vAlign w:val="top"/>
          </w:tcPr>
          <w:p w14:paraId="2DC36385">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单位及直接管理人员</w:t>
            </w:r>
          </w:p>
        </w:tc>
        <w:tc>
          <w:tcPr>
            <w:tcW w:w="3338" w:type="dxa"/>
            <w:noWrap w:val="0"/>
            <w:vAlign w:val="top"/>
          </w:tcPr>
          <w:p w14:paraId="0359891D">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《大气污染防治法》第九十八条：</w:t>
            </w:r>
          </w:p>
          <w:p w14:paraId="016741D0">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bCs/>
                <w:sz w:val="18"/>
                <w:szCs w:val="18"/>
                <w:lang w:val="en-US" w:eastAsia="zh-CN"/>
              </w:rPr>
              <w:t>1、</w:t>
            </w:r>
            <w:r>
              <w:rPr>
                <w:rFonts w:hint="eastAsia" w:cs="宋体"/>
                <w:b w:val="0"/>
                <w:bCs w:val="0"/>
                <w:sz w:val="18"/>
                <w:szCs w:val="18"/>
                <w:lang w:val="en-US" w:eastAsia="zh-CN"/>
              </w:rPr>
              <w:t>由县级以上人民政府生态环境主管部门或其他负有大气环境保护监督管理职责的部门责令改正处二万元以上二十万元以下的罚款构成违反治安管理行为的由公安机关依法处罚。</w:t>
            </w:r>
          </w:p>
        </w:tc>
        <w:tc>
          <w:tcPr>
            <w:tcW w:w="4437" w:type="dxa"/>
            <w:noWrap w:val="0"/>
            <w:vAlign w:val="top"/>
          </w:tcPr>
          <w:p w14:paraId="367E43E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1、环保专员负责接待、引导、说明。</w:t>
            </w:r>
          </w:p>
          <w:p w14:paraId="05E9BB2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default" w:cs="宋体"/>
                <w:b w:val="0"/>
                <w:bCs w:val="0"/>
                <w:sz w:val="18"/>
                <w:szCs w:val="18"/>
                <w:lang w:val="en-US" w:eastAsia="zh-CN"/>
              </w:rPr>
            </w:pPr>
            <w:r>
              <w:rPr>
                <w:rFonts w:hint="eastAsia" w:cs="宋体"/>
                <w:b w:val="0"/>
                <w:bCs w:val="0"/>
                <w:sz w:val="18"/>
                <w:szCs w:val="18"/>
                <w:lang w:val="en-US" w:eastAsia="zh-CN"/>
              </w:rPr>
              <w:t>2、详细如实介绍环保设施运行情况及现场情况。</w:t>
            </w:r>
          </w:p>
        </w:tc>
      </w:tr>
      <w:tr w14:paraId="6D5697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7" w:hRule="atLeast"/>
        </w:trPr>
        <w:tc>
          <w:tcPr>
            <w:tcW w:w="1319" w:type="dxa"/>
            <w:noWrap w:val="0"/>
            <w:vAlign w:val="top"/>
          </w:tcPr>
          <w:p w14:paraId="0C4115BE">
            <w:pPr>
              <w:keepNext w:val="0"/>
              <w:keepLines w:val="0"/>
              <w:pageBreakBefore w:val="0"/>
              <w:widowControl w:val="0"/>
              <w:numPr>
                <w:ilvl w:val="0"/>
                <w:numId w:val="0"/>
              </w:numPr>
              <w:kinsoku/>
              <w:wordWrap/>
              <w:overflowPunct/>
              <w:topLinePunct w:val="0"/>
              <w:autoSpaceDE/>
              <w:autoSpaceDN/>
              <w:bidi w:val="0"/>
              <w:adjustRightInd/>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2.大气重点污染物排放超标的</w:t>
            </w:r>
          </w:p>
        </w:tc>
        <w:tc>
          <w:tcPr>
            <w:tcW w:w="4505" w:type="dxa"/>
            <w:noWrap w:val="0"/>
            <w:vAlign w:val="top"/>
          </w:tcPr>
          <w:p w14:paraId="3950EB74">
            <w:pPr>
              <w:pStyle w:val="3"/>
              <w:keepNext w:val="0"/>
              <w:keepLines w:val="0"/>
              <w:pageBreakBefore w:val="0"/>
              <w:numPr>
                <w:ilvl w:val="0"/>
                <w:numId w:val="0"/>
              </w:numPr>
              <w:kinsoku/>
              <w:wordWrap/>
              <w:overflowPunct/>
              <w:topLinePunct w:val="0"/>
              <w:autoSpaceDE/>
              <w:autoSpaceDN/>
              <w:bidi w:val="0"/>
              <w:adjustRightInd/>
              <w:snapToGrid w:val="0"/>
              <w:spacing w:before="0"/>
              <w:rPr>
                <w:rFonts w:hint="eastAsia" w:cs="Times New Roman"/>
                <w:kern w:val="2"/>
                <w:sz w:val="18"/>
                <w:szCs w:val="18"/>
                <w:lang w:val="en-US" w:eastAsia="zh-CN" w:bidi="ar-SA"/>
              </w:rPr>
            </w:pPr>
            <w:r>
              <w:rPr>
                <w:rFonts w:hint="eastAsia" w:cs="Times New Roman"/>
                <w:kern w:val="2"/>
                <w:sz w:val="18"/>
                <w:szCs w:val="18"/>
                <w:lang w:val="en-US" w:eastAsia="zh-CN" w:bidi="ar-SA"/>
              </w:rPr>
              <w:t>1、</w:t>
            </w:r>
            <w:r>
              <w:rPr>
                <w:rFonts w:hint="eastAsia" w:ascii="宋体" w:hAnsi="宋体" w:eastAsia="宋体" w:cs="Times New Roman"/>
                <w:kern w:val="2"/>
                <w:sz w:val="18"/>
                <w:szCs w:val="18"/>
                <w:lang w:val="en-US" w:eastAsia="zh-CN" w:bidi="ar-SA"/>
              </w:rPr>
              <w:t>重点排污单位篡改、伪造自动监测数据或者干扰自动监测设施，排放二氧化硫氮氧化物等污染的</w:t>
            </w:r>
            <w:r>
              <w:rPr>
                <w:rFonts w:hint="eastAsia" w:cs="Times New Roman"/>
                <w:kern w:val="2"/>
                <w:sz w:val="18"/>
                <w:szCs w:val="18"/>
                <w:lang w:val="en-US" w:eastAsia="zh-CN" w:bidi="ar-SA"/>
              </w:rPr>
              <w:t>。</w:t>
            </w:r>
          </w:p>
          <w:p w14:paraId="7738FAA2">
            <w:pPr>
              <w:pStyle w:val="3"/>
              <w:keepNext w:val="0"/>
              <w:keepLines w:val="0"/>
              <w:pageBreakBefore w:val="0"/>
              <w:numPr>
                <w:ilvl w:val="0"/>
                <w:numId w:val="0"/>
              </w:numPr>
              <w:kinsoku/>
              <w:wordWrap/>
              <w:overflowPunct/>
              <w:topLinePunct w:val="0"/>
              <w:autoSpaceDE/>
              <w:autoSpaceDN/>
              <w:bidi w:val="0"/>
              <w:adjustRightInd/>
              <w:snapToGrid w:val="0"/>
              <w:spacing w:before="0"/>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2、</w:t>
            </w:r>
            <w:r>
              <w:rPr>
                <w:rFonts w:hint="eastAsia" w:ascii="宋体" w:hAnsi="宋体" w:eastAsia="宋体" w:cs="Times New Roman"/>
                <w:kern w:val="2"/>
                <w:sz w:val="18"/>
                <w:szCs w:val="18"/>
                <w:lang w:val="en-US" w:eastAsia="zh-CN" w:bidi="ar-SA"/>
              </w:rPr>
              <w:t>未依法取得排污许可证排放大气污染物的</w:t>
            </w:r>
            <w:r>
              <w:rPr>
                <w:rFonts w:hint="eastAsia" w:cs="Times New Roman"/>
                <w:kern w:val="2"/>
                <w:sz w:val="18"/>
                <w:szCs w:val="18"/>
                <w:lang w:val="en-US" w:eastAsia="zh-CN" w:bidi="ar-SA"/>
              </w:rPr>
              <w:t>。</w:t>
            </w:r>
          </w:p>
          <w:p w14:paraId="357C023C">
            <w:pPr>
              <w:pStyle w:val="3"/>
              <w:keepNext w:val="0"/>
              <w:keepLines w:val="0"/>
              <w:pageBreakBefore w:val="0"/>
              <w:numPr>
                <w:ilvl w:val="0"/>
                <w:numId w:val="0"/>
              </w:numPr>
              <w:kinsoku/>
              <w:wordWrap/>
              <w:overflowPunct/>
              <w:topLinePunct w:val="0"/>
              <w:autoSpaceDE/>
              <w:autoSpaceDN/>
              <w:bidi w:val="0"/>
              <w:adjustRightInd/>
              <w:snapToGrid w:val="0"/>
              <w:spacing w:before="0"/>
              <w:rPr>
                <w:rFonts w:hint="eastAsia" w:ascii="宋体" w:hAnsi="宋体" w:eastAsia="宋体" w:cs="Times New Roman"/>
                <w:kern w:val="2"/>
                <w:sz w:val="18"/>
                <w:szCs w:val="18"/>
                <w:lang w:val="en-US" w:eastAsia="zh-CN" w:bidi="ar-SA"/>
              </w:rPr>
            </w:pPr>
            <w:r>
              <w:rPr>
                <w:rFonts w:hint="eastAsia" w:cs="Times New Roman"/>
                <w:kern w:val="2"/>
                <w:sz w:val="18"/>
                <w:szCs w:val="18"/>
                <w:lang w:val="en-US" w:eastAsia="zh-CN" w:bidi="ar-SA"/>
              </w:rPr>
              <w:t>3、</w:t>
            </w:r>
            <w:r>
              <w:rPr>
                <w:rFonts w:hint="eastAsia" w:ascii="宋体" w:hAnsi="宋体" w:eastAsia="宋体" w:cs="Times New Roman"/>
                <w:kern w:val="2"/>
                <w:sz w:val="18"/>
                <w:szCs w:val="18"/>
                <w:lang w:val="en-US" w:eastAsia="zh-CN" w:bidi="ar-SA"/>
              </w:rPr>
              <w:t>超过大气污染物排放标准或者超过重点大气污染物排放总量控制指标排放大气污染物的</w:t>
            </w:r>
            <w:r>
              <w:rPr>
                <w:rFonts w:hint="eastAsia" w:cs="Times New Roman"/>
                <w:kern w:val="2"/>
                <w:sz w:val="18"/>
                <w:szCs w:val="18"/>
                <w:lang w:val="en-US" w:eastAsia="zh-CN" w:bidi="ar-SA"/>
              </w:rPr>
              <w:t>。</w:t>
            </w:r>
          </w:p>
          <w:p w14:paraId="2654A05B">
            <w:pPr>
              <w:pStyle w:val="3"/>
              <w:keepNext w:val="0"/>
              <w:keepLines w:val="0"/>
              <w:pageBreakBefore w:val="0"/>
              <w:numPr>
                <w:ilvl w:val="0"/>
                <w:numId w:val="0"/>
              </w:numPr>
              <w:kinsoku/>
              <w:wordWrap/>
              <w:overflowPunct/>
              <w:topLinePunct w:val="0"/>
              <w:autoSpaceDE/>
              <w:autoSpaceDN/>
              <w:bidi w:val="0"/>
              <w:adjustRightInd/>
              <w:snapToGrid w:val="0"/>
              <w:spacing w:before="0"/>
              <w:rPr>
                <w:rFonts w:hint="default" w:ascii="宋体" w:hAnsi="宋体" w:eastAsia="宋体" w:cs="Times New Roman"/>
                <w:kern w:val="2"/>
                <w:sz w:val="18"/>
                <w:szCs w:val="18"/>
                <w:lang w:val="en-US" w:eastAsia="zh-CN" w:bidi="ar-SA"/>
              </w:rPr>
            </w:pPr>
            <w:r>
              <w:rPr>
                <w:rFonts w:hint="eastAsia" w:cs="Times New Roman"/>
                <w:kern w:val="2"/>
                <w:sz w:val="18"/>
                <w:szCs w:val="18"/>
                <w:lang w:val="en-US" w:eastAsia="zh-CN" w:bidi="ar-SA"/>
              </w:rPr>
              <w:t>4</w:t>
            </w:r>
            <w:r>
              <w:rPr>
                <w:rFonts w:hint="eastAsia" w:ascii="宋体" w:hAnsi="宋体" w:eastAsia="宋体" w:cs="Times New Roman"/>
                <w:kern w:val="2"/>
                <w:sz w:val="18"/>
                <w:szCs w:val="18"/>
                <w:lang w:val="en-US" w:eastAsia="zh-CN" w:bidi="ar-SA"/>
              </w:rPr>
              <w:t>、通过逃避监管的方式排放大气污染物的</w:t>
            </w:r>
            <w:r>
              <w:rPr>
                <w:rFonts w:hint="eastAsia" w:cs="Times New Roman"/>
                <w:kern w:val="2"/>
                <w:sz w:val="18"/>
                <w:szCs w:val="18"/>
                <w:lang w:val="en-US" w:eastAsia="zh-CN" w:bidi="ar-SA"/>
              </w:rPr>
              <w:t>。</w:t>
            </w:r>
          </w:p>
        </w:tc>
        <w:tc>
          <w:tcPr>
            <w:tcW w:w="1226" w:type="dxa"/>
            <w:noWrap w:val="0"/>
            <w:vAlign w:val="center"/>
          </w:tcPr>
          <w:p w14:paraId="12F8E24A">
            <w:pPr>
              <w:keepNext w:val="0"/>
              <w:keepLines w:val="0"/>
              <w:pageBreakBefore w:val="0"/>
              <w:widowControl/>
              <w:suppressLineNumbers w:val="0"/>
              <w:kinsoku/>
              <w:wordWrap/>
              <w:overflowPunct/>
              <w:topLinePunct w:val="0"/>
              <w:autoSpaceDE/>
              <w:autoSpaceDN/>
              <w:bidi w:val="0"/>
              <w:adjustRightInd/>
              <w:snapToGrid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1、建设单位；2、其直接负责的主管人员和其他直接责任人员</w:t>
            </w:r>
          </w:p>
        </w:tc>
        <w:tc>
          <w:tcPr>
            <w:tcW w:w="3338" w:type="dxa"/>
            <w:noWrap w:val="0"/>
            <w:vAlign w:val="center"/>
          </w:tcPr>
          <w:p w14:paraId="3CF12FFF">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《刑法》第三百三十八条、第三百四十六条：</w:t>
            </w:r>
          </w:p>
          <w:p w14:paraId="4D964D3A">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1、违反第一条的处三年以下有期徒刑或者拘役，并处或者单处罚金；后果特别严重的，处三年以上七年以下有期徒刑，并处罚金。</w:t>
            </w:r>
          </w:p>
          <w:p w14:paraId="27C140B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《大气污染防治法》第九十九条</w:t>
            </w:r>
          </w:p>
          <w:p w14:paraId="6B694A9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val="0"/>
                <w:bCs w:val="0"/>
                <w:sz w:val="18"/>
                <w:szCs w:val="18"/>
                <w:lang w:val="en-US" w:eastAsia="zh-CN"/>
              </w:rPr>
              <w:t>2、违反第二条、第三条、第四条的由县级以上人民政府生态环境主管部门责令改正或者限制生产、停产整治，并处十万元以上一百万元以下的罚款；情节严重的，报经有批准权的人民政府批准，责令停业、关闭。</w:t>
            </w:r>
          </w:p>
        </w:tc>
        <w:tc>
          <w:tcPr>
            <w:tcW w:w="4437" w:type="dxa"/>
            <w:noWrap w:val="0"/>
            <w:vAlign w:val="top"/>
          </w:tcPr>
          <w:p w14:paraId="206E3B4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1、在线设备检验文件、质量验收文件。</w:t>
            </w:r>
          </w:p>
          <w:p w14:paraId="43FDD13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2、在线数据清单、历史记录。</w:t>
            </w:r>
          </w:p>
          <w:p w14:paraId="47BD64B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3、在线比对检测报告。</w:t>
            </w:r>
          </w:p>
          <w:p w14:paraId="790FAD4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4、排污许可证。</w:t>
            </w:r>
          </w:p>
          <w:p w14:paraId="00CEEC74">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宋体"/>
                <w:b w:val="0"/>
                <w:bCs w:val="0"/>
                <w:sz w:val="18"/>
                <w:szCs w:val="18"/>
                <w:lang w:val="en-US" w:eastAsia="zh-CN"/>
              </w:rPr>
              <w:t>5、环评污染物排放情况汇总表（环评三同时附表）</w:t>
            </w:r>
            <w:r>
              <w:rPr>
                <w:rFonts w:hint="eastAsia" w:cs="Times New Roman"/>
                <w:kern w:val="2"/>
                <w:sz w:val="18"/>
                <w:szCs w:val="18"/>
                <w:lang w:val="en-US" w:eastAsia="zh-CN" w:bidi="ar-SA"/>
              </w:rPr>
              <w:t>。</w:t>
            </w:r>
          </w:p>
          <w:p w14:paraId="3D22B65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default" w:cs="宋体"/>
                <w:b/>
                <w:bCs/>
                <w:sz w:val="18"/>
                <w:szCs w:val="18"/>
                <w:lang w:val="en-US" w:eastAsia="zh-CN"/>
              </w:rPr>
            </w:pPr>
          </w:p>
        </w:tc>
      </w:tr>
      <w:tr w14:paraId="43EBCD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31DC6356">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3、排放设施及排放记录不符合要求的</w:t>
            </w:r>
          </w:p>
        </w:tc>
        <w:tc>
          <w:tcPr>
            <w:tcW w:w="4505" w:type="dxa"/>
            <w:noWrap w:val="0"/>
            <w:vAlign w:val="top"/>
          </w:tcPr>
          <w:p w14:paraId="23314421">
            <w:pPr>
              <w:pStyle w:val="3"/>
              <w:keepNext w:val="0"/>
              <w:keepLines w:val="0"/>
              <w:pageBreakBefore w:val="0"/>
              <w:widowControl w:val="0"/>
              <w:numPr>
                <w:ilvl w:val="0"/>
                <w:numId w:val="28"/>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侵占、损毁或者擅自移动、改变大气环境质量监测设施或者大气污染物排放自动监测设备的；</w:t>
            </w:r>
          </w:p>
          <w:p w14:paraId="4F1262EE">
            <w:pPr>
              <w:pStyle w:val="3"/>
              <w:keepNext w:val="0"/>
              <w:keepLines w:val="0"/>
              <w:pageBreakBefore w:val="0"/>
              <w:widowControl w:val="0"/>
              <w:numPr>
                <w:ilvl w:val="0"/>
                <w:numId w:val="28"/>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未按照规定对所排放的工业废气和有毒有害大气污染物进行监测并保存原始监测记录的；</w:t>
            </w:r>
          </w:p>
          <w:p w14:paraId="7318F7B7">
            <w:pPr>
              <w:pStyle w:val="3"/>
              <w:keepNext w:val="0"/>
              <w:keepLines w:val="0"/>
              <w:pageBreakBefore w:val="0"/>
              <w:widowControl w:val="0"/>
              <w:numPr>
                <w:ilvl w:val="0"/>
                <w:numId w:val="28"/>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未按照规定安装、使用大气污染物排放自动监测设备或者未按照规定与生态环境主管部门的监控设备联网，并保证监测设备正常运行的；</w:t>
            </w:r>
          </w:p>
          <w:p w14:paraId="1C556748">
            <w:pPr>
              <w:pStyle w:val="3"/>
              <w:keepNext w:val="0"/>
              <w:keepLines w:val="0"/>
              <w:pageBreakBefore w:val="0"/>
              <w:widowControl w:val="0"/>
              <w:numPr>
                <w:ilvl w:val="0"/>
                <w:numId w:val="28"/>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重点排污单位不公开或者不如实公开自动监测数据的；</w:t>
            </w:r>
          </w:p>
          <w:p w14:paraId="149A8B3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5、未按照规定设置大气污染物排放口的。</w:t>
            </w:r>
          </w:p>
        </w:tc>
        <w:tc>
          <w:tcPr>
            <w:tcW w:w="1226" w:type="dxa"/>
            <w:noWrap w:val="0"/>
            <w:vAlign w:val="center"/>
          </w:tcPr>
          <w:p w14:paraId="321FA123">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生产单位</w:t>
            </w:r>
          </w:p>
        </w:tc>
        <w:tc>
          <w:tcPr>
            <w:tcW w:w="3338" w:type="dxa"/>
            <w:noWrap w:val="0"/>
            <w:vAlign w:val="top"/>
          </w:tcPr>
          <w:p w14:paraId="5DE364B0">
            <w:pPr>
              <w:keepNext w:val="0"/>
              <w:keepLines w:val="0"/>
              <w:widowControl/>
              <w:suppressLineNumbers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w:t>
            </w:r>
            <w:r>
              <w:rPr>
                <w:rFonts w:hint="eastAsia" w:cs="宋体"/>
                <w:b/>
                <w:bCs/>
                <w:sz w:val="18"/>
                <w:szCs w:val="18"/>
                <w:lang w:val="en-US" w:eastAsia="zh-CN"/>
              </w:rPr>
              <w:t>大气污染防治法》第一百条</w:t>
            </w:r>
            <w:r>
              <w:rPr>
                <w:rFonts w:hint="eastAsia" w:cs="宋体"/>
                <w:b w:val="0"/>
                <w:bCs w:val="0"/>
                <w:sz w:val="18"/>
                <w:szCs w:val="18"/>
                <w:lang w:val="en-US" w:eastAsia="zh-CN"/>
              </w:rPr>
              <w:t>：</w:t>
            </w:r>
          </w:p>
          <w:p w14:paraId="2F148673">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由县级以上人民政府生态环境主管部门责令改正，处二万元以上二十万元以下的罚款；拒不改正的，责令停产整治。</w:t>
            </w:r>
          </w:p>
        </w:tc>
        <w:tc>
          <w:tcPr>
            <w:tcW w:w="4437" w:type="dxa"/>
            <w:noWrap w:val="0"/>
            <w:vAlign w:val="top"/>
          </w:tcPr>
          <w:p w14:paraId="7DA0206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1、在线检测设备台账及日常维护记录（企业）。在线比对检测报告。</w:t>
            </w:r>
          </w:p>
          <w:p w14:paraId="2505D90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2、在线日常巡检记录、设备维护记录、设备异常工况记录（运维）。</w:t>
            </w:r>
          </w:p>
          <w:p w14:paraId="24CCCE2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3、在线验收报告及相关文件；</w:t>
            </w:r>
          </w:p>
          <w:p w14:paraId="566EDE0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4、全国污染源监测数据管理与共享系统（涉及到重点排污企业的）。</w:t>
            </w:r>
          </w:p>
          <w:p w14:paraId="26F027C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5、排污口规范化设置文件。</w:t>
            </w:r>
          </w:p>
        </w:tc>
      </w:tr>
      <w:tr w14:paraId="3AB8EBB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7A9D52CF">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4、施工现场</w:t>
            </w:r>
          </w:p>
          <w:p w14:paraId="3E840545">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扬尘未处理</w:t>
            </w:r>
          </w:p>
        </w:tc>
        <w:tc>
          <w:tcPr>
            <w:tcW w:w="4505" w:type="dxa"/>
            <w:noWrap w:val="0"/>
            <w:vAlign w:val="top"/>
          </w:tcPr>
          <w:p w14:paraId="238419D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1、施工工地未设置硬质围挡，或者未采取覆盖、分段作业、择时施工、洒水抑尘、冲洗地面和车辆等有效防尘降尘措施的。</w:t>
            </w:r>
          </w:p>
          <w:p w14:paraId="51CE8D0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2、建筑土方、工程渣土、建筑垃圾未及时清运，或者未采用密闭式防尘网遮盖的。</w:t>
            </w:r>
          </w:p>
          <w:p w14:paraId="5E5C3CF1">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3、建设单位未对暂时不能开工的建设用地的裸露地面进行覆盖，或者未对超过三个月不能开工的建设用地的裸露地面进行绿化、铺装或者遮盖的。</w:t>
            </w:r>
          </w:p>
        </w:tc>
        <w:tc>
          <w:tcPr>
            <w:tcW w:w="1226" w:type="dxa"/>
            <w:noWrap w:val="0"/>
            <w:vAlign w:val="center"/>
          </w:tcPr>
          <w:p w14:paraId="1462E604">
            <w:pPr>
              <w:keepNext w:val="0"/>
              <w:keepLines w:val="0"/>
              <w:widowControl/>
              <w:suppressLineNumbers w:val="0"/>
              <w:jc w:val="center"/>
              <w:textAlignment w:val="center"/>
              <w:rPr>
                <w:rFonts w:hint="eastAsia"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施工单位</w:t>
            </w:r>
          </w:p>
        </w:tc>
        <w:tc>
          <w:tcPr>
            <w:tcW w:w="3338" w:type="dxa"/>
            <w:noWrap w:val="0"/>
            <w:vAlign w:val="top"/>
          </w:tcPr>
          <w:p w14:paraId="1C914A8C">
            <w:pPr>
              <w:keepNext w:val="0"/>
              <w:keepLines w:val="0"/>
              <w:widowControl/>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《大气污染防治法》第一百一十五条：</w:t>
            </w:r>
          </w:p>
          <w:p w14:paraId="37FBC5FB">
            <w:pPr>
              <w:keepNext w:val="0"/>
              <w:keepLines w:val="0"/>
              <w:pageBreakBefore w:val="0"/>
              <w:widowControl/>
              <w:suppressLineNumbers w:val="0"/>
              <w:kinsoku/>
              <w:wordWrap/>
              <w:overflowPunct/>
              <w:topLinePunct w:val="0"/>
              <w:autoSpaceDE/>
              <w:autoSpaceDN/>
              <w:bidi w:val="0"/>
              <w:adjustRightInd w:val="0"/>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由县级以上人民政府住房城乡建设等主管部门按照职责责令改正，处一万元以上十万元以下的罚款；拒不改正的，责令停工整治</w:t>
            </w:r>
          </w:p>
        </w:tc>
        <w:tc>
          <w:tcPr>
            <w:tcW w:w="4437" w:type="dxa"/>
            <w:noWrap w:val="0"/>
            <w:vAlign w:val="top"/>
          </w:tcPr>
          <w:p w14:paraId="76DE757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1、施工工地围挡、洒水抑尘的设施，施工车辆防尘降尘设施。</w:t>
            </w:r>
          </w:p>
          <w:p w14:paraId="7D45F27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2、建筑土方、工程渣土使用密闭式防尘网苫盖。</w:t>
            </w:r>
          </w:p>
          <w:p w14:paraId="744AF91E">
            <w:pPr>
              <w:pStyle w:val="3"/>
              <w:keepNext w:val="0"/>
              <w:keepLines w:val="0"/>
              <w:pageBreakBefore w:val="0"/>
              <w:widowControl w:val="0"/>
              <w:numPr>
                <w:ilvl w:val="0"/>
                <w:numId w:val="0"/>
              </w:numPr>
              <w:kinsoku/>
              <w:wordWrap/>
              <w:overflowPunct/>
              <w:topLinePunct w:val="0"/>
              <w:autoSpaceDE/>
              <w:autoSpaceDN/>
              <w:bidi w:val="0"/>
              <w:adjustRightInd w:val="0"/>
              <w:snapToGrid w:val="0"/>
              <w:ind w:leftChars="0"/>
              <w:jc w:val="both"/>
              <w:textAlignment w:val="auto"/>
              <w:rPr>
                <w:rFonts w:hint="default" w:cs="Times New Roman"/>
                <w:kern w:val="2"/>
                <w:sz w:val="18"/>
                <w:szCs w:val="18"/>
                <w:lang w:val="en-US" w:eastAsia="zh-CN" w:bidi="ar-SA"/>
              </w:rPr>
            </w:pPr>
          </w:p>
        </w:tc>
      </w:tr>
      <w:tr w14:paraId="7FB5C8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07" w:hRule="atLeast"/>
        </w:trPr>
        <w:tc>
          <w:tcPr>
            <w:tcW w:w="1319" w:type="dxa"/>
            <w:noWrap w:val="0"/>
            <w:vAlign w:val="top"/>
          </w:tcPr>
          <w:p w14:paraId="3B24011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5、废气处理设施未运行</w:t>
            </w:r>
          </w:p>
        </w:tc>
        <w:tc>
          <w:tcPr>
            <w:tcW w:w="4505" w:type="dxa"/>
            <w:noWrap w:val="0"/>
            <w:vAlign w:val="top"/>
          </w:tcPr>
          <w:p w14:paraId="38828BA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1、产生含挥发性有机物废气的生产和服务活动，未在密闭空间或者设备中进行，未按照规定安装、使用污染防治设施，或者未采取减少废气排放措施的；</w:t>
            </w:r>
          </w:p>
          <w:p w14:paraId="2B72E7D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2、石油、化工以及其他生产和使用有机溶剂的企业，未采取措施对管道、设备进行日常维护、维修，减少物料泄漏或者对泄漏的物料未及时收集处理的；</w:t>
            </w:r>
          </w:p>
          <w:p w14:paraId="5A5A125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3、钢铁、建材、有色金属、石油、化工、制药、矿产开采等企业，未采取集中收集处理、密闭、围挡、遮盖、清扫、洒水等措施，控制、减少粉尘和气态污染物排放</w:t>
            </w:r>
          </w:p>
          <w:p w14:paraId="0782CB2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4、工业生产、垃圾填埋或者其他活动中产生的可燃性气体未回收利用，不具备回收利用条件未进行防治污染处理，或者可燃性气体回收利用装置不能正常作业，未及时修复或者更新的。</w:t>
            </w:r>
          </w:p>
        </w:tc>
        <w:tc>
          <w:tcPr>
            <w:tcW w:w="1226" w:type="dxa"/>
            <w:noWrap w:val="0"/>
            <w:vAlign w:val="center"/>
          </w:tcPr>
          <w:p w14:paraId="7B18FD08">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生产单位</w:t>
            </w:r>
          </w:p>
        </w:tc>
        <w:tc>
          <w:tcPr>
            <w:tcW w:w="3338" w:type="dxa"/>
            <w:noWrap w:val="0"/>
            <w:vAlign w:val="top"/>
          </w:tcPr>
          <w:p w14:paraId="2202FE4A">
            <w:pPr>
              <w:keepNext w:val="0"/>
              <w:keepLines w:val="0"/>
              <w:widowControl/>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《大气污染防治法》第一百零八条：</w:t>
            </w:r>
          </w:p>
          <w:p w14:paraId="7ADC1D86">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由县级以上人民政府生态环境主管部门责令改正，处二万元以上二十万元以下的罚款；拒不改正的，责令停产整治</w:t>
            </w:r>
          </w:p>
        </w:tc>
        <w:tc>
          <w:tcPr>
            <w:tcW w:w="4437" w:type="dxa"/>
            <w:noWrap w:val="0"/>
            <w:vAlign w:val="top"/>
          </w:tcPr>
          <w:p w14:paraId="2DE46A7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1、环保设施运行台账。</w:t>
            </w:r>
          </w:p>
          <w:p w14:paraId="3233D32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2、环保设施运行操作规程。</w:t>
            </w:r>
          </w:p>
          <w:p w14:paraId="6E3664A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3、环保设施设计文件、技术协议。</w:t>
            </w:r>
          </w:p>
          <w:p w14:paraId="7DD7425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4、环保设施试运行报告。</w:t>
            </w:r>
          </w:p>
          <w:p w14:paraId="37BB4B4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5、日常管路检维修记录。</w:t>
            </w:r>
          </w:p>
        </w:tc>
      </w:tr>
      <w:tr w14:paraId="2F51EB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7" w:hRule="atLeast"/>
        </w:trPr>
        <w:tc>
          <w:tcPr>
            <w:tcW w:w="1319" w:type="dxa"/>
            <w:noWrap w:val="0"/>
            <w:vAlign w:val="top"/>
          </w:tcPr>
          <w:p w14:paraId="6D80F34A">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6、堆料物料扬尘未治理</w:t>
            </w:r>
          </w:p>
        </w:tc>
        <w:tc>
          <w:tcPr>
            <w:tcW w:w="4505" w:type="dxa"/>
            <w:noWrap w:val="0"/>
            <w:vAlign w:val="top"/>
          </w:tcPr>
          <w:p w14:paraId="216C6AB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1、</w:t>
            </w:r>
            <w:r>
              <w:rPr>
                <w:rFonts w:hint="default" w:cs="Times New Roman"/>
                <w:kern w:val="2"/>
                <w:sz w:val="18"/>
                <w:szCs w:val="18"/>
                <w:lang w:val="en-US" w:eastAsia="zh-CN" w:bidi="ar-SA"/>
              </w:rPr>
              <w:t>对不能密闭的易产生扬尘的物料，未设置不低于堆放物高度的严密围挡，或者未采取有效覆盖措施防治扬尘污染的；</w:t>
            </w:r>
          </w:p>
          <w:p w14:paraId="4DCD0EF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w:t>
            </w:r>
            <w:r>
              <w:rPr>
                <w:rFonts w:hint="default" w:cs="Times New Roman"/>
                <w:kern w:val="2"/>
                <w:sz w:val="18"/>
                <w:szCs w:val="18"/>
                <w:lang w:val="en-US" w:eastAsia="zh-CN" w:bidi="ar-SA"/>
              </w:rPr>
              <w:t>装卸物料未采取密闭或者喷淋等方式控制扬尘排放</w:t>
            </w:r>
          </w:p>
          <w:p w14:paraId="643F498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w:t>
            </w:r>
            <w:r>
              <w:rPr>
                <w:rFonts w:hint="default" w:cs="Times New Roman"/>
                <w:kern w:val="2"/>
                <w:sz w:val="18"/>
                <w:szCs w:val="18"/>
                <w:lang w:val="en-US" w:eastAsia="zh-CN" w:bidi="ar-SA"/>
              </w:rPr>
              <w:t>、排放有毒有害大气污染物名录中所列有毒有害大气污染物的企业事业单位，未按照规定建设环境风险预警体系或者对排放口和周边环境进行定期监测、排查环境安全隐患并采取有效措施防范环境风险的；</w:t>
            </w:r>
          </w:p>
          <w:p w14:paraId="19BA91A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w:t>
            </w:r>
            <w:r>
              <w:rPr>
                <w:rFonts w:hint="default" w:cs="Times New Roman"/>
                <w:kern w:val="2"/>
                <w:sz w:val="18"/>
                <w:szCs w:val="18"/>
                <w:lang w:val="en-US" w:eastAsia="zh-CN" w:bidi="ar-SA"/>
              </w:rPr>
              <w:t>、未采取措施防止排放恶臭气体的</w:t>
            </w:r>
            <w:r>
              <w:rPr>
                <w:rFonts w:hint="eastAsia" w:cs="Times New Roman"/>
                <w:kern w:val="2"/>
                <w:sz w:val="18"/>
                <w:szCs w:val="18"/>
                <w:lang w:val="en-US" w:eastAsia="zh-CN" w:bidi="ar-SA"/>
              </w:rPr>
              <w:t>。</w:t>
            </w:r>
          </w:p>
        </w:tc>
        <w:tc>
          <w:tcPr>
            <w:tcW w:w="1226" w:type="dxa"/>
            <w:noWrap w:val="0"/>
            <w:vAlign w:val="center"/>
          </w:tcPr>
          <w:p w14:paraId="5FA23D01">
            <w:pPr>
              <w:keepNext w:val="0"/>
              <w:keepLines w:val="0"/>
              <w:widowControl/>
              <w:suppressLineNumbers w:val="0"/>
              <w:jc w:val="center"/>
              <w:textAlignment w:val="center"/>
              <w:rPr>
                <w:rFonts w:hint="default" w:ascii="宋体" w:hAnsi="宋体" w:cs="宋体"/>
                <w:i w:val="0"/>
                <w:color w:val="000000"/>
                <w:kern w:val="0"/>
                <w:sz w:val="18"/>
                <w:szCs w:val="18"/>
                <w:u w:val="none"/>
                <w:lang w:val="en-US" w:eastAsia="zh-CN" w:bidi="ar"/>
              </w:rPr>
            </w:pPr>
            <w:r>
              <w:rPr>
                <w:rFonts w:hint="eastAsia" w:ascii="宋体" w:hAnsi="宋体" w:cs="宋体"/>
                <w:i w:val="0"/>
                <w:color w:val="000000"/>
                <w:kern w:val="0"/>
                <w:sz w:val="18"/>
                <w:szCs w:val="18"/>
                <w:u w:val="none"/>
                <w:lang w:val="en-US" w:eastAsia="zh-CN" w:bidi="ar"/>
              </w:rPr>
              <w:t>生产单位</w:t>
            </w:r>
          </w:p>
        </w:tc>
        <w:tc>
          <w:tcPr>
            <w:tcW w:w="3338" w:type="dxa"/>
            <w:noWrap w:val="0"/>
            <w:vAlign w:val="top"/>
          </w:tcPr>
          <w:p w14:paraId="142B7E29">
            <w:pPr>
              <w:keepNext w:val="0"/>
              <w:keepLines w:val="0"/>
              <w:widowControl/>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《大气污染防治法》第一百一十七条：</w:t>
            </w:r>
          </w:p>
          <w:p w14:paraId="35436719">
            <w:pPr>
              <w:keepNext w:val="0"/>
              <w:keepLines w:val="0"/>
              <w:pageBreakBefore w:val="0"/>
              <w:widowControl/>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由县级以上人民政府生态环境等主管部门按照职责责令改正，处一万元以上十万元以下的罚款；拒不改正的，责令停工整治或者停业整治</w:t>
            </w:r>
          </w:p>
        </w:tc>
        <w:tc>
          <w:tcPr>
            <w:tcW w:w="4437" w:type="dxa"/>
            <w:noWrap w:val="0"/>
            <w:vAlign w:val="top"/>
          </w:tcPr>
          <w:p w14:paraId="35C22C61">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1、产生扬尘的物料设置围挡。</w:t>
            </w:r>
          </w:p>
          <w:p w14:paraId="2E1ABD6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2、装卸物料的区域采取密闭及喷淋方式。</w:t>
            </w:r>
          </w:p>
          <w:p w14:paraId="572CFFB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3、无组织排放检测报告（涉及到有毒污染物排放的）。</w:t>
            </w:r>
          </w:p>
        </w:tc>
      </w:tr>
      <w:tr w14:paraId="4FA123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67" w:hRule="atLeast"/>
        </w:trPr>
        <w:tc>
          <w:tcPr>
            <w:tcW w:w="1319" w:type="dxa"/>
            <w:noWrap w:val="0"/>
            <w:vAlign w:val="top"/>
          </w:tcPr>
          <w:p w14:paraId="3B1F8A10">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7、大气污染事故</w:t>
            </w:r>
          </w:p>
        </w:tc>
        <w:tc>
          <w:tcPr>
            <w:tcW w:w="4505" w:type="dxa"/>
            <w:noWrap w:val="0"/>
            <w:vAlign w:val="top"/>
          </w:tcPr>
          <w:p w14:paraId="7E72049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违反《大气污染防治法》，造成大气污染事故的。</w:t>
            </w:r>
          </w:p>
        </w:tc>
        <w:tc>
          <w:tcPr>
            <w:tcW w:w="1226" w:type="dxa"/>
            <w:noWrap w:val="0"/>
            <w:vAlign w:val="top"/>
          </w:tcPr>
          <w:p w14:paraId="04390879">
            <w:pPr>
              <w:keepNext w:val="0"/>
              <w:keepLines w:val="0"/>
              <w:widowControl/>
              <w:numPr>
                <w:ilvl w:val="0"/>
                <w:numId w:val="29"/>
              </w:numPr>
              <w:suppressLineNumbers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单位；</w:t>
            </w:r>
          </w:p>
          <w:p w14:paraId="3FFA4D00">
            <w:pPr>
              <w:keepNext w:val="0"/>
              <w:keepLines w:val="0"/>
              <w:widowControl/>
              <w:suppressLineNumbers w:val="0"/>
              <w:jc w:val="both"/>
              <w:textAlignment w:val="center"/>
              <w:rPr>
                <w:rFonts w:hint="eastAsia" w:ascii="宋体" w:hAnsi="宋体" w:cs="宋体"/>
                <w:i w:val="0"/>
                <w:color w:val="000000"/>
                <w:kern w:val="0"/>
                <w:sz w:val="18"/>
                <w:szCs w:val="18"/>
                <w:u w:val="none"/>
                <w:lang w:val="en-US" w:eastAsia="zh-CN" w:bidi="ar"/>
              </w:rPr>
            </w:pPr>
            <w:r>
              <w:rPr>
                <w:rFonts w:hint="eastAsia" w:cs="宋体"/>
                <w:b w:val="0"/>
                <w:bCs w:val="0"/>
                <w:sz w:val="18"/>
                <w:szCs w:val="18"/>
                <w:lang w:val="en-US" w:eastAsia="zh-CN"/>
              </w:rPr>
              <w:t>2、直接负责的主管人员和其他直接责任人员</w:t>
            </w:r>
          </w:p>
        </w:tc>
        <w:tc>
          <w:tcPr>
            <w:tcW w:w="3338" w:type="dxa"/>
            <w:noWrap w:val="0"/>
            <w:vAlign w:val="center"/>
          </w:tcPr>
          <w:p w14:paraId="00A5DDC9">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宋体"/>
                <w:b w:val="0"/>
                <w:bCs w:val="0"/>
                <w:sz w:val="18"/>
                <w:szCs w:val="18"/>
                <w:lang w:val="en-US" w:eastAsia="zh-CN"/>
              </w:rPr>
            </w:pPr>
            <w:r>
              <w:rPr>
                <w:rFonts w:hint="eastAsia" w:cs="宋体"/>
                <w:b/>
                <w:bCs/>
                <w:sz w:val="18"/>
                <w:szCs w:val="18"/>
                <w:lang w:val="en-US" w:eastAsia="zh-CN"/>
              </w:rPr>
              <w:t>《大气污染防治法》第一百二十二条：</w:t>
            </w:r>
            <w:r>
              <w:rPr>
                <w:rFonts w:hint="eastAsia" w:cs="宋体"/>
                <w:b w:val="0"/>
                <w:bCs w:val="0"/>
                <w:sz w:val="18"/>
                <w:szCs w:val="18"/>
                <w:lang w:val="en-US" w:eastAsia="zh-CN"/>
              </w:rPr>
              <w:t>由县级以上人民政府生态环境主管部门处以罚款；对直接负责的主管人员和其他直接责任人员可以处上一年度从本企业事业单位取得收入百分之五十以下的罚款对造成一般或者较大大气污染事故的，按照污染事故造成直接损失的一倍以上三倍以下计算罚款，造成重大或者特大大气污染事故，按照污染事故造成的直接损失的三倍以上五倍以下计算罚款</w:t>
            </w:r>
          </w:p>
        </w:tc>
        <w:tc>
          <w:tcPr>
            <w:tcW w:w="4437" w:type="dxa"/>
            <w:noWrap w:val="0"/>
            <w:vAlign w:val="top"/>
          </w:tcPr>
          <w:p w14:paraId="38C3E71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1、突发环境事故应急预案。</w:t>
            </w:r>
          </w:p>
          <w:p w14:paraId="34811EF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2、环境事故调查报告（涉及到环境事故的）。</w:t>
            </w:r>
          </w:p>
          <w:p w14:paraId="5A6CDE7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3、事故隐患整改报告及相关整改措施文件。</w:t>
            </w:r>
          </w:p>
        </w:tc>
      </w:tr>
      <w:tr w14:paraId="63E3FB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825" w:type="dxa"/>
            <w:gridSpan w:val="5"/>
            <w:noWrap w:val="0"/>
            <w:vAlign w:val="top"/>
          </w:tcPr>
          <w:p w14:paraId="3A5382A0">
            <w:pPr>
              <w:pStyle w:val="3"/>
              <w:numPr>
                <w:ilvl w:val="0"/>
                <w:numId w:val="0"/>
              </w:numPr>
              <w:ind w:leftChars="0"/>
              <w:jc w:val="both"/>
              <w:rPr>
                <w:rFonts w:hint="default" w:cs="Times New Roman"/>
                <w:kern w:val="2"/>
                <w:sz w:val="18"/>
                <w:szCs w:val="18"/>
                <w:lang w:val="en-US" w:eastAsia="zh-CN" w:bidi="ar-SA"/>
              </w:rPr>
            </w:pPr>
            <w:r>
              <w:rPr>
                <w:rFonts w:hint="eastAsia" w:cs="Times New Roman"/>
                <w:b/>
                <w:bCs/>
                <w:kern w:val="2"/>
                <w:sz w:val="22"/>
                <w:szCs w:val="22"/>
                <w:lang w:val="en-US" w:eastAsia="zh-CN" w:bidi="ar-SA"/>
              </w:rPr>
              <w:t xml:space="preserve">三、水污染防治 </w:t>
            </w:r>
          </w:p>
        </w:tc>
      </w:tr>
      <w:tr w14:paraId="0F1A8E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063FC633">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1、阻挠执法</w:t>
            </w:r>
          </w:p>
        </w:tc>
        <w:tc>
          <w:tcPr>
            <w:tcW w:w="4505" w:type="dxa"/>
            <w:noWrap w:val="0"/>
            <w:vAlign w:val="top"/>
          </w:tcPr>
          <w:p w14:paraId="447B70F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以拖延、围堵、滞留执法人员等方式拒绝、阻挠环境保护主管部门或者其他依照本法规定行使监督管理权的部门的监督检查，或者在接受监督检查时弄虚作假的。</w:t>
            </w:r>
          </w:p>
        </w:tc>
        <w:tc>
          <w:tcPr>
            <w:tcW w:w="1226" w:type="dxa"/>
            <w:noWrap w:val="0"/>
            <w:vAlign w:val="center"/>
          </w:tcPr>
          <w:p w14:paraId="500853B3">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5CAA0913">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《水污染防治法》第八十一条：</w:t>
            </w:r>
          </w:p>
          <w:p w14:paraId="2CB15CEE">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由县级以上人民政府环境保护主管部门或者其他依照本法规定行使监督管理权的部门责令改正，处二万元以上二十万元以下的罚款。</w:t>
            </w:r>
          </w:p>
        </w:tc>
        <w:tc>
          <w:tcPr>
            <w:tcW w:w="4437" w:type="dxa"/>
            <w:noWrap w:val="0"/>
            <w:vAlign w:val="top"/>
          </w:tcPr>
          <w:p w14:paraId="0F41CEA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1、环保专员负责接待、引导、说明。</w:t>
            </w:r>
          </w:p>
          <w:p w14:paraId="4A66CC0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宋体"/>
                <w:b w:val="0"/>
                <w:bCs w:val="0"/>
                <w:sz w:val="18"/>
                <w:szCs w:val="18"/>
                <w:lang w:val="en-US" w:eastAsia="zh-CN"/>
              </w:rPr>
              <w:t>2、详细如实介绍环保设施运行情况及现场情况。</w:t>
            </w:r>
          </w:p>
        </w:tc>
      </w:tr>
      <w:tr w14:paraId="3E39D7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5C0F7241">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2、水污染物未按要求检测</w:t>
            </w:r>
          </w:p>
        </w:tc>
        <w:tc>
          <w:tcPr>
            <w:tcW w:w="4505" w:type="dxa"/>
            <w:noWrap w:val="0"/>
            <w:vAlign w:val="top"/>
          </w:tcPr>
          <w:p w14:paraId="08D7BB0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1、未按照规定对所排放的水污染物自行监测，或者未保存原始监测记录</w:t>
            </w:r>
          </w:p>
          <w:p w14:paraId="021E971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2、未按规定安装水污染物排放自动监测设备，未按照规定与环境保护主管部门的监控设备联网，或者未保证监测设备正常运行</w:t>
            </w:r>
          </w:p>
          <w:p w14:paraId="741951D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3、未按照规定对有毒有害水污染物的排污口和周边环境进行监测，或者未公开有毒有害水污染物信息的</w:t>
            </w:r>
          </w:p>
        </w:tc>
        <w:tc>
          <w:tcPr>
            <w:tcW w:w="1226" w:type="dxa"/>
            <w:noWrap w:val="0"/>
            <w:vAlign w:val="center"/>
          </w:tcPr>
          <w:p w14:paraId="72F3FC89">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3C205E29">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《水污染防治法》第八十二条：</w:t>
            </w:r>
          </w:p>
          <w:p w14:paraId="0961A0D3">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由县级以上人民政府环境保护主管部门责令限期改正，处二万元以上二十万元以下的罚款；逾期不改正的，责令停产整治。</w:t>
            </w:r>
          </w:p>
        </w:tc>
        <w:tc>
          <w:tcPr>
            <w:tcW w:w="4437" w:type="dxa"/>
            <w:noWrap w:val="0"/>
            <w:vAlign w:val="top"/>
          </w:tcPr>
          <w:p w14:paraId="73A2812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1、在线设备检验文件、质量验收文件。</w:t>
            </w:r>
          </w:p>
          <w:p w14:paraId="4C45602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2、在线数据清单、历史记录。</w:t>
            </w:r>
          </w:p>
          <w:p w14:paraId="47472BF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3、在线比对检测报告、联网相关信息。</w:t>
            </w:r>
          </w:p>
          <w:p w14:paraId="3DDFA03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4、排污许可证。</w:t>
            </w:r>
          </w:p>
          <w:p w14:paraId="4791CF8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5、环评污染物排放情况汇总表</w:t>
            </w:r>
            <w:r>
              <w:rPr>
                <w:rFonts w:hint="eastAsia" w:cs="Times New Roman"/>
                <w:kern w:val="2"/>
                <w:sz w:val="18"/>
                <w:szCs w:val="18"/>
                <w:lang w:val="en-US" w:eastAsia="zh-CN" w:bidi="ar-SA"/>
              </w:rPr>
              <w:t>。</w:t>
            </w:r>
          </w:p>
        </w:tc>
      </w:tr>
      <w:tr w14:paraId="672B0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02E510DD">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3、水污染物排放超标的</w:t>
            </w:r>
          </w:p>
        </w:tc>
        <w:tc>
          <w:tcPr>
            <w:tcW w:w="4505" w:type="dxa"/>
            <w:noWrap w:val="0"/>
            <w:vAlign w:val="top"/>
          </w:tcPr>
          <w:p w14:paraId="1084239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1、重点排污单位篡改、伪造自动监测数据或者干扰自动监测设施，排放化学需氧量、氨氮。</w:t>
            </w:r>
          </w:p>
          <w:p w14:paraId="22117A2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2、未依法取得排污许可证排放水污染物的。</w:t>
            </w:r>
          </w:p>
          <w:p w14:paraId="020B0BB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3、超过水污染物排放标准或者超过重点水污染物排放总量控制指标排放水污染物的。</w:t>
            </w:r>
          </w:p>
          <w:p w14:paraId="037BC86D">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4、利用渗井、渗坑、裂隙、溶洞，私设暗管，篡改、伪造监测数据，或者不正常运行水污染防治设施等逃避监管的方式排放水污染物的；</w:t>
            </w:r>
          </w:p>
          <w:p w14:paraId="24FA99C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5、未按照规定进行预处理，向污水集中处理设施排放不符合处理工艺要求的工业废水的。</w:t>
            </w:r>
          </w:p>
        </w:tc>
        <w:tc>
          <w:tcPr>
            <w:tcW w:w="1226" w:type="dxa"/>
            <w:noWrap w:val="0"/>
            <w:vAlign w:val="center"/>
          </w:tcPr>
          <w:p w14:paraId="6B36210E">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702F6FD5">
            <w:pPr>
              <w:keepNext w:val="0"/>
              <w:keepLines w:val="0"/>
              <w:widowControl/>
              <w:numPr>
                <w:ilvl w:val="0"/>
                <w:numId w:val="0"/>
              </w:numPr>
              <w:suppressLineNumbers w:val="0"/>
              <w:jc w:val="both"/>
              <w:textAlignment w:val="center"/>
              <w:rPr>
                <w:rFonts w:hint="eastAsia" w:cs="宋体"/>
                <w:b w:val="0"/>
                <w:bCs w:val="0"/>
                <w:sz w:val="18"/>
                <w:szCs w:val="18"/>
                <w:lang w:val="en-US" w:eastAsia="zh-CN"/>
              </w:rPr>
            </w:pPr>
            <w:r>
              <w:rPr>
                <w:rFonts w:hint="eastAsia" w:cs="宋体"/>
                <w:b/>
                <w:bCs/>
                <w:sz w:val="18"/>
                <w:szCs w:val="18"/>
                <w:lang w:val="en-US" w:eastAsia="zh-CN"/>
              </w:rPr>
              <w:t>《刑法》第三百三十八条、第三百四十六条</w:t>
            </w:r>
            <w:r>
              <w:rPr>
                <w:rFonts w:hint="eastAsia" w:cs="宋体"/>
                <w:b w:val="0"/>
                <w:bCs w:val="0"/>
                <w:sz w:val="18"/>
                <w:szCs w:val="18"/>
                <w:lang w:val="en-US" w:eastAsia="zh-CN"/>
              </w:rPr>
              <w:t>：</w:t>
            </w:r>
          </w:p>
          <w:p w14:paraId="5CC5980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违反第一条的处三年以下有期徒刑或者拘役，并处或者单处罚金；后果特别严重的，处三年以上七年以下有期徒刑，并处罚金。</w:t>
            </w:r>
          </w:p>
          <w:p w14:paraId="529DF780">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《水污染防治法》第八十三条:</w:t>
            </w:r>
          </w:p>
          <w:p w14:paraId="17DBF090">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二条、第三条、第四条的由县级以上人民政府环境保护主管部门责令改正或者责令限制生产、停产整治，并处十万元以上一百万元以下的罚款；情节严重的，报经有批准权的人民政府批准，责令停业、关闭。</w:t>
            </w:r>
          </w:p>
        </w:tc>
        <w:tc>
          <w:tcPr>
            <w:tcW w:w="4437" w:type="dxa"/>
            <w:noWrap w:val="0"/>
            <w:vAlign w:val="top"/>
          </w:tcPr>
          <w:p w14:paraId="779D4FA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1、在线检测设备台账及日常维护记录（企业）。</w:t>
            </w:r>
          </w:p>
          <w:p w14:paraId="68EC17E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2、在线比对检测报告。</w:t>
            </w:r>
          </w:p>
          <w:p w14:paraId="1DAA3EE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3、在线日常巡检记录、设备维护记录、设备异常工况记录（运维）。</w:t>
            </w:r>
          </w:p>
          <w:p w14:paraId="2F5AEB4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4、城镇污水排入排水管网许可证。</w:t>
            </w:r>
          </w:p>
          <w:p w14:paraId="715420D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5、在线验收报告及相关文件。</w:t>
            </w:r>
          </w:p>
          <w:p w14:paraId="3600F88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6、全国污染源监测数据管理与共享系统（涉及到重点排污的）。</w:t>
            </w:r>
          </w:p>
          <w:p w14:paraId="18A41CF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7、排污口规范化设置文件。</w:t>
            </w:r>
          </w:p>
          <w:p w14:paraId="5076B69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8、自行检测报告。</w:t>
            </w:r>
          </w:p>
        </w:tc>
      </w:tr>
      <w:tr w14:paraId="7B009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0D5715EB">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4、违法改建排污口</w:t>
            </w:r>
          </w:p>
        </w:tc>
        <w:tc>
          <w:tcPr>
            <w:tcW w:w="4505" w:type="dxa"/>
            <w:noWrap w:val="0"/>
            <w:vAlign w:val="top"/>
          </w:tcPr>
          <w:p w14:paraId="1A1682D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1、违反法律、行政法规和国务院环境保护主管部门的规定设置排污口的；</w:t>
            </w:r>
          </w:p>
          <w:p w14:paraId="3FF30E6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2、未经水行政主管部门或者流域管理机构同意，在江河、湖泊新建、改建、扩建排污口的。</w:t>
            </w:r>
          </w:p>
        </w:tc>
        <w:tc>
          <w:tcPr>
            <w:tcW w:w="1226" w:type="dxa"/>
            <w:noWrap w:val="0"/>
            <w:vAlign w:val="center"/>
          </w:tcPr>
          <w:p w14:paraId="7FC2D50E">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0D3CF525">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《水污染防治法》第八十四条：</w:t>
            </w:r>
          </w:p>
          <w:p w14:paraId="65E20342">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地方人民政府环境保护主管部门责令限期拆除，处二万元以上十万元以下的罚款；逾期不拆除的，强制拆除，所需费用由违法者承担，处十万元以上五十万元以下的罚款；情节严重的，可以责令停产整治。</w:t>
            </w:r>
          </w:p>
        </w:tc>
        <w:tc>
          <w:tcPr>
            <w:tcW w:w="4437" w:type="dxa"/>
            <w:noWrap w:val="0"/>
            <w:vAlign w:val="top"/>
          </w:tcPr>
          <w:p w14:paraId="30D8D12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1、排污口规范化设置报告。</w:t>
            </w:r>
          </w:p>
          <w:p w14:paraId="02B1BB7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2、行政主管部门出具的排污口规范化证明（涉及到废水直排的）。</w:t>
            </w:r>
          </w:p>
          <w:p w14:paraId="2922122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3、废水检测报告。</w:t>
            </w:r>
          </w:p>
          <w:p w14:paraId="5BC8BF1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3、排污口污染物排放标志牌。</w:t>
            </w:r>
          </w:p>
        </w:tc>
      </w:tr>
      <w:tr w14:paraId="63F75A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78" w:hRule="atLeast"/>
        </w:trPr>
        <w:tc>
          <w:tcPr>
            <w:tcW w:w="1319" w:type="dxa"/>
            <w:noWrap w:val="0"/>
            <w:vAlign w:val="top"/>
          </w:tcPr>
          <w:p w14:paraId="01DC32AC">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5、水污染具体的行为</w:t>
            </w:r>
          </w:p>
        </w:tc>
        <w:tc>
          <w:tcPr>
            <w:tcW w:w="4505" w:type="dxa"/>
            <w:noWrap w:val="0"/>
            <w:vAlign w:val="top"/>
          </w:tcPr>
          <w:p w14:paraId="0B0B442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1、向水体排放油类、酸液、碱液的；</w:t>
            </w:r>
          </w:p>
          <w:p w14:paraId="73D5F7D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2、向水体排放剧毒废液，或者将含有汞、镉、砷、铬、铅、氰化物、黄磷等的可溶性剧毒废渣向水体排放、倾倒或者直接埋入地下的</w:t>
            </w:r>
          </w:p>
          <w:p w14:paraId="051FA90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3、向水体排放、倾倒工业废渣、城镇垃圾、固体废弃物或者其他污染物的；</w:t>
            </w:r>
          </w:p>
          <w:p w14:paraId="4777737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4、向水体排放、倾倒放射性固体废物或者含有高放射性、中放射性物质的废水的；</w:t>
            </w:r>
          </w:p>
          <w:p w14:paraId="123D932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5、未采取防渗漏等措施，或者未建设地下水水质监测井进行监测的；</w:t>
            </w:r>
          </w:p>
        </w:tc>
        <w:tc>
          <w:tcPr>
            <w:tcW w:w="1226" w:type="dxa"/>
            <w:noWrap w:val="0"/>
            <w:vAlign w:val="center"/>
          </w:tcPr>
          <w:p w14:paraId="2FF3BAB9">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57F88FBB">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《水污染防治法》第八十五条：</w:t>
            </w:r>
          </w:p>
          <w:p w14:paraId="777F61AE">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地方人民政府环境保护主管部门责令停止违法行为，限期采取治理措施，消除污染，处以罚款；逾期不采取治理措施的，环境保护主管部门可以指定有治理能力的单位代为治理，所需费用由违法者承担，并处以处二万元以上一百万元以下的罚款；情节严重的，报经有批准权的人民政府批准，责令停业、关闭。</w:t>
            </w:r>
          </w:p>
        </w:tc>
        <w:tc>
          <w:tcPr>
            <w:tcW w:w="4437" w:type="dxa"/>
            <w:noWrap w:val="0"/>
            <w:vAlign w:val="top"/>
          </w:tcPr>
          <w:p w14:paraId="4AF5744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1、废水自行监测报告；</w:t>
            </w:r>
          </w:p>
          <w:p w14:paraId="3CA1BEE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2、废水管网流程图。</w:t>
            </w:r>
          </w:p>
          <w:p w14:paraId="5D914DD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3、废水监测口监控系统和标志标牌说明。</w:t>
            </w:r>
          </w:p>
          <w:p w14:paraId="283E56B9">
            <w:pPr>
              <w:pStyle w:val="3"/>
              <w:numPr>
                <w:ilvl w:val="0"/>
                <w:numId w:val="0"/>
              </w:numPr>
              <w:ind w:leftChars="0"/>
              <w:rPr>
                <w:rFonts w:hint="eastAsia" w:cs="Times New Roman"/>
                <w:kern w:val="2"/>
                <w:sz w:val="18"/>
                <w:szCs w:val="18"/>
                <w:lang w:val="en-US" w:eastAsia="zh-CN" w:bidi="ar-SA"/>
              </w:rPr>
            </w:pPr>
          </w:p>
        </w:tc>
      </w:tr>
      <w:tr w14:paraId="30BABA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241A749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6、未制定水污染应急方案</w:t>
            </w:r>
          </w:p>
        </w:tc>
        <w:tc>
          <w:tcPr>
            <w:tcW w:w="4505" w:type="dxa"/>
            <w:noWrap w:val="0"/>
            <w:vAlign w:val="top"/>
          </w:tcPr>
          <w:p w14:paraId="6487B28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1、不按照规定制定水污染事故的应急方案的；</w:t>
            </w:r>
          </w:p>
          <w:p w14:paraId="6F139D9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2、水污染事故发生后，未及时启动水污染事故的应急方案，采取有关应急措施的；</w:t>
            </w:r>
          </w:p>
          <w:p w14:paraId="3794353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3、企业事业单位违反本法规定，造成水污染事故的</w:t>
            </w:r>
          </w:p>
        </w:tc>
        <w:tc>
          <w:tcPr>
            <w:tcW w:w="1226" w:type="dxa"/>
            <w:noWrap w:val="0"/>
            <w:vAlign w:val="center"/>
          </w:tcPr>
          <w:p w14:paraId="4D4EEF4E">
            <w:pPr>
              <w:keepNext w:val="0"/>
              <w:keepLines w:val="0"/>
              <w:widowControl/>
              <w:suppressLineNumbers w:val="0"/>
              <w:ind w:firstLine="180" w:firstLineChars="10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055CC866">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《水污染防治法》第九十三条：</w:t>
            </w:r>
          </w:p>
          <w:p w14:paraId="71F4777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违反第一条、第二条的由县级以上人民政府环境保护主管部门责令改正；情节严重的，处二万元以上十万元以下的罚款</w:t>
            </w:r>
          </w:p>
          <w:p w14:paraId="23F412C6">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《水污染防治法》第九十四条：</w:t>
            </w:r>
          </w:p>
          <w:p w14:paraId="375DACB6">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三条的除依法承担赔偿责任外由县级以上人民政府环保主管部门依照本条第二款的规定处以罚款责令限期采取治理措施,消除污染未按要求采取治理措施或不具备治理能力的,由环保主管部门指定有治理能力单位代为治理,所需费用由违法者承担对造成重大或者特大水污染事故,还可报经有批准权的人民政府批准责令关闭对直接负责的主管人员和其他直接责任人员可以处上一年度从本单位取得的收入百分之五十以下的罚款。</w:t>
            </w:r>
          </w:p>
        </w:tc>
        <w:tc>
          <w:tcPr>
            <w:tcW w:w="4437" w:type="dxa"/>
            <w:noWrap w:val="0"/>
            <w:vAlign w:val="top"/>
          </w:tcPr>
          <w:p w14:paraId="04E56493">
            <w:pPr>
              <w:keepNext w:val="0"/>
              <w:keepLines w:val="0"/>
              <w:pageBreakBefore w:val="0"/>
              <w:widowControl/>
              <w:numPr>
                <w:ilvl w:val="0"/>
                <w:numId w:val="3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水污染事故应急处置方案。</w:t>
            </w:r>
          </w:p>
          <w:p w14:paraId="79A05DC0">
            <w:pPr>
              <w:keepNext w:val="0"/>
              <w:keepLines w:val="0"/>
              <w:pageBreakBefore w:val="0"/>
              <w:widowControl/>
              <w:numPr>
                <w:ilvl w:val="0"/>
                <w:numId w:val="3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水污染事故演练方案。</w:t>
            </w:r>
          </w:p>
          <w:p w14:paraId="58C89BDF">
            <w:pPr>
              <w:keepNext w:val="0"/>
              <w:keepLines w:val="0"/>
              <w:pageBreakBefore w:val="0"/>
              <w:widowControl/>
              <w:numPr>
                <w:ilvl w:val="0"/>
                <w:numId w:val="3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水污染事故应急演练记录。</w:t>
            </w:r>
          </w:p>
          <w:p w14:paraId="062EDC48">
            <w:pPr>
              <w:keepNext w:val="0"/>
              <w:keepLines w:val="0"/>
              <w:pageBreakBefore w:val="0"/>
              <w:widowControl/>
              <w:numPr>
                <w:ilvl w:val="0"/>
                <w:numId w:val="3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水污染事故从应急处理设备及相关措施。</w:t>
            </w:r>
          </w:p>
          <w:p w14:paraId="65DF2550">
            <w:pPr>
              <w:keepNext w:val="0"/>
              <w:keepLines w:val="0"/>
              <w:widowControl/>
              <w:numPr>
                <w:ilvl w:val="0"/>
                <w:numId w:val="0"/>
              </w:numPr>
              <w:suppressLineNumbers w:val="0"/>
              <w:jc w:val="both"/>
              <w:textAlignment w:val="center"/>
              <w:rPr>
                <w:rFonts w:hint="default" w:cs="Times New Roman"/>
                <w:kern w:val="2"/>
                <w:sz w:val="18"/>
                <w:szCs w:val="18"/>
                <w:lang w:val="en-US" w:eastAsia="zh-CN" w:bidi="ar-SA"/>
              </w:rPr>
            </w:pPr>
          </w:p>
        </w:tc>
      </w:tr>
      <w:tr w14:paraId="333D6B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46612004">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7、使用水处理违禁设备</w:t>
            </w:r>
          </w:p>
        </w:tc>
        <w:tc>
          <w:tcPr>
            <w:tcW w:w="4505" w:type="dxa"/>
            <w:noWrap w:val="0"/>
            <w:vAlign w:val="top"/>
          </w:tcPr>
          <w:p w14:paraId="3415E0B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使用严重污染水环境的设备名录中的设备，或者采用列入禁止采用的严重污染水环境的工艺名录中的工艺的。</w:t>
            </w:r>
          </w:p>
        </w:tc>
        <w:tc>
          <w:tcPr>
            <w:tcW w:w="1226" w:type="dxa"/>
            <w:noWrap w:val="0"/>
            <w:vAlign w:val="center"/>
          </w:tcPr>
          <w:p w14:paraId="66B4C80F">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4A3C4BE4">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《水污染防治法》第八十六条</w:t>
            </w:r>
          </w:p>
          <w:p w14:paraId="11FA547E">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由县级以上人民政府经济综合宏观调控部门责令改正,处五万元以上二十万元以下的罚款,情节严重的,由县级以上人民政府经济综合宏观调控部门提出意见,报请本级人民政府责令停业关闭。</w:t>
            </w:r>
          </w:p>
        </w:tc>
        <w:tc>
          <w:tcPr>
            <w:tcW w:w="4437" w:type="dxa"/>
            <w:noWrap w:val="0"/>
            <w:vAlign w:val="top"/>
          </w:tcPr>
          <w:p w14:paraId="73888FC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1、水处理设施、工艺合规性文件。</w:t>
            </w:r>
          </w:p>
          <w:p w14:paraId="7FBE2B2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2、水处理设施、工艺招标采购文件。</w:t>
            </w:r>
          </w:p>
          <w:p w14:paraId="4539A27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3、生产厂家的资质及相关合规性资料。</w:t>
            </w:r>
          </w:p>
          <w:p w14:paraId="6AFA164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4、设备设施工艺的技术方案、协议。</w:t>
            </w:r>
          </w:p>
        </w:tc>
      </w:tr>
      <w:tr w14:paraId="4C4AC3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25B0E1C9">
            <w:pPr>
              <w:keepNext w:val="0"/>
              <w:keepLines w:val="0"/>
              <w:pageBreakBefore w:val="0"/>
              <w:widowControl w:val="0"/>
              <w:numPr>
                <w:ilvl w:val="0"/>
                <w:numId w:val="0"/>
              </w:numPr>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8、排水管网未按要求设置的</w:t>
            </w:r>
          </w:p>
        </w:tc>
        <w:tc>
          <w:tcPr>
            <w:tcW w:w="4505" w:type="dxa"/>
            <w:noWrap w:val="0"/>
            <w:vAlign w:val="top"/>
          </w:tcPr>
          <w:p w14:paraId="0687F6F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1、需要雨污分流的地区，建设单位、施工单位将雨水管网、污水管网相互混接的。</w:t>
            </w:r>
          </w:p>
          <w:p w14:paraId="45FFFC3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2、未按照国家有关规定将污水排入城镇排水设施，或者在雨水、污水分流地区将污水排入雨水管网的。</w:t>
            </w:r>
          </w:p>
        </w:tc>
        <w:tc>
          <w:tcPr>
            <w:tcW w:w="1226" w:type="dxa"/>
            <w:noWrap w:val="0"/>
            <w:vAlign w:val="center"/>
          </w:tcPr>
          <w:p w14:paraId="3A8789E4">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592642AF">
            <w:pPr>
              <w:keepNext w:val="0"/>
              <w:keepLines w:val="0"/>
              <w:widowControl/>
              <w:numPr>
                <w:ilvl w:val="0"/>
                <w:numId w:val="0"/>
              </w:numPr>
              <w:suppressLineNumbers w:val="0"/>
              <w:jc w:val="both"/>
              <w:textAlignment w:val="center"/>
              <w:rPr>
                <w:rFonts w:hint="default" w:cs="宋体"/>
                <w:b/>
                <w:bCs/>
                <w:sz w:val="18"/>
                <w:szCs w:val="18"/>
                <w:lang w:val="en-US" w:eastAsia="zh-CN"/>
              </w:rPr>
            </w:pPr>
            <w:r>
              <w:rPr>
                <w:rFonts w:hint="eastAsia" w:cs="宋体"/>
                <w:b/>
                <w:bCs/>
                <w:sz w:val="18"/>
                <w:szCs w:val="18"/>
                <w:lang w:val="en-US" w:eastAsia="zh-CN"/>
              </w:rPr>
              <w:t>《城镇排水与污水处理条例》第四十八条、第四十九条：</w:t>
            </w:r>
          </w:p>
          <w:p w14:paraId="5B879176">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1、由城镇排水主管部门责令改正，处5万元以上10万元以下的罚款；造成损失的依法承担赔偿责任</w:t>
            </w:r>
          </w:p>
          <w:p w14:paraId="6F9E161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2、由城镇排水主管部门责令改正，给予警告；逾期不改正或者造成严重后果的，对单位处10万元以上20万元以下罚款，对个人处2万元以上10万元以下罚款；造成损失的，依法承担赔偿责任。</w:t>
            </w:r>
          </w:p>
        </w:tc>
        <w:tc>
          <w:tcPr>
            <w:tcW w:w="4437" w:type="dxa"/>
            <w:noWrap w:val="0"/>
            <w:vAlign w:val="top"/>
          </w:tcPr>
          <w:p w14:paraId="1DFFB16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1、雨水管网流程图。</w:t>
            </w:r>
          </w:p>
          <w:p w14:paraId="07B70B1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2、雨污分流系统的平面布置图。</w:t>
            </w:r>
          </w:p>
          <w:p w14:paraId="59AAFE1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3、雨水排口安装在线检测设备。</w:t>
            </w:r>
          </w:p>
          <w:p w14:paraId="4E15B831">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4、雨水排口安装监控设备和流量设备。</w:t>
            </w:r>
          </w:p>
        </w:tc>
      </w:tr>
      <w:tr w14:paraId="2E9740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500C8019">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9、污水排污税</w:t>
            </w:r>
          </w:p>
          <w:p w14:paraId="196A400D">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未缴纳</w:t>
            </w:r>
          </w:p>
        </w:tc>
        <w:tc>
          <w:tcPr>
            <w:tcW w:w="4505" w:type="dxa"/>
            <w:noWrap w:val="0"/>
            <w:vAlign w:val="top"/>
          </w:tcPr>
          <w:p w14:paraId="543DBA13">
            <w:pPr>
              <w:pStyle w:val="3"/>
              <w:numPr>
                <w:ilvl w:val="0"/>
                <w:numId w:val="0"/>
              </w:numPr>
              <w:rPr>
                <w:rFonts w:hint="eastAsia" w:cs="Times New Roman"/>
                <w:kern w:val="2"/>
                <w:sz w:val="18"/>
                <w:szCs w:val="18"/>
                <w:lang w:val="en-US" w:eastAsia="zh-CN" w:bidi="ar-SA"/>
              </w:rPr>
            </w:pPr>
            <w:r>
              <w:rPr>
                <w:rFonts w:hint="eastAsia" w:cs="Times New Roman"/>
                <w:kern w:val="2"/>
                <w:sz w:val="18"/>
                <w:szCs w:val="18"/>
                <w:lang w:val="en-US" w:eastAsia="zh-CN" w:bidi="ar-SA"/>
              </w:rPr>
              <w:t>不缴纳污水处理费的</w:t>
            </w:r>
          </w:p>
        </w:tc>
        <w:tc>
          <w:tcPr>
            <w:tcW w:w="1226" w:type="dxa"/>
            <w:noWrap w:val="0"/>
            <w:vAlign w:val="center"/>
          </w:tcPr>
          <w:p w14:paraId="1EE6EF2B">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690EDB37">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《城镇排水与污水处理条例》第五十四条：</w:t>
            </w:r>
          </w:p>
          <w:p w14:paraId="0470315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城镇排水主管部门责令限期缴纳，逾期拒不缴纳的，处应缴纳污水处理费数额1倍以上3倍以下罚款。</w:t>
            </w:r>
          </w:p>
        </w:tc>
        <w:tc>
          <w:tcPr>
            <w:tcW w:w="4437" w:type="dxa"/>
            <w:noWrap w:val="0"/>
            <w:vAlign w:val="top"/>
          </w:tcPr>
          <w:p w14:paraId="4881DC14">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1、排污税缴纳清单。</w:t>
            </w:r>
          </w:p>
          <w:p w14:paraId="0BBBFB8D">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2、污染物排放信息统计台账。</w:t>
            </w:r>
          </w:p>
        </w:tc>
      </w:tr>
      <w:tr w14:paraId="5FECE1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825" w:type="dxa"/>
            <w:gridSpan w:val="5"/>
            <w:noWrap w:val="0"/>
            <w:vAlign w:val="top"/>
          </w:tcPr>
          <w:p w14:paraId="0D9C7B9D">
            <w:pPr>
              <w:pStyle w:val="3"/>
              <w:numPr>
                <w:ilvl w:val="0"/>
                <w:numId w:val="0"/>
              </w:numPr>
              <w:ind w:left="138" w:leftChars="0"/>
              <w:jc w:val="both"/>
              <w:rPr>
                <w:rFonts w:hint="default" w:cs="Times New Roman"/>
                <w:kern w:val="2"/>
                <w:sz w:val="18"/>
                <w:szCs w:val="18"/>
                <w:lang w:val="en-US" w:eastAsia="zh-CN" w:bidi="ar-SA"/>
              </w:rPr>
            </w:pPr>
            <w:r>
              <w:rPr>
                <w:rFonts w:hint="eastAsia" w:cs="Times New Roman"/>
                <w:b/>
                <w:bCs/>
                <w:kern w:val="2"/>
                <w:sz w:val="22"/>
                <w:szCs w:val="22"/>
                <w:lang w:val="en-US" w:eastAsia="zh-CN" w:bidi="ar-SA"/>
              </w:rPr>
              <w:t>四、辐射管理</w:t>
            </w:r>
          </w:p>
        </w:tc>
      </w:tr>
      <w:tr w14:paraId="154DF42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759E35BA">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1、辐射安全事故</w:t>
            </w:r>
          </w:p>
        </w:tc>
        <w:tc>
          <w:tcPr>
            <w:tcW w:w="4505" w:type="dxa"/>
            <w:noWrap w:val="0"/>
            <w:vAlign w:val="top"/>
          </w:tcPr>
          <w:p w14:paraId="0DBCEB1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违反《放射性同位素与射线装置安全和防护条例》发生辐射事故</w:t>
            </w:r>
          </w:p>
        </w:tc>
        <w:tc>
          <w:tcPr>
            <w:tcW w:w="1226" w:type="dxa"/>
            <w:noWrap w:val="0"/>
            <w:vAlign w:val="center"/>
          </w:tcPr>
          <w:p w14:paraId="2C9A5857">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4E02DB3C">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《放射性同位素与射线装置安全和防护条例》第六十一条：</w:t>
            </w:r>
          </w:p>
          <w:p w14:paraId="6D96112F">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原发证机关责令限期改正，并处5万元以上20万元以下的罚款；情节严重的，由原发证机关吊销许可证；构成违反治安管理行为的，由公安机关依法予以治安处罚；构成犯罪的，依法追究刑事责任。因辐射事故造成他人损害的，依法承担民事责任</w:t>
            </w:r>
          </w:p>
        </w:tc>
        <w:tc>
          <w:tcPr>
            <w:tcW w:w="4437" w:type="dxa"/>
            <w:noWrap w:val="0"/>
            <w:vAlign w:val="top"/>
          </w:tcPr>
          <w:p w14:paraId="3659D36A">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1、辐射安全事故应急处置方案。</w:t>
            </w:r>
          </w:p>
          <w:p w14:paraId="450B0AF4">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2、辐射安全事故演练方案。</w:t>
            </w:r>
          </w:p>
          <w:p w14:paraId="1A93F495">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Times New Roman"/>
                <w:kern w:val="2"/>
                <w:sz w:val="18"/>
                <w:szCs w:val="18"/>
                <w:lang w:val="en-US" w:eastAsia="zh-CN" w:bidi="ar-SA"/>
              </w:rPr>
            </w:pPr>
            <w:r>
              <w:rPr>
                <w:rFonts w:hint="eastAsia" w:cs="Times New Roman"/>
                <w:kern w:val="2"/>
                <w:sz w:val="18"/>
                <w:szCs w:val="18"/>
                <w:lang w:val="en-US" w:eastAsia="zh-CN" w:bidi="ar-SA"/>
              </w:rPr>
              <w:t>3、辐射安全事故应急演练记录。</w:t>
            </w:r>
          </w:p>
          <w:p w14:paraId="1270CDE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4、辐射安全事故从应急处理设备及相关防护措施。</w:t>
            </w:r>
          </w:p>
          <w:p w14:paraId="69452C7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5、辐射防护设施、设备台账。</w:t>
            </w:r>
          </w:p>
        </w:tc>
      </w:tr>
      <w:tr w14:paraId="3BF59A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627F2F7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2、放射源现场管理不合规的</w:t>
            </w:r>
          </w:p>
        </w:tc>
        <w:tc>
          <w:tcPr>
            <w:tcW w:w="4505" w:type="dxa"/>
            <w:noWrap w:val="0"/>
            <w:vAlign w:val="top"/>
          </w:tcPr>
          <w:p w14:paraId="3578F32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1、未按照规定对本单位的放射性同位素防护状况进行评估或者发现安全隐患不及时整改的；</w:t>
            </w:r>
          </w:p>
          <w:p w14:paraId="501EBFC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2、使用放射性同位素的场所未按照规定设置安全和防护设施以及放射性标志的。</w:t>
            </w:r>
          </w:p>
          <w:p w14:paraId="1174F5D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3、未按照规定对废旧放射源进行处理的</w:t>
            </w:r>
          </w:p>
        </w:tc>
        <w:tc>
          <w:tcPr>
            <w:tcW w:w="1226" w:type="dxa"/>
            <w:noWrap w:val="0"/>
            <w:vAlign w:val="center"/>
          </w:tcPr>
          <w:p w14:paraId="79CC7A28">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46DCD050">
            <w:pPr>
              <w:keepNext w:val="0"/>
              <w:keepLines w:val="0"/>
              <w:widowControl/>
              <w:numPr>
                <w:ilvl w:val="0"/>
                <w:numId w:val="0"/>
              </w:numPr>
              <w:suppressLineNumbers w:val="0"/>
              <w:jc w:val="both"/>
              <w:textAlignment w:val="center"/>
              <w:rPr>
                <w:rFonts w:hint="default" w:cs="宋体"/>
                <w:b/>
                <w:bCs/>
                <w:sz w:val="18"/>
                <w:szCs w:val="18"/>
                <w:lang w:val="en-US" w:eastAsia="zh-CN"/>
              </w:rPr>
            </w:pPr>
            <w:r>
              <w:rPr>
                <w:rFonts w:hint="eastAsia" w:cs="宋体"/>
                <w:b/>
                <w:bCs/>
                <w:sz w:val="18"/>
                <w:szCs w:val="18"/>
                <w:lang w:val="en-US" w:eastAsia="zh-CN"/>
              </w:rPr>
              <w:t>《放射性同位素与射线装置安全和防护条例》第六十条、第五十九条</w:t>
            </w:r>
          </w:p>
          <w:p w14:paraId="241AA5D2">
            <w:pPr>
              <w:keepNext w:val="0"/>
              <w:keepLines w:val="0"/>
              <w:pageBreakBefore w:val="0"/>
              <w:widowControl/>
              <w:numPr>
                <w:ilvl w:val="0"/>
                <w:numId w:val="31"/>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违反第一条的县级以上人民政府环境保护主管部门责令停止违法行为，限期改正；逾期不改正的，责令停产停业，并处2万元以上20万元以下的罚款；构成犯罪的，依法追究刑事责任。</w:t>
            </w:r>
          </w:p>
          <w:p w14:paraId="7ABF3A0F">
            <w:pPr>
              <w:keepNext w:val="0"/>
              <w:keepLines w:val="0"/>
              <w:pageBreakBefore w:val="0"/>
              <w:widowControl/>
              <w:numPr>
                <w:ilvl w:val="0"/>
                <w:numId w:val="31"/>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违反第三条的</w:t>
            </w:r>
            <w:r>
              <w:rPr>
                <w:rFonts w:hint="default" w:cs="宋体"/>
                <w:b w:val="0"/>
                <w:bCs w:val="0"/>
                <w:sz w:val="18"/>
                <w:szCs w:val="18"/>
                <w:lang w:val="en-US" w:eastAsia="zh-CN"/>
              </w:rPr>
              <w:t>县级以上人民政府环境保护主管部门责令停止违法行为，限期改正；逾期不改正的，由原发证机关指定有处理能力的单位代为处理或者实施退役，费用由生产、销售、使用放射性同位素和射线装置的单位承担，并处1万元以上l0万元以下的罚款</w:t>
            </w:r>
            <w:r>
              <w:rPr>
                <w:rFonts w:hint="eastAsia" w:cs="宋体"/>
                <w:b w:val="0"/>
                <w:bCs w:val="0"/>
                <w:sz w:val="18"/>
                <w:szCs w:val="18"/>
                <w:lang w:val="en-US" w:eastAsia="zh-CN"/>
              </w:rPr>
              <w:t>。</w:t>
            </w:r>
          </w:p>
        </w:tc>
        <w:tc>
          <w:tcPr>
            <w:tcW w:w="4437" w:type="dxa"/>
            <w:noWrap w:val="0"/>
            <w:vAlign w:val="top"/>
          </w:tcPr>
          <w:p w14:paraId="7072B93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1、辐射安全隐患排查及风险评估报告。</w:t>
            </w:r>
          </w:p>
          <w:p w14:paraId="3E4A964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2、放射源日常隐患检查台账。</w:t>
            </w:r>
          </w:p>
          <w:p w14:paraId="5D487FD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3、放射源告知卡和放射性标志。</w:t>
            </w:r>
          </w:p>
          <w:p w14:paraId="19F7F70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4、放射源日常巡检记录。</w:t>
            </w:r>
          </w:p>
        </w:tc>
      </w:tr>
      <w:tr w14:paraId="2AAFF3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4649FA99">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3、辐射安全证件未及时变更的</w:t>
            </w:r>
          </w:p>
        </w:tc>
        <w:tc>
          <w:tcPr>
            <w:tcW w:w="4505" w:type="dxa"/>
            <w:noWrap w:val="0"/>
            <w:vAlign w:val="top"/>
          </w:tcPr>
          <w:p w14:paraId="671D264F">
            <w:pPr>
              <w:pStyle w:val="3"/>
              <w:keepNext w:val="0"/>
              <w:keepLines w:val="0"/>
              <w:pageBreakBefore w:val="0"/>
              <w:widowControl w:val="0"/>
              <w:numPr>
                <w:ilvl w:val="0"/>
                <w:numId w:val="32"/>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转入、转出放射性同位素未按照规定备案的；将放射性同位素转移到外省、自治区、直辖市使用，未按照规定备案的；将废旧放射源交回生产单位、返回原出口方或者送交放射性废物集中贮存单位贮存，未按照规定备案的</w:t>
            </w:r>
          </w:p>
          <w:p w14:paraId="6E8B6357">
            <w:pPr>
              <w:pStyle w:val="3"/>
              <w:keepNext w:val="0"/>
              <w:keepLines w:val="0"/>
              <w:pageBreakBefore w:val="0"/>
              <w:widowControl w:val="0"/>
              <w:numPr>
                <w:ilvl w:val="0"/>
                <w:numId w:val="32"/>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伪造、变造、转让辐射安全许可证的；伪造、变造、转让放射性同位素进口和转让批准文件的</w:t>
            </w:r>
          </w:p>
          <w:p w14:paraId="30555E43">
            <w:pPr>
              <w:pStyle w:val="3"/>
              <w:keepNext w:val="0"/>
              <w:keepLines w:val="0"/>
              <w:pageBreakBefore w:val="0"/>
              <w:widowControl w:val="0"/>
              <w:numPr>
                <w:ilvl w:val="0"/>
                <w:numId w:val="32"/>
              </w:numPr>
              <w:kinsoku/>
              <w:wordWrap/>
              <w:overflowPunct/>
              <w:topLinePunct w:val="0"/>
              <w:autoSpaceDE/>
              <w:autoSpaceDN/>
              <w:bidi w:val="0"/>
              <w:adjustRightInd/>
              <w:snapToGrid w:val="0"/>
              <w:spacing w:before="0"/>
              <w:ind w:left="0" w:leftChars="0" w:firstLine="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使用放射性同位素和射线装置的单位部分终止或者全部终止生产、销售、使用活动，未按照规定办理许可证变更或者注销手续的</w:t>
            </w:r>
          </w:p>
          <w:p w14:paraId="35964E61">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4、使用放射性同位素和射线装置的单位变更单位名称、地址、法定代表人，未依法办理许可证变更手续的。</w:t>
            </w:r>
          </w:p>
        </w:tc>
        <w:tc>
          <w:tcPr>
            <w:tcW w:w="1226" w:type="dxa"/>
            <w:noWrap w:val="0"/>
            <w:vAlign w:val="center"/>
          </w:tcPr>
          <w:p w14:paraId="3219D4F9">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40D9895A">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default" w:cs="宋体"/>
                <w:b/>
                <w:bCs/>
                <w:sz w:val="18"/>
                <w:szCs w:val="18"/>
                <w:lang w:val="en-US" w:eastAsia="zh-CN"/>
              </w:rPr>
            </w:pPr>
            <w:r>
              <w:rPr>
                <w:rFonts w:hint="eastAsia" w:cs="宋体"/>
                <w:b/>
                <w:bCs/>
                <w:sz w:val="18"/>
                <w:szCs w:val="18"/>
                <w:lang w:val="en-US" w:eastAsia="zh-CN"/>
              </w:rPr>
              <w:t>《放射性同位素与射线装置安全和防护条例》第五十六、第五十五条、第五十四条、第五十三条:</w:t>
            </w:r>
          </w:p>
          <w:p w14:paraId="3953E025">
            <w:pPr>
              <w:keepNext w:val="0"/>
              <w:keepLines w:val="0"/>
              <w:pageBreakBefore w:val="0"/>
              <w:widowControl/>
              <w:numPr>
                <w:ilvl w:val="0"/>
                <w:numId w:val="33"/>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违反第一条的由县级以上人民政府环境保护主管部门责令限期改正，给予警告；逾期不改正的，由原发证机关暂扣或者吊销许可证。</w:t>
            </w:r>
          </w:p>
          <w:p w14:paraId="7F96671C">
            <w:pPr>
              <w:keepNext w:val="0"/>
              <w:keepLines w:val="0"/>
              <w:pageBreakBefore w:val="0"/>
              <w:widowControl/>
              <w:numPr>
                <w:ilvl w:val="0"/>
                <w:numId w:val="33"/>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违反第二条的由县级以上人民政府环境保护主管部门收缴伪造、变造的许可证或者由原发证机关吊销许可证或收缴伪造、变造的批准文件，并处5万元以上10万元以下的罚款；构成犯罪的，依法追究刑事责任。</w:t>
            </w:r>
          </w:p>
          <w:p w14:paraId="2F2D36A9">
            <w:pPr>
              <w:keepNext w:val="0"/>
              <w:keepLines w:val="0"/>
              <w:pageBreakBefore w:val="0"/>
              <w:widowControl/>
              <w:numPr>
                <w:ilvl w:val="0"/>
                <w:numId w:val="33"/>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违反第三条的由县级以上人民政府环境保护主管部门责令停止违法行为，限期改正；逾期不改正的，处1万元以上10万元以下的罚款；造成辐射事故，构成犯罪的，依法追究刑事责任。</w:t>
            </w:r>
          </w:p>
          <w:p w14:paraId="7ECA8E8E">
            <w:pPr>
              <w:keepNext w:val="0"/>
              <w:keepLines w:val="0"/>
              <w:pageBreakBefore w:val="0"/>
              <w:widowControl/>
              <w:numPr>
                <w:ilvl w:val="0"/>
                <w:numId w:val="33"/>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违反第四条的由县级以上人民政府环境保护主管部门责令限期改正，给予警告；逾期不改正的由原发证机关暂扣或者吊销许可证。</w:t>
            </w:r>
          </w:p>
        </w:tc>
        <w:tc>
          <w:tcPr>
            <w:tcW w:w="4437" w:type="dxa"/>
            <w:noWrap w:val="0"/>
            <w:vAlign w:val="top"/>
          </w:tcPr>
          <w:p w14:paraId="7075B93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1、辐射安全许可证（正本、副本）。</w:t>
            </w:r>
          </w:p>
          <w:p w14:paraId="07774E7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2、辐射安全管理制度、管理机构和人员文件。</w:t>
            </w:r>
          </w:p>
          <w:p w14:paraId="39ECB77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3、辐射安全管理人员证书。</w:t>
            </w:r>
          </w:p>
          <w:p w14:paraId="56E2369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4、辐射防护设备、监测设备和放射源暂存库。</w:t>
            </w:r>
          </w:p>
          <w:p w14:paraId="300458F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5、辐射安全事故应急预案。</w:t>
            </w:r>
          </w:p>
          <w:p w14:paraId="19F5967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6、辐射监测报告。</w:t>
            </w:r>
          </w:p>
          <w:p w14:paraId="4CC852C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7、建设项目验收批复文件。</w:t>
            </w:r>
          </w:p>
          <w:p w14:paraId="5B7D3369">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8、营业执照、法人身份证复印件。</w:t>
            </w:r>
          </w:p>
          <w:p w14:paraId="5D2ED0E9">
            <w:pPr>
              <w:pStyle w:val="3"/>
              <w:numPr>
                <w:ilvl w:val="0"/>
                <w:numId w:val="0"/>
              </w:numPr>
              <w:rPr>
                <w:rFonts w:hint="default" w:cs="Times New Roman"/>
                <w:kern w:val="2"/>
                <w:sz w:val="18"/>
                <w:szCs w:val="18"/>
                <w:lang w:val="en-US" w:eastAsia="zh-CN" w:bidi="ar-SA"/>
              </w:rPr>
            </w:pPr>
          </w:p>
        </w:tc>
      </w:tr>
      <w:tr w14:paraId="3B92B2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5C68DD6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4、违规使用放射源的</w:t>
            </w:r>
          </w:p>
        </w:tc>
        <w:tc>
          <w:tcPr>
            <w:tcW w:w="4505" w:type="dxa"/>
            <w:noWrap w:val="0"/>
            <w:vAlign w:val="top"/>
          </w:tcPr>
          <w:p w14:paraId="6D6EFAF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1、未经批准，擅自进口或者转让放射性同位素</w:t>
            </w:r>
          </w:p>
          <w:p w14:paraId="0AC70BD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2、许可证有效期届满，需要延续而未按照规定办理延续手续的</w:t>
            </w:r>
          </w:p>
          <w:p w14:paraId="25C65A4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3、改变所从事活动的种类或者范围以及新建、改建或者扩建生产、销售、使用设施或者场所，未按照规定重新申请领取许可证的</w:t>
            </w:r>
          </w:p>
          <w:p w14:paraId="75A83B3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4、未按照许可证的规定从事放射性同位素和射线装置生产、销售、使用活动的</w:t>
            </w:r>
          </w:p>
          <w:p w14:paraId="36B04F7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5、无许可证从事放射性同位素和射线装置生产、销售、使用活动的</w:t>
            </w:r>
          </w:p>
        </w:tc>
        <w:tc>
          <w:tcPr>
            <w:tcW w:w="1226" w:type="dxa"/>
            <w:noWrap w:val="0"/>
            <w:vAlign w:val="center"/>
          </w:tcPr>
          <w:p w14:paraId="2387F74D">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59D884CA">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《放射性同位素与射线装置安全和防护条例》第五十二条：</w:t>
            </w:r>
          </w:p>
          <w:p w14:paraId="35F020CA">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环境保护主管部门责令停止违法行为，限期改正；逾期不改正的，责令停产停业或者由原发证机关吊销许可证；有违法所得的，没收违法所得；违法所得10万元以上的，并处违法所得1倍以上5倍以下的罚款；没有违法所得或者违法所得不足10万元的，并处1万元以上10万元以下的罚款</w:t>
            </w:r>
          </w:p>
        </w:tc>
        <w:tc>
          <w:tcPr>
            <w:tcW w:w="4437" w:type="dxa"/>
            <w:noWrap w:val="0"/>
            <w:vAlign w:val="top"/>
          </w:tcPr>
          <w:p w14:paraId="552C005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1、辐射安全许可证（正本、副本）。</w:t>
            </w:r>
          </w:p>
          <w:p w14:paraId="615BBAB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2、放射性同位素转让申请表。</w:t>
            </w:r>
          </w:p>
          <w:p w14:paraId="2814947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3、放射源转让审批表。</w:t>
            </w:r>
          </w:p>
          <w:p w14:paraId="70EF8BD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4、放射源设备编码卡。</w:t>
            </w:r>
          </w:p>
          <w:p w14:paraId="5B969D3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5、废旧放射源处理方案。</w:t>
            </w:r>
          </w:p>
          <w:p w14:paraId="2BCECD6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9、放射源转让协议。</w:t>
            </w:r>
          </w:p>
          <w:p w14:paraId="28DC8EA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10、企业营业执照相关资料。</w:t>
            </w:r>
          </w:p>
        </w:tc>
      </w:tr>
      <w:tr w14:paraId="6901C5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55A49A71">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5、未按规定进行监测报告</w:t>
            </w:r>
          </w:p>
        </w:tc>
        <w:tc>
          <w:tcPr>
            <w:tcW w:w="4505" w:type="dxa"/>
            <w:noWrap w:val="0"/>
            <w:vAlign w:val="top"/>
          </w:tcPr>
          <w:p w14:paraId="0565102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1、不按照规定报告有关环境监测结果的；</w:t>
            </w:r>
          </w:p>
          <w:p w14:paraId="3EC6309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2、拒绝环境保护行政主管部门和其他有关部门进行现场检查，或者被检查时不如实反映情况和提供必要资料的。</w:t>
            </w:r>
          </w:p>
        </w:tc>
        <w:tc>
          <w:tcPr>
            <w:tcW w:w="1226" w:type="dxa"/>
            <w:noWrap w:val="0"/>
            <w:vAlign w:val="center"/>
          </w:tcPr>
          <w:p w14:paraId="553C1445">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436C23DF">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《放射性污染防治法》第四十九条：</w:t>
            </w:r>
          </w:p>
          <w:p w14:paraId="33934E39">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由县级以上人民政府环境保护行政主管部门或者其他有关部门依据职权责令限期改正，可以处二万元以下罚款。</w:t>
            </w:r>
          </w:p>
        </w:tc>
        <w:tc>
          <w:tcPr>
            <w:tcW w:w="4437" w:type="dxa"/>
            <w:noWrap w:val="0"/>
            <w:vAlign w:val="top"/>
          </w:tcPr>
          <w:p w14:paraId="05633AB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1、与第三方签署的辐射监测合同。</w:t>
            </w:r>
          </w:p>
          <w:p w14:paraId="5ACD7A7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2、第三方服务公司监测资质。</w:t>
            </w:r>
          </w:p>
          <w:p w14:paraId="30E8C85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3、辐射监测报告。</w:t>
            </w:r>
          </w:p>
        </w:tc>
      </w:tr>
      <w:tr w14:paraId="36EF56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825" w:type="dxa"/>
            <w:gridSpan w:val="5"/>
            <w:noWrap w:val="0"/>
            <w:vAlign w:val="top"/>
          </w:tcPr>
          <w:p w14:paraId="1C77FB48">
            <w:pPr>
              <w:pStyle w:val="3"/>
              <w:numPr>
                <w:ilvl w:val="0"/>
                <w:numId w:val="0"/>
              </w:numPr>
              <w:ind w:left="138" w:leftChars="0"/>
              <w:jc w:val="both"/>
              <w:rPr>
                <w:rFonts w:hint="default" w:cs="Times New Roman"/>
                <w:kern w:val="2"/>
                <w:sz w:val="18"/>
                <w:szCs w:val="18"/>
                <w:lang w:val="en-US" w:eastAsia="zh-CN" w:bidi="ar-SA"/>
              </w:rPr>
            </w:pPr>
            <w:r>
              <w:rPr>
                <w:rFonts w:hint="eastAsia" w:cs="Times New Roman"/>
                <w:b/>
                <w:bCs/>
                <w:kern w:val="2"/>
                <w:sz w:val="22"/>
                <w:szCs w:val="22"/>
                <w:lang w:val="en-US" w:eastAsia="zh-CN" w:bidi="ar-SA"/>
              </w:rPr>
              <w:t>五、固体废物管理</w:t>
            </w:r>
          </w:p>
        </w:tc>
      </w:tr>
      <w:tr w14:paraId="50FA4C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5B74388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1、未如实记录固废台账的</w:t>
            </w:r>
          </w:p>
        </w:tc>
        <w:tc>
          <w:tcPr>
            <w:tcW w:w="4505" w:type="dxa"/>
            <w:noWrap w:val="0"/>
            <w:vAlign w:val="top"/>
          </w:tcPr>
          <w:p w14:paraId="616155D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1、产生、收集、贮存、运输、利用、处置固体废物的单位未依法及时公开固体废物污染环境防治信息的2、产生工业固体废物的单位未建立固体废物管理台账并如实记录的</w:t>
            </w:r>
          </w:p>
        </w:tc>
        <w:tc>
          <w:tcPr>
            <w:tcW w:w="1226" w:type="dxa"/>
            <w:noWrap w:val="0"/>
            <w:vAlign w:val="center"/>
          </w:tcPr>
          <w:p w14:paraId="1BE465EC">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7548AEEB">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《中华人民共和国固体废物污染防治法》第一百零二条</w:t>
            </w:r>
          </w:p>
          <w:p w14:paraId="11CFD381">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由生态环境主管部门责令改正，处五万元以上二十万元以下的罚款</w:t>
            </w:r>
          </w:p>
        </w:tc>
        <w:tc>
          <w:tcPr>
            <w:tcW w:w="4437" w:type="dxa"/>
            <w:noWrap w:val="0"/>
            <w:vAlign w:val="top"/>
          </w:tcPr>
          <w:p w14:paraId="744FD1B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1、危险废物转移计划。</w:t>
            </w:r>
          </w:p>
          <w:p w14:paraId="52A404B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2、建立固体废物管理台账（产生、贮存、汇总）。</w:t>
            </w:r>
          </w:p>
          <w:p w14:paraId="26CF236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3、全国固体废物和化学品管理信息系统公示信息。</w:t>
            </w:r>
          </w:p>
        </w:tc>
      </w:tr>
      <w:tr w14:paraId="762F2B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4519D977">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2、未依法处置转移的</w:t>
            </w:r>
          </w:p>
        </w:tc>
        <w:tc>
          <w:tcPr>
            <w:tcW w:w="4505" w:type="dxa"/>
            <w:noWrap w:val="0"/>
            <w:vAlign w:val="top"/>
          </w:tcPr>
          <w:p w14:paraId="5242106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1、转移固体废物出省、自治区、直辖市行政区域利用未报备案的。</w:t>
            </w:r>
          </w:p>
          <w:p w14:paraId="2BA1A48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2、转移固体废物出省、自治区、直辖市行政区域贮存、处置未经批准的。</w:t>
            </w:r>
          </w:p>
          <w:p w14:paraId="0462B1E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3、产生工业固体废物的单位违反本法规定委托他人运输、利用、处置工业固体废物的。</w:t>
            </w:r>
          </w:p>
        </w:tc>
        <w:tc>
          <w:tcPr>
            <w:tcW w:w="1226" w:type="dxa"/>
            <w:noWrap w:val="0"/>
            <w:vAlign w:val="center"/>
          </w:tcPr>
          <w:p w14:paraId="41777815">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4AF778DF">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《中华人民共和国固体废物污染防治法》第一百零二条</w:t>
            </w:r>
          </w:p>
          <w:p w14:paraId="60E05B25">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由生态环境主管部门责令改正，处十万元以上壹佰万元以下的罚款</w:t>
            </w:r>
          </w:p>
        </w:tc>
        <w:tc>
          <w:tcPr>
            <w:tcW w:w="4437" w:type="dxa"/>
            <w:noWrap w:val="0"/>
            <w:vAlign w:val="top"/>
          </w:tcPr>
          <w:p w14:paraId="3A6D4EBF">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1、危险废物转移联单。</w:t>
            </w:r>
          </w:p>
          <w:p w14:paraId="5DF1A25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2、跨省危险废物转移告知函（跨省转移危废的）。</w:t>
            </w:r>
            <w:r>
              <w:rPr>
                <w:rFonts w:hint="eastAsia" w:cs="Times New Roman"/>
                <w:kern w:val="2"/>
                <w:sz w:val="18"/>
                <w:szCs w:val="18"/>
                <w:lang w:val="en-US" w:eastAsia="zh-CN" w:bidi="ar-SA"/>
              </w:rPr>
              <w:br w:type="textWrapping"/>
            </w:r>
            <w:r>
              <w:rPr>
                <w:rFonts w:hint="eastAsia" w:cs="Times New Roman"/>
                <w:kern w:val="2"/>
                <w:sz w:val="18"/>
                <w:szCs w:val="18"/>
                <w:lang w:val="en-US" w:eastAsia="zh-CN" w:bidi="ar-SA"/>
              </w:rPr>
              <w:t>3、危险废物处置单位协议、资质、平台备案信息。</w:t>
            </w:r>
          </w:p>
        </w:tc>
      </w:tr>
      <w:tr w14:paraId="56E2D67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42D83BDE">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3、丢弃、倾倒固体废物的</w:t>
            </w:r>
          </w:p>
        </w:tc>
        <w:tc>
          <w:tcPr>
            <w:tcW w:w="4505" w:type="dxa"/>
            <w:noWrap w:val="0"/>
            <w:vAlign w:val="top"/>
          </w:tcPr>
          <w:p w14:paraId="054BA814">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1、擅自倾倒、堆放、丢弃、遗撒工业固体废物，或者未采取相应防范措施，造成固体废物阳伞、流失、渗漏或者其他环境污染的。</w:t>
            </w:r>
          </w:p>
          <w:p w14:paraId="0337CC41">
            <w:pPr>
              <w:pStyle w:val="3"/>
              <w:keepNext w:val="0"/>
              <w:keepLines w:val="0"/>
              <w:pageBreakBefore w:val="0"/>
              <w:widowControl w:val="0"/>
              <w:numPr>
                <w:ilvl w:val="0"/>
                <w:numId w:val="0"/>
              </w:numPr>
              <w:kinsoku/>
              <w:wordWrap/>
              <w:overflowPunct/>
              <w:topLinePunct w:val="0"/>
              <w:autoSpaceDE/>
              <w:autoSpaceDN/>
              <w:bidi w:val="0"/>
              <w:adjustRightInd/>
              <w:snapToGrid w:val="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2、非法排放、倾倒、处置危险废物三吨以上的。</w:t>
            </w:r>
          </w:p>
        </w:tc>
        <w:tc>
          <w:tcPr>
            <w:tcW w:w="1226" w:type="dxa"/>
            <w:noWrap w:val="0"/>
            <w:vAlign w:val="center"/>
          </w:tcPr>
          <w:p w14:paraId="49A8A78D">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48477BE4">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Times New Roman"/>
                <w:b/>
                <w:bCs/>
                <w:kern w:val="2"/>
                <w:sz w:val="18"/>
                <w:szCs w:val="18"/>
                <w:lang w:val="en-US" w:eastAsia="zh-CN" w:bidi="ar-SA"/>
              </w:rPr>
            </w:pPr>
            <w:r>
              <w:rPr>
                <w:rFonts w:hint="eastAsia" w:cs="Times New Roman"/>
                <w:b/>
                <w:bCs/>
                <w:kern w:val="2"/>
                <w:sz w:val="18"/>
                <w:szCs w:val="18"/>
                <w:lang w:val="en-US" w:eastAsia="zh-CN" w:bidi="ar-SA"/>
              </w:rPr>
              <w:t>《中华人民共和国固体废物污染防治法》第一百零二条</w:t>
            </w:r>
          </w:p>
          <w:p w14:paraId="7A8BA53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Times New Roman"/>
                <w:b/>
                <w:bCs/>
                <w:kern w:val="2"/>
                <w:sz w:val="18"/>
                <w:szCs w:val="18"/>
                <w:lang w:val="en-US" w:eastAsia="zh-CN" w:bidi="ar-SA"/>
              </w:rPr>
            </w:pPr>
            <w:r>
              <w:rPr>
                <w:rFonts w:hint="eastAsia" w:cs="Times New Roman"/>
                <w:b/>
                <w:bCs/>
                <w:kern w:val="2"/>
                <w:sz w:val="18"/>
                <w:szCs w:val="18"/>
                <w:lang w:val="en-US" w:eastAsia="zh-CN" w:bidi="ar-SA"/>
              </w:rPr>
              <w:t>《刑法》第三百三十八条、第三百四十六条</w:t>
            </w:r>
          </w:p>
          <w:p w14:paraId="663C9BA1">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违反第一条的处所需处置费用一倍以上三倍以下的罚款，所需处置费用不足十万元的，按十万元计算。</w:t>
            </w:r>
          </w:p>
          <w:p w14:paraId="5630631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违反第三条的处三年以下有期徒刑或者拘役，并处或者单处罚金；后果特别严重的，处三年以上七年以下有期徒刑，并处罚金</w:t>
            </w:r>
          </w:p>
        </w:tc>
        <w:tc>
          <w:tcPr>
            <w:tcW w:w="4437" w:type="dxa"/>
            <w:noWrap w:val="0"/>
            <w:vAlign w:val="top"/>
          </w:tcPr>
          <w:p w14:paraId="644F2BB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1、危险废物产生台账。</w:t>
            </w:r>
          </w:p>
          <w:p w14:paraId="5804125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2、危险废物贮存库。</w:t>
            </w:r>
          </w:p>
          <w:p w14:paraId="339664E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3、危废库应满足三防、围堰、监控、防盗、消防、防爆、废液收集、废气回收装置。</w:t>
            </w:r>
          </w:p>
        </w:tc>
      </w:tr>
      <w:tr w14:paraId="7B0A5E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0AA91F75">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4、阻碍执法检查的</w:t>
            </w:r>
          </w:p>
        </w:tc>
        <w:tc>
          <w:tcPr>
            <w:tcW w:w="4505" w:type="dxa"/>
            <w:noWrap w:val="0"/>
            <w:vAlign w:val="top"/>
          </w:tcPr>
          <w:p w14:paraId="7BCD64B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以拖延、围堵、滞留执法人员等方式拒绝、阻挠监督检查，或者在接受监督检查时弄虚作假</w:t>
            </w:r>
          </w:p>
        </w:tc>
        <w:tc>
          <w:tcPr>
            <w:tcW w:w="1226" w:type="dxa"/>
            <w:noWrap w:val="0"/>
            <w:vAlign w:val="center"/>
          </w:tcPr>
          <w:p w14:paraId="5A4A4587">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0BFFF25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《中华人民共和国固体废物污染防治法》第一百零三条</w:t>
            </w:r>
          </w:p>
          <w:p w14:paraId="6C58818D">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由生态环境主管部门或者其他负有固体废物污染环境防治监督管理职责的部门责令改正，处五万元以上二十万元以下的罚款；对直接负责的主管人员和其他直接责任人员，处二万元以上十万元以下的罚款</w:t>
            </w:r>
          </w:p>
        </w:tc>
        <w:tc>
          <w:tcPr>
            <w:tcW w:w="4437" w:type="dxa"/>
            <w:noWrap w:val="0"/>
            <w:vAlign w:val="top"/>
          </w:tcPr>
          <w:p w14:paraId="0B84CD5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1、环保专员负责接待、引导、说明。</w:t>
            </w:r>
          </w:p>
          <w:p w14:paraId="2550BD7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2、详细如实介绍环保设施运行情况及现场情况。</w:t>
            </w:r>
          </w:p>
          <w:p w14:paraId="36F205B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3、详细如实介绍固体废物贮存场所及去向。</w:t>
            </w:r>
          </w:p>
        </w:tc>
      </w:tr>
      <w:tr w14:paraId="20FD88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32205AAB">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5、无证排污的</w:t>
            </w:r>
          </w:p>
        </w:tc>
        <w:tc>
          <w:tcPr>
            <w:tcW w:w="4505" w:type="dxa"/>
            <w:noWrap w:val="0"/>
            <w:vAlign w:val="top"/>
          </w:tcPr>
          <w:p w14:paraId="3E00F03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未依法取得排污许可证产生工业固体废物的</w:t>
            </w:r>
          </w:p>
        </w:tc>
        <w:tc>
          <w:tcPr>
            <w:tcW w:w="1226" w:type="dxa"/>
            <w:noWrap w:val="0"/>
            <w:vAlign w:val="center"/>
          </w:tcPr>
          <w:p w14:paraId="5A6B2F81">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784A2C8E">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《中华人民共和国固体废物污染防治法》第一百零四条</w:t>
            </w:r>
          </w:p>
          <w:p w14:paraId="3CFE1C92">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由生态环境主管部门责令改正或者限制生产、停产政治，处十万元以上一百万元一下的罚款；情节严重的，报经有批准权的人民政府批准，责令停业或者关闭</w:t>
            </w:r>
          </w:p>
        </w:tc>
        <w:tc>
          <w:tcPr>
            <w:tcW w:w="4437" w:type="dxa"/>
            <w:noWrap w:val="0"/>
            <w:vAlign w:val="top"/>
          </w:tcPr>
          <w:p w14:paraId="4AA4213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1、依法取得排污许可证。</w:t>
            </w:r>
          </w:p>
          <w:p w14:paraId="20D62CA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2、排污许可证副本上应有固体废物相关登记。</w:t>
            </w:r>
          </w:p>
          <w:p w14:paraId="4E849FC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3、排污许可证副本上应有固体废物贮存库的相关信息登记。</w:t>
            </w:r>
          </w:p>
        </w:tc>
      </w:tr>
      <w:tr w14:paraId="7FE176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7CC5AC6C">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6、生活垃圾随意处置的</w:t>
            </w:r>
          </w:p>
        </w:tc>
        <w:tc>
          <w:tcPr>
            <w:tcW w:w="4505" w:type="dxa"/>
            <w:noWrap w:val="0"/>
            <w:vAlign w:val="top"/>
          </w:tcPr>
          <w:p w14:paraId="78D66B9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随意倾倒、抛撒、堆放或者焚烧生活垃圾的；未在制定地点分类投放生活垃圾的。</w:t>
            </w:r>
          </w:p>
        </w:tc>
        <w:tc>
          <w:tcPr>
            <w:tcW w:w="1226" w:type="dxa"/>
            <w:noWrap w:val="0"/>
            <w:vAlign w:val="center"/>
          </w:tcPr>
          <w:p w14:paraId="55895D47">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4F2EEDD2">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《中华人民共和国固体废物污染防治法》第一百一十一条</w:t>
            </w:r>
          </w:p>
          <w:p w14:paraId="0010A56E">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处五万元以上五十万元以下的罚款/由县级以上地方人民政府环境卫生主管部门责任改正；情节严重的，对单位处五万元以上五十万元以下的罚款，对个人依法处以罚款</w:t>
            </w:r>
          </w:p>
        </w:tc>
        <w:tc>
          <w:tcPr>
            <w:tcW w:w="4437" w:type="dxa"/>
            <w:noWrap w:val="0"/>
            <w:vAlign w:val="top"/>
          </w:tcPr>
          <w:p w14:paraId="683BF34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1、生活垃圾要集中收集，不得随意堆放。</w:t>
            </w:r>
          </w:p>
          <w:p w14:paraId="30F74D5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2、生活垃圾按照要求进行分类收集处理。</w:t>
            </w:r>
          </w:p>
        </w:tc>
      </w:tr>
      <w:tr w14:paraId="5757E8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7D050577">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7、建筑垃圾随意堆放的</w:t>
            </w:r>
          </w:p>
        </w:tc>
        <w:tc>
          <w:tcPr>
            <w:tcW w:w="4505" w:type="dxa"/>
            <w:noWrap w:val="0"/>
            <w:vAlign w:val="top"/>
          </w:tcPr>
          <w:p w14:paraId="5B1C688D">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1、工程施工单位未编制建筑垃圾处理方案报备案，或者未及时清运施工过程中产生的固体废物的；</w:t>
            </w:r>
          </w:p>
          <w:p w14:paraId="1150BEF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2、工程施工单位擅自倾倒、抛撒或者堆放工程施工过程中产生的建筑垃圾，或者未按规定对施工过程中产生的固体废物进行利用或者处置的</w:t>
            </w:r>
          </w:p>
        </w:tc>
        <w:tc>
          <w:tcPr>
            <w:tcW w:w="1226" w:type="dxa"/>
            <w:noWrap w:val="0"/>
            <w:vAlign w:val="center"/>
          </w:tcPr>
          <w:p w14:paraId="5E082382">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施工单位</w:t>
            </w:r>
          </w:p>
        </w:tc>
        <w:tc>
          <w:tcPr>
            <w:tcW w:w="3338" w:type="dxa"/>
            <w:noWrap w:val="0"/>
            <w:vAlign w:val="top"/>
          </w:tcPr>
          <w:p w14:paraId="02852B88">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《中华人民共和国固体废物污染防治法》第一百一十一条</w:t>
            </w:r>
          </w:p>
          <w:p w14:paraId="70BC4111">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处十万元以上一百万元以下的罚款</w:t>
            </w:r>
          </w:p>
        </w:tc>
        <w:tc>
          <w:tcPr>
            <w:tcW w:w="4437" w:type="dxa"/>
            <w:noWrap w:val="0"/>
            <w:vAlign w:val="top"/>
          </w:tcPr>
          <w:p w14:paraId="1679E88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1、施工现场建筑垃圾处理方案。</w:t>
            </w:r>
          </w:p>
          <w:p w14:paraId="46823AD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2、建筑垃圾的处理备案表（涉及到重点施工的）。</w:t>
            </w:r>
          </w:p>
        </w:tc>
      </w:tr>
      <w:tr w14:paraId="2DFDF1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7D71726E">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8、危险废物日常管理异常</w:t>
            </w:r>
          </w:p>
        </w:tc>
        <w:tc>
          <w:tcPr>
            <w:tcW w:w="4505" w:type="dxa"/>
            <w:noWrap w:val="0"/>
            <w:vAlign w:val="top"/>
          </w:tcPr>
          <w:p w14:paraId="3086B1F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1、未按照规定设置危险废物识别标志的；</w:t>
            </w:r>
          </w:p>
          <w:p w14:paraId="4E99382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2、未按照国家有关规定制定危险废物管理计划或者申报危险废物有关资料的；</w:t>
            </w:r>
          </w:p>
          <w:p w14:paraId="36C2223D">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3、未按照国家有关规定填写、运行危险废物转移联单或者未经批准擅自转移危险废物的；</w:t>
            </w:r>
          </w:p>
          <w:p w14:paraId="1871E67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4、未按照国家环境保护标准贮存、利用、处置危险废物或者将危险废物混入非危险废物中贮存的；</w:t>
            </w:r>
          </w:p>
          <w:p w14:paraId="5F99FF2D">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5、未经安全性处置，混合收集、贮存、运输、处置具有不相容性质的危险废物的；</w:t>
            </w:r>
          </w:p>
          <w:p w14:paraId="581C3CB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6、未制定危险废物意外事故防范措施和应急预案的；未按照国家有关规定建立危险废物管理台账并如实记录的</w:t>
            </w:r>
          </w:p>
        </w:tc>
        <w:tc>
          <w:tcPr>
            <w:tcW w:w="1226" w:type="dxa"/>
            <w:noWrap w:val="0"/>
            <w:vAlign w:val="center"/>
          </w:tcPr>
          <w:p w14:paraId="333D175C">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3432BB28">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《中华人民共和国固体废物污染防治法》第一百一十二条</w:t>
            </w:r>
          </w:p>
          <w:p w14:paraId="7579C36B">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由生态环境主管部门责令改正，处十万元以上一百万元以下的罚款，没收违法所得，情节严重的，报经有批准权的人民政府批准可以责令停业或者关闭</w:t>
            </w:r>
          </w:p>
        </w:tc>
        <w:tc>
          <w:tcPr>
            <w:tcW w:w="4437" w:type="dxa"/>
            <w:noWrap w:val="0"/>
            <w:vAlign w:val="top"/>
          </w:tcPr>
          <w:p w14:paraId="620DC284">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1、危废间设置危险废物识别标志，并分区贮存；</w:t>
            </w:r>
          </w:p>
          <w:p w14:paraId="67DFE34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2、制定危险废物管理计划并进行申报；</w:t>
            </w:r>
          </w:p>
          <w:p w14:paraId="4C5B9B8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3、转移危险废物填写转移联单。</w:t>
            </w:r>
          </w:p>
          <w:p w14:paraId="56B0BD7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4、危险废物要分类贮存并填写台账：</w:t>
            </w:r>
          </w:p>
          <w:p w14:paraId="39205BC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（1）危险废物产生台账。</w:t>
            </w:r>
          </w:p>
          <w:p w14:paraId="664A13D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（2）危险废物贮存台账。</w:t>
            </w:r>
          </w:p>
          <w:p w14:paraId="38ADF14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（3）危险废物转移台账。</w:t>
            </w:r>
          </w:p>
          <w:p w14:paraId="1E79117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5、危险废物意外事故应急处置方案。</w:t>
            </w:r>
          </w:p>
          <w:p w14:paraId="07D6C4F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6、危险废物应急演练计划。</w:t>
            </w:r>
          </w:p>
          <w:p w14:paraId="6C5177B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7、危险废物应急演练方案及演练记录。</w:t>
            </w:r>
          </w:p>
        </w:tc>
      </w:tr>
      <w:tr w14:paraId="1FC7BB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088AC4D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9、危险废物倾倒、遗撒、无经营许可处置</w:t>
            </w:r>
          </w:p>
        </w:tc>
        <w:tc>
          <w:tcPr>
            <w:tcW w:w="4505" w:type="dxa"/>
            <w:noWrap w:val="0"/>
            <w:vAlign w:val="top"/>
          </w:tcPr>
          <w:p w14:paraId="1387494D">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1、擅自倾倒、堆放危险废物的。</w:t>
            </w:r>
          </w:p>
          <w:p w14:paraId="32036DC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2、将危险废物提供或者委托给无许可证的单位或其他生产经营者从事生产经营活动的。</w:t>
            </w:r>
          </w:p>
          <w:p w14:paraId="4533523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3、未采取相应防范措施，造成危险废物扬散、流失、渗漏或者其他环境污染的。</w:t>
            </w:r>
          </w:p>
          <w:p w14:paraId="626564D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4、在运输过程中沿途丢弃、遗撒危险废物的。</w:t>
            </w:r>
          </w:p>
        </w:tc>
        <w:tc>
          <w:tcPr>
            <w:tcW w:w="1226" w:type="dxa"/>
            <w:noWrap w:val="0"/>
            <w:vAlign w:val="center"/>
          </w:tcPr>
          <w:p w14:paraId="5D53A994">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75107394">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《中华人民共和国固体废物污染防治法》第一百一十二条</w:t>
            </w:r>
          </w:p>
          <w:p w14:paraId="3549FE9B">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由生态环境主管部门责令改正，处所需处置费用三倍以上五倍以下的罚款，所需处置费用不足二十万的，按二十万收取。情节严重的由公安机关对法定代表人、主要负责人、直接负责的主管人员和其他责任人员处十日以上十五日以下的拘留；情节较轻的，处五日以上十日以下的拘留</w:t>
            </w:r>
          </w:p>
        </w:tc>
        <w:tc>
          <w:tcPr>
            <w:tcW w:w="4437" w:type="dxa"/>
            <w:noWrap w:val="0"/>
            <w:vAlign w:val="top"/>
          </w:tcPr>
          <w:p w14:paraId="53EA0A6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1、废物标志及包装标志；</w:t>
            </w:r>
          </w:p>
          <w:p w14:paraId="14104D9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2、处置单位危险废物经营许可证；</w:t>
            </w:r>
          </w:p>
          <w:p w14:paraId="72A9C3D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3、危险废物处置协议、合同。</w:t>
            </w:r>
          </w:p>
          <w:p w14:paraId="50DFF0C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4、危险废物处置单位资质。</w:t>
            </w:r>
          </w:p>
          <w:p w14:paraId="344775F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5、危险废物转移联单。</w:t>
            </w:r>
          </w:p>
          <w:p w14:paraId="7F93D5B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6、危废库应满足三防、围堰、监控、防盗、消防、防爆、废液收集、废气回收装置。</w:t>
            </w:r>
          </w:p>
          <w:p w14:paraId="0A908B7D">
            <w:pPr>
              <w:pStyle w:val="3"/>
              <w:numPr>
                <w:ilvl w:val="0"/>
                <w:numId w:val="0"/>
              </w:numPr>
              <w:rPr>
                <w:rFonts w:hint="eastAsia" w:cs="Times New Roman"/>
                <w:kern w:val="2"/>
                <w:sz w:val="18"/>
                <w:szCs w:val="18"/>
                <w:lang w:val="en-US" w:eastAsia="zh-CN" w:bidi="ar-SA"/>
              </w:rPr>
            </w:pPr>
          </w:p>
        </w:tc>
      </w:tr>
      <w:tr w14:paraId="28686C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7" w:hRule="atLeast"/>
        </w:trPr>
        <w:tc>
          <w:tcPr>
            <w:tcW w:w="14825" w:type="dxa"/>
            <w:gridSpan w:val="5"/>
            <w:noWrap w:val="0"/>
            <w:vAlign w:val="top"/>
          </w:tcPr>
          <w:p w14:paraId="367B9E53">
            <w:pPr>
              <w:pStyle w:val="3"/>
              <w:keepNext w:val="0"/>
              <w:keepLines w:val="0"/>
              <w:pageBreakBefore w:val="0"/>
              <w:numPr>
                <w:ilvl w:val="0"/>
                <w:numId w:val="0"/>
              </w:numPr>
              <w:kinsoku/>
              <w:wordWrap/>
              <w:overflowPunct/>
              <w:topLinePunct w:val="0"/>
              <w:autoSpaceDE/>
              <w:autoSpaceDN/>
              <w:bidi w:val="0"/>
              <w:adjustRightInd/>
              <w:snapToGrid w:val="0"/>
              <w:spacing w:before="0"/>
              <w:jc w:val="both"/>
              <w:rPr>
                <w:rFonts w:hint="default" w:cs="Times New Roman"/>
                <w:kern w:val="2"/>
                <w:sz w:val="18"/>
                <w:szCs w:val="18"/>
                <w:lang w:val="en-US" w:eastAsia="zh-CN" w:bidi="ar-SA"/>
              </w:rPr>
            </w:pPr>
            <w:r>
              <w:rPr>
                <w:rFonts w:hint="eastAsia" w:cs="Times New Roman"/>
                <w:b/>
                <w:bCs/>
                <w:kern w:val="2"/>
                <w:sz w:val="22"/>
                <w:szCs w:val="22"/>
                <w:lang w:val="en-US" w:eastAsia="zh-CN" w:bidi="ar-SA"/>
              </w:rPr>
              <w:t>六、土壤污染管理</w:t>
            </w:r>
          </w:p>
        </w:tc>
      </w:tr>
      <w:tr w14:paraId="1E3EDC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70E6F92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1、未制定检测</w:t>
            </w:r>
          </w:p>
          <w:p w14:paraId="5C822FF5">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方案措施</w:t>
            </w:r>
          </w:p>
        </w:tc>
        <w:tc>
          <w:tcPr>
            <w:tcW w:w="4505" w:type="dxa"/>
            <w:noWrap w:val="0"/>
            <w:vAlign w:val="top"/>
          </w:tcPr>
          <w:p w14:paraId="7E07E69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1、土壤污染重点监管单位未制定、实施自行监测方案，或者未将监测数据报生态环境主管部门的；</w:t>
            </w:r>
          </w:p>
          <w:p w14:paraId="5141AF3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2、土壤污染重点监管单位篡改、伪造监测数据的；</w:t>
            </w:r>
          </w:p>
          <w:p w14:paraId="1CFF958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3、土壤污染重点监管单位未按年度报告有毒有害物质排放情况，或者未建立土壤污染隐患排查制度的；</w:t>
            </w:r>
          </w:p>
          <w:p w14:paraId="7C01DB5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4、拆除设施、设备或者建筑物、构筑物，企业事业单位未采取相应的土壤污染防治措施或者土壤污染重点监管单位未制定、实施土壤污染防治工作方案的；</w:t>
            </w:r>
          </w:p>
          <w:p w14:paraId="4AD8CF7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eastAsia="宋体" w:cs="Times New Roman"/>
                <w:kern w:val="2"/>
                <w:sz w:val="18"/>
                <w:szCs w:val="18"/>
                <w:lang w:val="en-US" w:eastAsia="zh-CN" w:bidi="ar-SA"/>
              </w:rPr>
            </w:pPr>
            <w:r>
              <w:rPr>
                <w:rFonts w:hint="eastAsia" w:cs="Times New Roman"/>
                <w:kern w:val="2"/>
                <w:sz w:val="18"/>
                <w:szCs w:val="18"/>
                <w:lang w:val="en-US" w:eastAsia="zh-CN" w:bidi="ar-SA"/>
              </w:rPr>
              <w:t>5、建设和运行污水集中处理设施、固体废物处置设施，未依照法律法规和相关标准的要求采取措施防止土壤污染的。</w:t>
            </w:r>
          </w:p>
        </w:tc>
        <w:tc>
          <w:tcPr>
            <w:tcW w:w="1226" w:type="dxa"/>
            <w:noWrap w:val="0"/>
            <w:vAlign w:val="center"/>
          </w:tcPr>
          <w:p w14:paraId="1A81AFAD">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47667126">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《中华人民共和国土壤污染防治法》第八十六条</w:t>
            </w:r>
          </w:p>
          <w:p w14:paraId="18F8B843">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地方人民政府生态环境主管部门或者其他负有土壤污染防治监督管理职责的部门责令改正，处以罚款；拒不改正的，责令停产整治：有前款规定行为之一的，处二万元以上二十万元以下的罚款；有前款第二项、第四项、第五项规定行为之一，造成严重后果的，处二十万元以上二百万元以下的罚款。</w:t>
            </w:r>
          </w:p>
        </w:tc>
        <w:tc>
          <w:tcPr>
            <w:tcW w:w="4437" w:type="dxa"/>
            <w:noWrap w:val="0"/>
            <w:vAlign w:val="top"/>
          </w:tcPr>
          <w:p w14:paraId="59AD13CF">
            <w:pPr>
              <w:pStyle w:val="3"/>
              <w:keepNext w:val="0"/>
              <w:keepLines w:val="0"/>
              <w:pageBreakBefore w:val="0"/>
              <w:widowControl w:val="0"/>
              <w:numPr>
                <w:ilvl w:val="0"/>
                <w:numId w:val="0"/>
              </w:numPr>
              <w:kinsoku/>
              <w:wordWrap/>
              <w:overflowPunct/>
              <w:topLinePunct w:val="0"/>
              <w:autoSpaceDE/>
              <w:autoSpaceDN/>
              <w:bidi w:val="0"/>
              <w:snapToGrid w:val="0"/>
              <w:spacing w:before="0"/>
              <w:jc w:val="both"/>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土壤重点监管企业应按如下要求执行：</w:t>
            </w:r>
          </w:p>
          <w:p w14:paraId="1796A45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1、制定、实施土壤自行监测方案，并备案；</w:t>
            </w:r>
          </w:p>
          <w:p w14:paraId="02D23C6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2、编制土壤隐患排查报告。</w:t>
            </w:r>
          </w:p>
          <w:p w14:paraId="7D41B2C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3、编制土壤自行监测报告。</w:t>
            </w:r>
          </w:p>
          <w:p w14:paraId="069CD8A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4、制定土壤污染隐患排查制度。</w:t>
            </w:r>
          </w:p>
          <w:p w14:paraId="2C3BCB7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5、拆除环境污染设施、设备或者建筑物、构筑物的，编制土壤污染防治工作方案。</w:t>
            </w:r>
          </w:p>
          <w:p w14:paraId="38E01FD9">
            <w:pPr>
              <w:pStyle w:val="3"/>
              <w:numPr>
                <w:ilvl w:val="0"/>
                <w:numId w:val="0"/>
              </w:numPr>
              <w:jc w:val="both"/>
              <w:rPr>
                <w:rFonts w:hint="default" w:cs="Times New Roman"/>
                <w:kern w:val="2"/>
                <w:sz w:val="18"/>
                <w:szCs w:val="18"/>
                <w:lang w:val="en-US" w:eastAsia="zh-CN" w:bidi="ar-SA"/>
              </w:rPr>
            </w:pPr>
          </w:p>
        </w:tc>
      </w:tr>
      <w:tr w14:paraId="09D622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66D8F9D0">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2、拒绝检查的</w:t>
            </w:r>
          </w:p>
        </w:tc>
        <w:tc>
          <w:tcPr>
            <w:tcW w:w="4505" w:type="dxa"/>
            <w:noWrap w:val="0"/>
            <w:vAlign w:val="top"/>
          </w:tcPr>
          <w:p w14:paraId="1B9FD80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违反本法规定，被检查者拒不配合检查，或者在接受检查时弄虚作假的。</w:t>
            </w:r>
          </w:p>
        </w:tc>
        <w:tc>
          <w:tcPr>
            <w:tcW w:w="1226" w:type="dxa"/>
            <w:noWrap w:val="0"/>
            <w:vAlign w:val="center"/>
          </w:tcPr>
          <w:p w14:paraId="6C284458">
            <w:pPr>
              <w:keepNext w:val="0"/>
              <w:keepLines w:val="0"/>
              <w:widowControl/>
              <w:suppressLineNumbers w:val="0"/>
              <w:jc w:val="center"/>
              <w:textAlignment w:val="center"/>
              <w:rPr>
                <w:rFonts w:hint="eastAsia" w:cs="宋体"/>
                <w:b w:val="0"/>
                <w:bCs w:val="0"/>
                <w:sz w:val="18"/>
                <w:szCs w:val="18"/>
                <w:lang w:val="en-US" w:eastAsia="zh-CN"/>
              </w:rPr>
            </w:pPr>
          </w:p>
        </w:tc>
        <w:tc>
          <w:tcPr>
            <w:tcW w:w="3338" w:type="dxa"/>
            <w:noWrap w:val="0"/>
            <w:vAlign w:val="center"/>
          </w:tcPr>
          <w:p w14:paraId="49883CA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val="0"/>
                <w:bCs w:val="0"/>
                <w:sz w:val="18"/>
                <w:szCs w:val="18"/>
                <w:lang w:val="en-US" w:eastAsia="zh-CN"/>
              </w:rPr>
              <w:t>《</w:t>
            </w:r>
            <w:r>
              <w:rPr>
                <w:rFonts w:hint="eastAsia" w:cs="宋体"/>
                <w:b/>
                <w:bCs/>
                <w:sz w:val="18"/>
                <w:szCs w:val="18"/>
                <w:lang w:val="en-US" w:eastAsia="zh-CN"/>
              </w:rPr>
              <w:t>中华人民共和国土壤污染防治法》第九十三条</w:t>
            </w:r>
          </w:p>
          <w:p w14:paraId="6FAFAA0F">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由地方人民政府生态环境主管部门或者其他负有土壤污染防治监督管理职责的部门责令改正，处二万元以上二十万元以下的罚款</w:t>
            </w:r>
          </w:p>
        </w:tc>
        <w:tc>
          <w:tcPr>
            <w:tcW w:w="4437" w:type="dxa"/>
            <w:noWrap w:val="0"/>
            <w:vAlign w:val="top"/>
          </w:tcPr>
          <w:p w14:paraId="69A7FF9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1、环保专员负责接待、引导、说明。</w:t>
            </w:r>
          </w:p>
          <w:p w14:paraId="0DEAF6D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宋体"/>
                <w:b w:val="0"/>
                <w:bCs w:val="0"/>
                <w:sz w:val="18"/>
                <w:szCs w:val="18"/>
                <w:lang w:val="en-US" w:eastAsia="zh-CN"/>
              </w:rPr>
              <w:t>2、详细如实介绍土壤污染防治工作开展情况及现场情况。</w:t>
            </w:r>
          </w:p>
        </w:tc>
      </w:tr>
      <w:tr w14:paraId="2CAEE4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319" w:type="dxa"/>
            <w:noWrap w:val="0"/>
            <w:vAlign w:val="top"/>
          </w:tcPr>
          <w:p w14:paraId="11EEA722">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eastAsia" w:ascii="宋体" w:hAnsi="宋体" w:cs="宋体"/>
                <w:b/>
                <w:bCs/>
                <w:color w:val="000000"/>
                <w:sz w:val="18"/>
                <w:szCs w:val="18"/>
                <w:lang w:val="en-US" w:eastAsia="zh-CN"/>
              </w:rPr>
            </w:pPr>
            <w:r>
              <w:rPr>
                <w:rFonts w:hint="eastAsia" w:ascii="宋体" w:hAnsi="宋体" w:cs="宋体"/>
                <w:b/>
                <w:bCs/>
                <w:color w:val="000000"/>
                <w:sz w:val="18"/>
                <w:szCs w:val="18"/>
                <w:lang w:val="en-US" w:eastAsia="zh-CN"/>
              </w:rPr>
              <w:t>3、污染的土地未进行土地修复</w:t>
            </w:r>
          </w:p>
        </w:tc>
        <w:tc>
          <w:tcPr>
            <w:tcW w:w="4505" w:type="dxa"/>
            <w:noWrap w:val="0"/>
            <w:vAlign w:val="top"/>
          </w:tcPr>
          <w:p w14:paraId="3D2D28D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1、未按照规定进行土壤污染状况调查的。</w:t>
            </w:r>
          </w:p>
          <w:p w14:paraId="6E52571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2、未按照规定进行土壤污染风险评估的。</w:t>
            </w:r>
          </w:p>
          <w:p w14:paraId="5D8D624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3、未按照规定采取风险管控措施的。</w:t>
            </w:r>
          </w:p>
          <w:p w14:paraId="29544DF9">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4、未按照规定实施修复的。</w:t>
            </w:r>
          </w:p>
          <w:p w14:paraId="62BEEA9A">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5、风险管控、修复活动完成后，未另行委托有关单位对风险管控效果、修复效果进行评估的。</w:t>
            </w:r>
          </w:p>
        </w:tc>
        <w:tc>
          <w:tcPr>
            <w:tcW w:w="1226" w:type="dxa"/>
            <w:noWrap w:val="0"/>
            <w:vAlign w:val="center"/>
          </w:tcPr>
          <w:p w14:paraId="1DFDB23C">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5B2CA256">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《中华人民共和国土壤污染防治法》第九十四条</w:t>
            </w:r>
          </w:p>
          <w:p w14:paraId="208AB619">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本法规定，土壤污染责任人或者土地使用权人有下列行为之一的，由地方人民政府生态环境主管部门或者其他负有土壤污染防治监督管理职责的部门责令改正，处二万元以上二十万元以下的罚款；拒不改正的，处二十万元以上一百万元以下的罚款，并委托他人代为履行，所需费用由土壤污染责任人或者土地使用权人承担；对直接负责的主管人员和其他直接责任人员处五千元以上二万元以下的罚款：</w:t>
            </w:r>
          </w:p>
        </w:tc>
        <w:tc>
          <w:tcPr>
            <w:tcW w:w="4437" w:type="dxa"/>
            <w:noWrap w:val="0"/>
            <w:vAlign w:val="top"/>
          </w:tcPr>
          <w:p w14:paraId="4DF46F08">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138" w:leftChars="0"/>
              <w:textAlignment w:val="auto"/>
              <w:rPr>
                <w:rFonts w:hint="default" w:cs="宋体"/>
                <w:b w:val="0"/>
                <w:bCs w:val="0"/>
                <w:sz w:val="18"/>
                <w:szCs w:val="18"/>
                <w:lang w:val="en-US" w:eastAsia="zh-CN"/>
              </w:rPr>
            </w:pPr>
            <w:r>
              <w:rPr>
                <w:rFonts w:hint="eastAsia" w:cs="宋体"/>
                <w:b w:val="0"/>
                <w:bCs w:val="0"/>
                <w:sz w:val="18"/>
                <w:szCs w:val="18"/>
                <w:lang w:val="en-US" w:eastAsia="zh-CN"/>
              </w:rPr>
              <w:t>涉及重点污染的建设项目、设施拆迁后废弃的：</w:t>
            </w:r>
          </w:p>
          <w:p w14:paraId="2A7042B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1、编制土壤污染状况调查。</w:t>
            </w:r>
          </w:p>
          <w:p w14:paraId="58AE458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2、编制土壤污染风险评估。</w:t>
            </w:r>
          </w:p>
          <w:p w14:paraId="7CF2C4A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3、编制土壤风险管控措施并对污染的土地进行修复。</w:t>
            </w:r>
          </w:p>
          <w:p w14:paraId="26500220">
            <w:pPr>
              <w:pStyle w:val="3"/>
              <w:numPr>
                <w:ilvl w:val="0"/>
                <w:numId w:val="0"/>
              </w:numPr>
              <w:rPr>
                <w:rFonts w:hint="eastAsia" w:cs="宋体"/>
                <w:b w:val="0"/>
                <w:bCs w:val="0"/>
                <w:sz w:val="18"/>
                <w:szCs w:val="18"/>
                <w:lang w:val="en-US" w:eastAsia="zh-CN"/>
              </w:rPr>
            </w:pPr>
          </w:p>
        </w:tc>
      </w:tr>
      <w:tr w14:paraId="1A761F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4825" w:type="dxa"/>
            <w:gridSpan w:val="5"/>
            <w:noWrap w:val="0"/>
            <w:vAlign w:val="top"/>
          </w:tcPr>
          <w:p w14:paraId="0F3A9B00">
            <w:pPr>
              <w:pStyle w:val="3"/>
              <w:numPr>
                <w:ilvl w:val="0"/>
                <w:numId w:val="0"/>
              </w:numPr>
              <w:jc w:val="both"/>
              <w:rPr>
                <w:rFonts w:hint="default" w:cs="宋体"/>
                <w:b w:val="0"/>
                <w:bCs w:val="0"/>
                <w:sz w:val="18"/>
                <w:szCs w:val="18"/>
                <w:lang w:val="en-US" w:eastAsia="zh-CN"/>
              </w:rPr>
            </w:pPr>
            <w:r>
              <w:rPr>
                <w:rFonts w:hint="eastAsia" w:cs="宋体"/>
                <w:b/>
                <w:bCs/>
                <w:sz w:val="22"/>
                <w:szCs w:val="22"/>
                <w:lang w:val="en-US" w:eastAsia="zh-CN"/>
              </w:rPr>
              <w:t>七、在线检测管理</w:t>
            </w:r>
          </w:p>
        </w:tc>
      </w:tr>
      <w:tr w14:paraId="2F884F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1319" w:type="dxa"/>
            <w:noWrap w:val="0"/>
            <w:vAlign w:val="top"/>
          </w:tcPr>
          <w:p w14:paraId="008FEC0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1、未按照要求安装在线及验收的</w:t>
            </w:r>
          </w:p>
        </w:tc>
        <w:tc>
          <w:tcPr>
            <w:tcW w:w="4505" w:type="dxa"/>
            <w:noWrap w:val="0"/>
            <w:vAlign w:val="top"/>
          </w:tcPr>
          <w:p w14:paraId="72AAD8E4">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1、违反本办法规定，现有排污单位未按规定的期限完成安装自动监控设备及其配套设施的</w:t>
            </w:r>
          </w:p>
          <w:p w14:paraId="01DBF34B">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2、违反本办法规定，新建、改建、扩建和技术改造的项目未安装自动监控设备及其配套设施，或者未经验收或者验收不合格的，主体工程即正式投入生产或者使用的</w:t>
            </w:r>
          </w:p>
        </w:tc>
        <w:tc>
          <w:tcPr>
            <w:tcW w:w="1226" w:type="dxa"/>
            <w:noWrap w:val="0"/>
            <w:vAlign w:val="center"/>
          </w:tcPr>
          <w:p w14:paraId="40A46484">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32D5A03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《污染源自动监控管理办法》总局令第28号第十六条</w:t>
            </w:r>
          </w:p>
          <w:p w14:paraId="099C2AA0">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违反第一条的由县级以上环境保护部门责令限期改正，并可处 1万元以下的罚款</w:t>
            </w:r>
          </w:p>
          <w:p w14:paraId="5EF73C0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《污染源自动监控管理办法》总局令第28号第十七条</w:t>
            </w:r>
          </w:p>
          <w:p w14:paraId="21894258">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违反第二条的审批该建设项目环境影响评价文件的环境保护部门依据《建设项目环境保护管理条例》责令停止主体工程生产或者使用，可以处 10 万元以下的罚款。</w:t>
            </w:r>
          </w:p>
        </w:tc>
        <w:tc>
          <w:tcPr>
            <w:tcW w:w="4437" w:type="dxa"/>
            <w:noWrap w:val="0"/>
            <w:vAlign w:val="top"/>
          </w:tcPr>
          <w:p w14:paraId="091B91E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1、在线设备验收报告。</w:t>
            </w:r>
          </w:p>
          <w:p w14:paraId="184B165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2、在线一个月的有效数据。</w:t>
            </w:r>
          </w:p>
          <w:p w14:paraId="6C92A25D">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3、在线设备72小时调试检验合格报告。</w:t>
            </w:r>
          </w:p>
          <w:p w14:paraId="1EC4F5A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4、在线联网证明。</w:t>
            </w:r>
          </w:p>
          <w:p w14:paraId="33208BA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5、与运维单位签署的技术维护合同。</w:t>
            </w:r>
          </w:p>
          <w:p w14:paraId="2D52B67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6、在线比对监测报告。</w:t>
            </w:r>
          </w:p>
          <w:p w14:paraId="7D45ABE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7、在线设备合格证及说明书等文件。</w:t>
            </w:r>
          </w:p>
        </w:tc>
      </w:tr>
      <w:tr w14:paraId="7CDC0F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2" w:hRule="atLeast"/>
        </w:trPr>
        <w:tc>
          <w:tcPr>
            <w:tcW w:w="1319" w:type="dxa"/>
            <w:noWrap w:val="0"/>
            <w:vAlign w:val="top"/>
          </w:tcPr>
          <w:p w14:paraId="4A03539A">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2、在线数据超标排放或设备不正常运行的</w:t>
            </w:r>
          </w:p>
        </w:tc>
        <w:tc>
          <w:tcPr>
            <w:tcW w:w="4505" w:type="dxa"/>
            <w:noWrap w:val="0"/>
            <w:vAlign w:val="top"/>
          </w:tcPr>
          <w:p w14:paraId="4217C4B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1、故意不正常使用水污染物排放自动监控系统，或者未经环境保护部门批准，擅自拆除、闲置、破坏水污染物排放自动监控系统，排放污染物超过规定标准的。</w:t>
            </w:r>
          </w:p>
          <w:p w14:paraId="067B4A57">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2、不正常使用大气污染物排放自动监控系统，或者未经环境保护部门批准，擅自拆除、闲置、破坏大气污染物排放自动监控系统的。</w:t>
            </w:r>
          </w:p>
          <w:p w14:paraId="1D428101">
            <w:pPr>
              <w:pStyle w:val="3"/>
              <w:numPr>
                <w:ilvl w:val="0"/>
                <w:numId w:val="0"/>
              </w:numPr>
              <w:ind w:left="138" w:leftChars="0"/>
              <w:rPr>
                <w:rFonts w:hint="eastAsia" w:cs="Times New Roman"/>
                <w:kern w:val="2"/>
                <w:sz w:val="18"/>
                <w:szCs w:val="18"/>
                <w:lang w:val="en-US" w:eastAsia="zh-CN" w:bidi="ar-SA"/>
              </w:rPr>
            </w:pPr>
          </w:p>
        </w:tc>
        <w:tc>
          <w:tcPr>
            <w:tcW w:w="1226" w:type="dxa"/>
            <w:noWrap w:val="0"/>
            <w:vAlign w:val="center"/>
          </w:tcPr>
          <w:p w14:paraId="0CD63EAD">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0608E148">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《污染源自动监控设施现场监督检查办法》第十八条</w:t>
            </w:r>
          </w:p>
          <w:p w14:paraId="1378B216">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违反第一条的依据《水污染防治法》第四十八条和《水污染防治法实施细则》第四十一条的规定，责令恢复正常使用或者限期重新安装使用，并处 10 万元以下的罚款；</w:t>
            </w:r>
          </w:p>
          <w:p w14:paraId="4746B997">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违反的第二条的，依据《大气污染防治法》第四十六条的规定，责令停止违法行为，限期改正，给予警告或者处 5 万元以下罚款；</w:t>
            </w:r>
          </w:p>
        </w:tc>
        <w:tc>
          <w:tcPr>
            <w:tcW w:w="4437" w:type="dxa"/>
            <w:noWrap w:val="0"/>
            <w:vAlign w:val="top"/>
          </w:tcPr>
          <w:p w14:paraId="4DA076D2">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1、在线设备故障维护台账。</w:t>
            </w:r>
          </w:p>
          <w:p w14:paraId="40B5361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2、在线设备日常巡检台账（企业+运维）。</w:t>
            </w:r>
          </w:p>
          <w:p w14:paraId="6706EB3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3、在线设备比对校验台账。</w:t>
            </w:r>
          </w:p>
          <w:p w14:paraId="61DFD3B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4、在线设备历史数据。</w:t>
            </w:r>
          </w:p>
          <w:p w14:paraId="451CB001">
            <w:pPr>
              <w:pStyle w:val="3"/>
              <w:numPr>
                <w:ilvl w:val="0"/>
                <w:numId w:val="0"/>
              </w:numPr>
              <w:ind w:left="138" w:leftChars="0"/>
              <w:rPr>
                <w:rFonts w:hint="default" w:cs="宋体"/>
                <w:b w:val="0"/>
                <w:bCs w:val="0"/>
                <w:sz w:val="18"/>
                <w:szCs w:val="18"/>
                <w:lang w:val="en-US" w:eastAsia="zh-CN"/>
              </w:rPr>
            </w:pPr>
          </w:p>
        </w:tc>
      </w:tr>
      <w:tr w14:paraId="053A07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19" w:type="dxa"/>
            <w:noWrap w:val="0"/>
            <w:vAlign w:val="top"/>
          </w:tcPr>
          <w:p w14:paraId="2FAA0598">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3、在线验收备案</w:t>
            </w:r>
          </w:p>
        </w:tc>
        <w:tc>
          <w:tcPr>
            <w:tcW w:w="4505" w:type="dxa"/>
            <w:noWrap w:val="0"/>
            <w:vAlign w:val="top"/>
          </w:tcPr>
          <w:p w14:paraId="070516A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排污单位应当在污染源自动监控设施验收后五个工作日内,将污染源自动监控设施有关情况交有管辖权的监督检查机构登记备案。</w:t>
            </w:r>
          </w:p>
        </w:tc>
        <w:tc>
          <w:tcPr>
            <w:tcW w:w="1226" w:type="dxa"/>
            <w:noWrap w:val="0"/>
            <w:vAlign w:val="center"/>
          </w:tcPr>
          <w:p w14:paraId="08279D00">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075376B7">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《污染源自动监控设施现场监督检查办法》第十七条</w:t>
            </w:r>
          </w:p>
          <w:p w14:paraId="59D0040B">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排污单位或者其他污染源自动监控设施所有权单位,未按照本办法第七条的规定向有管辖权的监督检查机构登记其污染源自动监控设施有关情况,或 者登记情况不属实的,依 照 《中华人民共和国水污染防治法》第七十 二 条第 (一 )项 或者《中华人民共和国大气污染防治法》第 四十六条第 (一 )项 的规定处罚</w:t>
            </w:r>
          </w:p>
        </w:tc>
        <w:tc>
          <w:tcPr>
            <w:tcW w:w="4437" w:type="dxa"/>
            <w:noWrap w:val="0"/>
            <w:vAlign w:val="top"/>
          </w:tcPr>
          <w:p w14:paraId="1C616D5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1、在线设备验收报告。</w:t>
            </w:r>
          </w:p>
          <w:p w14:paraId="2515D42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2、在线一个月的有效数据。</w:t>
            </w:r>
          </w:p>
          <w:p w14:paraId="6672FF8A">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3、在线设备72小时调试检验合格报告。</w:t>
            </w:r>
          </w:p>
          <w:p w14:paraId="2379D6F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4、在线联网证明。</w:t>
            </w:r>
          </w:p>
          <w:p w14:paraId="6655DF85">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5、与运维单位签署的技术维护合同。</w:t>
            </w:r>
          </w:p>
          <w:p w14:paraId="654BEB0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6、在线比对监测报告。</w:t>
            </w:r>
          </w:p>
          <w:p w14:paraId="4662AAD1">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7、在线设备合格证及说明书等文件。</w:t>
            </w:r>
          </w:p>
        </w:tc>
      </w:tr>
      <w:tr w14:paraId="1913D3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19" w:type="dxa"/>
            <w:noWrap w:val="0"/>
            <w:vAlign w:val="top"/>
          </w:tcPr>
          <w:p w14:paraId="7B7CC1E5">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4、阻碍检查校验的</w:t>
            </w:r>
          </w:p>
        </w:tc>
        <w:tc>
          <w:tcPr>
            <w:tcW w:w="4505" w:type="dxa"/>
            <w:noWrap w:val="0"/>
            <w:vAlign w:val="top"/>
          </w:tcPr>
          <w:p w14:paraId="6EE0F56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1、采 取禁止进入、拖延时间等方式阻挠现场监督检查人员。</w:t>
            </w:r>
          </w:p>
          <w:p w14:paraId="1C66467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2、进入现场不配合检查污染源自动监控设施的。</w:t>
            </w:r>
          </w:p>
          <w:p w14:paraId="094A984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3、不 配合进行仪器标定等现场测试的。</w:t>
            </w:r>
          </w:p>
          <w:p w14:paraId="216860B6">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4、不 按照要求提供相关技术资料和运行记录的。</w:t>
            </w:r>
          </w:p>
          <w:p w14:paraId="12B6FA2F">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5、不如实回答现场监督检查人员询问的。</w:t>
            </w:r>
          </w:p>
        </w:tc>
        <w:tc>
          <w:tcPr>
            <w:tcW w:w="1226" w:type="dxa"/>
            <w:noWrap w:val="0"/>
            <w:vAlign w:val="center"/>
          </w:tcPr>
          <w:p w14:paraId="52D01066">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4EAAB2D2">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《污染源自动监控设施现场监督检查办法》第十八条</w:t>
            </w:r>
          </w:p>
          <w:p w14:paraId="5A143080">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污单位或者运营单位有下列行为之 一 的,依 照《中华人民共和国水污染防治法》第七十条或者 《中华人民共和国大气污染防治法》第 四十六条第 (二 )项 的规定处罚</w:t>
            </w:r>
          </w:p>
        </w:tc>
        <w:tc>
          <w:tcPr>
            <w:tcW w:w="4437" w:type="dxa"/>
            <w:noWrap w:val="0"/>
            <w:vAlign w:val="top"/>
          </w:tcPr>
          <w:p w14:paraId="2330279C">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ind w:leftChars="0"/>
              <w:jc w:val="both"/>
              <w:textAlignment w:val="auto"/>
              <w:rPr>
                <w:rFonts w:hint="eastAsia" w:cs="宋体"/>
                <w:b w:val="0"/>
                <w:bCs w:val="0"/>
                <w:sz w:val="18"/>
                <w:szCs w:val="18"/>
                <w:lang w:val="en-US" w:eastAsia="zh-CN"/>
              </w:rPr>
            </w:pPr>
            <w:r>
              <w:rPr>
                <w:rFonts w:hint="eastAsia" w:cs="宋体"/>
                <w:b w:val="0"/>
                <w:bCs w:val="0"/>
                <w:sz w:val="18"/>
                <w:szCs w:val="18"/>
                <w:lang w:val="en-US" w:eastAsia="zh-CN"/>
              </w:rPr>
              <w:t>1、环保专员负责接待、引导、说明。</w:t>
            </w:r>
          </w:p>
          <w:p w14:paraId="70BD5772">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宋体"/>
                <w:b w:val="0"/>
                <w:bCs w:val="0"/>
                <w:sz w:val="18"/>
                <w:szCs w:val="18"/>
                <w:lang w:val="en-US" w:eastAsia="zh-CN"/>
              </w:rPr>
              <w:t>2、详细如实介绍在线管控工作开展情况及现场情况。</w:t>
            </w:r>
          </w:p>
          <w:p w14:paraId="6A354A90">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3、对运维单位的校验维修应积极配合，不得随意私自改动在线设备。</w:t>
            </w:r>
          </w:p>
          <w:p w14:paraId="44CA84C8">
            <w:pPr>
              <w:pStyle w:val="3"/>
              <w:numPr>
                <w:ilvl w:val="0"/>
                <w:numId w:val="0"/>
              </w:numPr>
              <w:rPr>
                <w:rFonts w:hint="eastAsia" w:cs="宋体"/>
                <w:b w:val="0"/>
                <w:bCs w:val="0"/>
                <w:sz w:val="18"/>
                <w:szCs w:val="18"/>
                <w:lang w:val="en-US" w:eastAsia="zh-CN"/>
              </w:rPr>
            </w:pPr>
          </w:p>
        </w:tc>
      </w:tr>
      <w:tr w14:paraId="3CC021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19" w:type="dxa"/>
            <w:noWrap w:val="0"/>
            <w:vAlign w:val="top"/>
          </w:tcPr>
          <w:p w14:paraId="6C23AA0E">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5、私自停运在线设备的</w:t>
            </w:r>
          </w:p>
        </w:tc>
        <w:tc>
          <w:tcPr>
            <w:tcW w:w="4505" w:type="dxa"/>
            <w:noWrap w:val="0"/>
            <w:vAlign w:val="top"/>
          </w:tcPr>
          <w:p w14:paraId="0FF5F907">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未 经环境保护主管部门同意,部 分或者全部停运污染源自动监控设施的。</w:t>
            </w:r>
          </w:p>
          <w:p w14:paraId="76B9BD99">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污 染源自动监控设施发生故障不能正常运行,不 按照规定报告又不及时检修恢复 正常运行的。</w:t>
            </w:r>
          </w:p>
          <w:p w14:paraId="26D527CC">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不按照技术规范操作,导致污染源自动监控数据明显失真的。</w:t>
            </w:r>
          </w:p>
          <w:p w14:paraId="00F8CF5F">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不按照技术规范操作, 致传输的污染源自动监控数据明显不 一 致的。</w:t>
            </w:r>
          </w:p>
          <w:p w14:paraId="099B6A36">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不按照技术规范操作,导 致排污单位生产工况、污染治理设施运行与自动监控数据相关性异常的。</w:t>
            </w:r>
          </w:p>
          <w:p w14:paraId="021EC200">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擅自改动污染源自动监控系统相关参数和数据的。</w:t>
            </w:r>
          </w:p>
          <w:p w14:paraId="756977AC">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污染源自动监控数据未通过有效性审核或者有效性审核失效的。</w:t>
            </w:r>
          </w:p>
          <w:p w14:paraId="175CDEC7">
            <w:pPr>
              <w:pStyle w:val="3"/>
              <w:keepNext w:val="0"/>
              <w:keepLines w:val="0"/>
              <w:pageBreakBefore w:val="0"/>
              <w:widowControl w:val="0"/>
              <w:numPr>
                <w:ilvl w:val="0"/>
                <w:numId w:val="34"/>
              </w:numPr>
              <w:kinsoku/>
              <w:wordWrap/>
              <w:overflowPunct/>
              <w:topLinePunct w:val="0"/>
              <w:autoSpaceDE/>
              <w:autoSpaceDN/>
              <w:bidi w:val="0"/>
              <w:adjustRightInd/>
              <w:snapToGrid w:val="0"/>
              <w:spacing w:before="0"/>
              <w:ind w:left="0" w:leftChars="0" w:firstLineChars="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其他人为原因造成的污染源自动监控设施不正 常运行的情况。</w:t>
            </w:r>
          </w:p>
        </w:tc>
        <w:tc>
          <w:tcPr>
            <w:tcW w:w="1226" w:type="dxa"/>
            <w:noWrap w:val="0"/>
            <w:vAlign w:val="center"/>
          </w:tcPr>
          <w:p w14:paraId="1DD58296">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05330F63">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《污染源自动监控设施现场监督检查办法》第十九条</w:t>
            </w:r>
          </w:p>
          <w:p w14:paraId="329688B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排污单位或者运营单位擅自拆除 、闲置污染源自动监控设施,或 者有下列行为之 一 的,依 照 《中华人民共和国水污染防治法》第七十三条或者 《中华人民共和国大气污染防治法》第四十六条第 (三 )项 的规定处罚。</w:t>
            </w:r>
          </w:p>
        </w:tc>
        <w:tc>
          <w:tcPr>
            <w:tcW w:w="4437" w:type="dxa"/>
            <w:noWrap w:val="0"/>
            <w:vAlign w:val="top"/>
          </w:tcPr>
          <w:p w14:paraId="0AE0948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Times New Roman"/>
                <w:kern w:val="2"/>
                <w:sz w:val="18"/>
                <w:szCs w:val="18"/>
                <w:lang w:val="en-US" w:eastAsia="zh-CN" w:bidi="ar-SA"/>
              </w:rPr>
              <w:t>1、</w:t>
            </w:r>
            <w:r>
              <w:rPr>
                <w:rFonts w:hint="eastAsia" w:cs="宋体"/>
                <w:b w:val="0"/>
                <w:bCs w:val="0"/>
                <w:sz w:val="18"/>
                <w:szCs w:val="18"/>
                <w:lang w:val="en-US" w:eastAsia="zh-CN"/>
              </w:rPr>
              <w:t>在线设备故障维护台账。</w:t>
            </w:r>
          </w:p>
          <w:p w14:paraId="4FE78928">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2、在线设备日常巡检台账。</w:t>
            </w:r>
          </w:p>
          <w:p w14:paraId="7548B5B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3、在线设备比对校验台账。</w:t>
            </w:r>
          </w:p>
          <w:p w14:paraId="63FD4B6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4、在线设备检维修台账。</w:t>
            </w:r>
          </w:p>
          <w:p w14:paraId="107ABD2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宋体"/>
                <w:b w:val="0"/>
                <w:bCs w:val="0"/>
                <w:sz w:val="18"/>
                <w:szCs w:val="18"/>
                <w:lang w:val="en-US" w:eastAsia="zh-CN"/>
              </w:rPr>
            </w:pPr>
            <w:r>
              <w:rPr>
                <w:rFonts w:hint="eastAsia" w:cs="宋体"/>
                <w:b w:val="0"/>
                <w:bCs w:val="0"/>
                <w:sz w:val="18"/>
                <w:szCs w:val="18"/>
                <w:lang w:val="en-US" w:eastAsia="zh-CN"/>
              </w:rPr>
              <w:t>5、在线设备废液处置台账。</w:t>
            </w:r>
          </w:p>
          <w:p w14:paraId="2A10E93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宋体"/>
                <w:b w:val="0"/>
                <w:bCs w:val="0"/>
                <w:sz w:val="18"/>
                <w:szCs w:val="18"/>
                <w:lang w:val="en-US" w:eastAsia="zh-CN"/>
              </w:rPr>
            </w:pPr>
            <w:r>
              <w:rPr>
                <w:rFonts w:hint="eastAsia" w:cs="宋体"/>
                <w:b w:val="0"/>
                <w:bCs w:val="0"/>
                <w:sz w:val="18"/>
                <w:szCs w:val="18"/>
                <w:lang w:val="en-US" w:eastAsia="zh-CN"/>
              </w:rPr>
              <w:t>6、在线控制室安装视频监控设备。</w:t>
            </w:r>
          </w:p>
          <w:p w14:paraId="53784A0E">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7、在线控制室应上锁管控，非相关人员不得进入。</w:t>
            </w:r>
          </w:p>
          <w:p w14:paraId="76DA25E6">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8、在线监测设备、废水采样设备应上锁管控。</w:t>
            </w:r>
          </w:p>
          <w:p w14:paraId="55EAAAE8">
            <w:pPr>
              <w:pStyle w:val="3"/>
              <w:numPr>
                <w:ilvl w:val="0"/>
                <w:numId w:val="0"/>
              </w:numPr>
              <w:rPr>
                <w:rFonts w:hint="eastAsia" w:cs="Times New Roman"/>
                <w:kern w:val="2"/>
                <w:sz w:val="18"/>
                <w:szCs w:val="18"/>
                <w:lang w:val="en-US" w:eastAsia="zh-CN" w:bidi="ar-SA"/>
              </w:rPr>
            </w:pPr>
          </w:p>
          <w:p w14:paraId="48470882">
            <w:pPr>
              <w:pStyle w:val="3"/>
              <w:numPr>
                <w:ilvl w:val="0"/>
                <w:numId w:val="0"/>
              </w:numPr>
              <w:rPr>
                <w:rFonts w:hint="eastAsia" w:cs="Times New Roman"/>
                <w:kern w:val="2"/>
                <w:sz w:val="18"/>
                <w:szCs w:val="18"/>
                <w:lang w:val="en-US" w:eastAsia="zh-CN" w:bidi="ar-SA"/>
              </w:rPr>
            </w:pPr>
          </w:p>
        </w:tc>
      </w:tr>
      <w:tr w14:paraId="376487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19" w:type="dxa"/>
            <w:noWrap w:val="0"/>
            <w:vAlign w:val="top"/>
          </w:tcPr>
          <w:p w14:paraId="5C2B627F">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6、规避稀释污染物排放的</w:t>
            </w:r>
          </w:p>
        </w:tc>
        <w:tc>
          <w:tcPr>
            <w:tcW w:w="4505" w:type="dxa"/>
            <w:noWrap w:val="0"/>
            <w:vAlign w:val="top"/>
          </w:tcPr>
          <w:p w14:paraId="0A317F35">
            <w:pPr>
              <w:pStyle w:val="3"/>
              <w:keepNext w:val="0"/>
              <w:keepLines w:val="0"/>
              <w:pageBreakBefore w:val="0"/>
              <w:numPr>
                <w:ilvl w:val="0"/>
                <w:numId w:val="0"/>
              </w:numPr>
              <w:kinsoku/>
              <w:wordWrap/>
              <w:overflowPunct/>
              <w:topLinePunct w:val="0"/>
              <w:autoSpaceDE/>
              <w:autoSpaceDN/>
              <w:bidi w:val="0"/>
              <w:adjustRightInd w:val="0"/>
              <w:snapToGrid w:val="0"/>
              <w:spacing w:before="0"/>
              <w:rPr>
                <w:rFonts w:hint="eastAsia" w:cs="Times New Roman"/>
                <w:kern w:val="2"/>
                <w:sz w:val="18"/>
                <w:szCs w:val="18"/>
                <w:lang w:val="en-US" w:eastAsia="zh-CN" w:bidi="ar-SA"/>
              </w:rPr>
            </w:pPr>
            <w:r>
              <w:rPr>
                <w:rFonts w:hint="eastAsia" w:cs="Times New Roman"/>
                <w:kern w:val="2"/>
                <w:sz w:val="18"/>
                <w:szCs w:val="18"/>
                <w:lang w:val="en-US" w:eastAsia="zh-CN" w:bidi="ar-SA"/>
              </w:rPr>
              <w:t>1、将 部分或者全部污染物不经规范的排放 口 排放,规避污染源自动监控设施监控的;</w:t>
            </w:r>
          </w:p>
          <w:p w14:paraId="116A8373">
            <w:pPr>
              <w:pStyle w:val="3"/>
              <w:keepNext w:val="0"/>
              <w:keepLines w:val="0"/>
              <w:pageBreakBefore w:val="0"/>
              <w:numPr>
                <w:ilvl w:val="0"/>
                <w:numId w:val="0"/>
              </w:numPr>
              <w:kinsoku/>
              <w:wordWrap/>
              <w:overflowPunct/>
              <w:topLinePunct w:val="0"/>
              <w:autoSpaceDE/>
              <w:autoSpaceDN/>
              <w:bidi w:val="0"/>
              <w:adjustRightInd w:val="0"/>
              <w:snapToGrid w:val="0"/>
              <w:spacing w:before="0"/>
              <w:rPr>
                <w:rFonts w:hint="eastAsia" w:cs="Times New Roman"/>
                <w:kern w:val="2"/>
                <w:sz w:val="18"/>
                <w:szCs w:val="18"/>
                <w:lang w:val="en-US" w:eastAsia="zh-CN" w:bidi="ar-SA"/>
              </w:rPr>
            </w:pPr>
            <w:r>
              <w:rPr>
                <w:rFonts w:hint="eastAsia" w:cs="Times New Roman"/>
                <w:kern w:val="2"/>
                <w:sz w:val="18"/>
                <w:szCs w:val="18"/>
                <w:lang w:val="en-US" w:eastAsia="zh-CN" w:bidi="ar-SA"/>
              </w:rPr>
              <w:t>2、违 反技术规范,通 过稀释、吸附、吸收、过滤等方式处理监控样品的;</w:t>
            </w:r>
          </w:p>
          <w:p w14:paraId="0C88C9E3">
            <w:pPr>
              <w:pStyle w:val="3"/>
              <w:keepNext w:val="0"/>
              <w:keepLines w:val="0"/>
              <w:pageBreakBefore w:val="0"/>
              <w:numPr>
                <w:ilvl w:val="0"/>
                <w:numId w:val="0"/>
              </w:numPr>
              <w:kinsoku/>
              <w:wordWrap/>
              <w:overflowPunct/>
              <w:topLinePunct w:val="0"/>
              <w:autoSpaceDE/>
              <w:autoSpaceDN/>
              <w:bidi w:val="0"/>
              <w:adjustRightInd w:val="0"/>
              <w:snapToGrid w:val="0"/>
              <w:spacing w:before="0"/>
              <w:rPr>
                <w:rFonts w:hint="eastAsia" w:cs="Times New Roman"/>
                <w:kern w:val="2"/>
                <w:sz w:val="18"/>
                <w:szCs w:val="18"/>
                <w:lang w:val="en-US" w:eastAsia="zh-CN" w:bidi="ar-SA"/>
              </w:rPr>
            </w:pPr>
            <w:r>
              <w:rPr>
                <w:rFonts w:hint="eastAsia" w:cs="Times New Roman"/>
                <w:kern w:val="2"/>
                <w:sz w:val="18"/>
                <w:szCs w:val="18"/>
                <w:lang w:val="en-US" w:eastAsia="zh-CN" w:bidi="ar-SA"/>
              </w:rPr>
              <w:t>3、其他欺骗现场监督检查人员,掩 盖真实排污状况行为.</w:t>
            </w:r>
          </w:p>
        </w:tc>
        <w:tc>
          <w:tcPr>
            <w:tcW w:w="1226" w:type="dxa"/>
            <w:noWrap w:val="0"/>
            <w:vAlign w:val="center"/>
          </w:tcPr>
          <w:p w14:paraId="50FE3363">
            <w:pPr>
              <w:keepNext w:val="0"/>
              <w:keepLines w:val="0"/>
              <w:pageBreakBefore w:val="0"/>
              <w:widowControl/>
              <w:suppressLineNumbers w:val="0"/>
              <w:kinsoku/>
              <w:wordWrap/>
              <w:overflowPunct/>
              <w:topLinePunct w:val="0"/>
              <w:autoSpaceDE/>
              <w:autoSpaceDN/>
              <w:bidi w:val="0"/>
              <w:adjustRightInd w:val="0"/>
              <w:snapToGrid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76026FDE">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宋体"/>
                <w:b/>
                <w:bCs/>
                <w:sz w:val="18"/>
                <w:szCs w:val="18"/>
                <w:lang w:val="en-US" w:eastAsia="zh-CN"/>
              </w:rPr>
            </w:pPr>
            <w:r>
              <w:rPr>
                <w:rFonts w:hint="eastAsia" w:cs="宋体"/>
                <w:b/>
                <w:bCs/>
                <w:sz w:val="18"/>
                <w:szCs w:val="18"/>
                <w:lang w:val="en-US" w:eastAsia="zh-CN"/>
              </w:rPr>
              <w:t>《污染源自动监控设施现场监督检查办法》第二十条</w:t>
            </w:r>
          </w:p>
          <w:p w14:paraId="4134A409">
            <w:pPr>
              <w:keepNext w:val="0"/>
              <w:keepLines w:val="0"/>
              <w:pageBreakBefore w:val="0"/>
              <w:widowControl/>
              <w:numPr>
                <w:ilvl w:val="0"/>
                <w:numId w:val="0"/>
              </w:numPr>
              <w:suppressLineNumbers w:val="0"/>
              <w:kinsoku/>
              <w:wordWrap/>
              <w:overflowPunct/>
              <w:topLinePunct w:val="0"/>
              <w:autoSpaceDE/>
              <w:autoSpaceDN/>
              <w:bidi w:val="0"/>
              <w:adjustRightInd w:val="0"/>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排污单位或者运营单位有下列行为之 一 的,依 照《中华人民共和国水污染防治法》第七十条或者 《中华人民共和国大气污染防治法》第四十六条第 (二 )项 的规定处罚:</w:t>
            </w:r>
          </w:p>
        </w:tc>
        <w:tc>
          <w:tcPr>
            <w:tcW w:w="4437" w:type="dxa"/>
            <w:noWrap w:val="0"/>
            <w:vAlign w:val="top"/>
          </w:tcPr>
          <w:p w14:paraId="26E83F9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1、污染物排放口应设置排放口标志牌。</w:t>
            </w:r>
          </w:p>
          <w:p w14:paraId="1D12E8A7">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2、污染物排放口设置规范采样口。</w:t>
            </w:r>
          </w:p>
          <w:p w14:paraId="04360B9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3、污染物排放口应保持通畅无杂物。</w:t>
            </w:r>
          </w:p>
          <w:p w14:paraId="07D7A33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textAlignment w:val="auto"/>
              <w:rPr>
                <w:rFonts w:hint="default" w:cs="Times New Roman"/>
                <w:kern w:val="2"/>
                <w:sz w:val="18"/>
                <w:szCs w:val="18"/>
                <w:lang w:val="en-US" w:eastAsia="zh-CN" w:bidi="ar-SA"/>
              </w:rPr>
            </w:pPr>
            <w:r>
              <w:rPr>
                <w:rFonts w:hint="eastAsia" w:cs="Times New Roman"/>
                <w:kern w:val="2"/>
                <w:sz w:val="18"/>
                <w:szCs w:val="18"/>
                <w:lang w:val="en-US" w:eastAsia="zh-CN" w:bidi="ar-SA"/>
              </w:rPr>
              <w:t>4、排放口处应设置视频监控，并安装流量监测设备。</w:t>
            </w:r>
          </w:p>
        </w:tc>
      </w:tr>
      <w:tr w14:paraId="0FF891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trPr>
        <w:tc>
          <w:tcPr>
            <w:tcW w:w="14825" w:type="dxa"/>
            <w:gridSpan w:val="5"/>
            <w:noWrap w:val="0"/>
            <w:vAlign w:val="top"/>
          </w:tcPr>
          <w:p w14:paraId="5B5D3007">
            <w:pPr>
              <w:pStyle w:val="3"/>
              <w:numPr>
                <w:ilvl w:val="0"/>
                <w:numId w:val="0"/>
              </w:numPr>
              <w:jc w:val="both"/>
              <w:rPr>
                <w:rFonts w:hint="default" w:cs="Times New Roman"/>
                <w:kern w:val="2"/>
                <w:sz w:val="18"/>
                <w:szCs w:val="18"/>
                <w:lang w:val="en-US" w:eastAsia="zh-CN" w:bidi="ar-SA"/>
              </w:rPr>
            </w:pPr>
            <w:r>
              <w:rPr>
                <w:rFonts w:hint="eastAsia" w:cs="Times New Roman"/>
                <w:b/>
                <w:bCs/>
                <w:kern w:val="2"/>
                <w:sz w:val="22"/>
                <w:szCs w:val="22"/>
                <w:lang w:val="en-US" w:eastAsia="zh-CN" w:bidi="ar-SA"/>
              </w:rPr>
              <w:t>八、其他</w:t>
            </w:r>
          </w:p>
        </w:tc>
      </w:tr>
      <w:tr w14:paraId="0E910E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19" w:type="dxa"/>
            <w:noWrap w:val="0"/>
            <w:vAlign w:val="top"/>
          </w:tcPr>
          <w:p w14:paraId="38B3272B">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1、环境信息未公开的</w:t>
            </w:r>
          </w:p>
        </w:tc>
        <w:tc>
          <w:tcPr>
            <w:tcW w:w="4505" w:type="dxa"/>
            <w:noWrap w:val="0"/>
            <w:vAlign w:val="top"/>
          </w:tcPr>
          <w:p w14:paraId="5CCC9AC5">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1、不公开或者不按照本办法公开环境信息的。</w:t>
            </w:r>
          </w:p>
          <w:p w14:paraId="0F2C1693">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2、公开内容不真实、弄虚作假的。</w:t>
            </w:r>
          </w:p>
        </w:tc>
        <w:tc>
          <w:tcPr>
            <w:tcW w:w="1226" w:type="dxa"/>
            <w:noWrap w:val="0"/>
            <w:vAlign w:val="center"/>
          </w:tcPr>
          <w:p w14:paraId="0478CFB1">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center"/>
          </w:tcPr>
          <w:p w14:paraId="5BB2251A">
            <w:pPr>
              <w:keepNext w:val="0"/>
              <w:keepLines w:val="0"/>
              <w:widowControl/>
              <w:numPr>
                <w:ilvl w:val="0"/>
                <w:numId w:val="0"/>
              </w:numPr>
              <w:suppressLineNumbers w:val="0"/>
              <w:jc w:val="both"/>
              <w:textAlignment w:val="center"/>
              <w:rPr>
                <w:rFonts w:hint="eastAsia" w:cs="宋体"/>
                <w:b/>
                <w:bCs/>
                <w:sz w:val="18"/>
                <w:szCs w:val="18"/>
                <w:lang w:val="en-US" w:eastAsia="zh-CN"/>
              </w:rPr>
            </w:pPr>
            <w:r>
              <w:rPr>
                <w:rFonts w:hint="eastAsia" w:cs="宋体"/>
                <w:b/>
                <w:bCs/>
                <w:sz w:val="18"/>
                <w:szCs w:val="18"/>
                <w:lang w:val="en-US" w:eastAsia="zh-CN"/>
              </w:rPr>
              <w:t>《企业事业单位环境信息公开办法》第十六条</w:t>
            </w:r>
          </w:p>
          <w:p w14:paraId="426F27BC">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val="0"/>
                <w:bCs w:val="0"/>
                <w:sz w:val="18"/>
                <w:szCs w:val="18"/>
                <w:lang w:val="en-US" w:eastAsia="zh-CN"/>
              </w:rPr>
            </w:pPr>
            <w:r>
              <w:rPr>
                <w:rFonts w:hint="eastAsia" w:cs="宋体"/>
                <w:b w:val="0"/>
                <w:bCs w:val="0"/>
                <w:sz w:val="18"/>
                <w:szCs w:val="18"/>
                <w:lang w:val="en-US" w:eastAsia="zh-CN"/>
              </w:rPr>
              <w:t>重点排污单位违反本办法规定，有下列行为之一的，由县级以上环境保护主管部门根据《中华人民共和国环境保护法》的规定责令公开，处三万元以下罚款，并予以公告</w:t>
            </w:r>
          </w:p>
        </w:tc>
        <w:tc>
          <w:tcPr>
            <w:tcW w:w="4437" w:type="dxa"/>
            <w:noWrap w:val="0"/>
            <w:vAlign w:val="top"/>
          </w:tcPr>
          <w:p w14:paraId="2ED915BC">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asciiTheme="minorEastAsia" w:hAnsiTheme="minorEastAsia" w:eastAsiaTheme="minorEastAsia" w:cstheme="minorEastAsia"/>
                <w:i w:val="0"/>
                <w:caps w:val="0"/>
                <w:color w:val="333333"/>
                <w:spacing w:val="0"/>
                <w:sz w:val="18"/>
                <w:szCs w:val="18"/>
                <w:shd w:val="clear" w:fill="FFFFFF"/>
              </w:rPr>
            </w:pPr>
            <w:r>
              <w:rPr>
                <w:rFonts w:hint="eastAsia" w:asciiTheme="minorEastAsia" w:hAnsiTheme="minorEastAsia" w:eastAsiaTheme="minorEastAsia" w:cstheme="minorEastAsia"/>
                <w:i w:val="0"/>
                <w:caps w:val="0"/>
                <w:color w:val="333333"/>
                <w:spacing w:val="0"/>
                <w:sz w:val="18"/>
                <w:szCs w:val="18"/>
                <w:shd w:val="clear" w:fill="FFFFFF"/>
                <w:lang w:val="en-US" w:eastAsia="zh-CN"/>
              </w:rPr>
              <w:t>1、应在企业门口设置</w:t>
            </w:r>
            <w:r>
              <w:rPr>
                <w:rFonts w:hint="eastAsia" w:asciiTheme="minorEastAsia" w:hAnsiTheme="minorEastAsia" w:eastAsiaTheme="minorEastAsia" w:cstheme="minorEastAsia"/>
                <w:i w:val="0"/>
                <w:caps w:val="0"/>
                <w:color w:val="333333"/>
                <w:spacing w:val="0"/>
                <w:sz w:val="18"/>
                <w:szCs w:val="18"/>
                <w:shd w:val="clear" w:fill="FFFFFF"/>
              </w:rPr>
              <w:t>电子屏幕</w:t>
            </w:r>
            <w:r>
              <w:rPr>
                <w:rFonts w:hint="eastAsia" w:asciiTheme="minorEastAsia" w:hAnsiTheme="minorEastAsia" w:eastAsiaTheme="minorEastAsia" w:cstheme="minorEastAsia"/>
                <w:i w:val="0"/>
                <w:caps w:val="0"/>
                <w:color w:val="333333"/>
                <w:spacing w:val="0"/>
                <w:sz w:val="18"/>
                <w:szCs w:val="18"/>
                <w:shd w:val="clear" w:fill="FFFFFF"/>
                <w:lang w:val="en-US" w:eastAsia="zh-CN"/>
              </w:rPr>
              <w:t>公布企业相关信息。</w:t>
            </w:r>
          </w:p>
          <w:p w14:paraId="69254440">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textAlignment w:val="auto"/>
              <w:rPr>
                <w:rFonts w:hint="eastAsia" w:cs="Times New Roman"/>
                <w:kern w:val="2"/>
                <w:sz w:val="18"/>
                <w:szCs w:val="18"/>
                <w:lang w:val="en-US" w:eastAsia="zh-CN" w:bidi="ar-SA"/>
              </w:rPr>
            </w:pPr>
            <w:r>
              <w:rPr>
                <w:rFonts w:hint="eastAsia" w:asciiTheme="minorEastAsia" w:hAnsiTheme="minorEastAsia" w:eastAsiaTheme="minorEastAsia" w:cstheme="minorEastAsia"/>
                <w:i w:val="0"/>
                <w:caps w:val="0"/>
                <w:color w:val="333333"/>
                <w:spacing w:val="0"/>
                <w:sz w:val="18"/>
                <w:szCs w:val="18"/>
                <w:shd w:val="clear" w:fill="FFFFFF"/>
                <w:lang w:val="en-US" w:eastAsia="zh-CN"/>
              </w:rPr>
              <w:t>2、</w:t>
            </w:r>
            <w:r>
              <w:rPr>
                <w:rFonts w:hint="eastAsia" w:asciiTheme="minorEastAsia" w:hAnsiTheme="minorEastAsia" w:eastAsiaTheme="minorEastAsia" w:cstheme="minorEastAsia"/>
                <w:i w:val="0"/>
                <w:caps w:val="0"/>
                <w:color w:val="333333"/>
                <w:spacing w:val="0"/>
                <w:sz w:val="18"/>
                <w:szCs w:val="18"/>
                <w:shd w:val="clear" w:fill="FFFFFF"/>
              </w:rPr>
              <w:t>公开内容真实、</w:t>
            </w:r>
            <w:r>
              <w:rPr>
                <w:rFonts w:hint="eastAsia" w:asciiTheme="minorEastAsia" w:hAnsiTheme="minorEastAsia" w:eastAsiaTheme="minorEastAsia" w:cstheme="minorEastAsia"/>
                <w:i w:val="0"/>
                <w:caps w:val="0"/>
                <w:color w:val="333333"/>
                <w:spacing w:val="0"/>
                <w:sz w:val="18"/>
                <w:szCs w:val="18"/>
                <w:shd w:val="clear" w:fill="FFFFFF"/>
                <w:lang w:val="en-US" w:eastAsia="zh-CN"/>
              </w:rPr>
              <w:t>与实际生产情况一致。</w:t>
            </w:r>
          </w:p>
        </w:tc>
      </w:tr>
      <w:tr w14:paraId="323AF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52" w:hRule="atLeast"/>
        </w:trPr>
        <w:tc>
          <w:tcPr>
            <w:tcW w:w="1319" w:type="dxa"/>
            <w:noWrap w:val="0"/>
            <w:vAlign w:val="top"/>
          </w:tcPr>
          <w:p w14:paraId="661A144D">
            <w:pPr>
              <w:keepNext w:val="0"/>
              <w:keepLines w:val="0"/>
              <w:pageBreakBefore w:val="0"/>
              <w:widowControl w:val="0"/>
              <w:numPr>
                <w:ilvl w:val="0"/>
                <w:numId w:val="0"/>
              </w:numPr>
              <w:tabs>
                <w:tab w:val="left" w:pos="434"/>
              </w:tabs>
              <w:kinsoku/>
              <w:wordWrap/>
              <w:overflowPunct/>
              <w:topLinePunct w:val="0"/>
              <w:autoSpaceDE/>
              <w:autoSpaceDN/>
              <w:bidi w:val="0"/>
              <w:adjustRightInd w:val="0"/>
              <w:snapToGrid w:val="0"/>
              <w:spacing w:line="240" w:lineRule="exact"/>
              <w:ind w:left="0" w:leftChars="0" w:firstLine="0" w:firstLineChars="0"/>
              <w:jc w:val="both"/>
              <w:textAlignment w:val="auto"/>
              <w:rPr>
                <w:rFonts w:hint="default" w:ascii="宋体" w:hAnsi="宋体" w:cs="宋体"/>
                <w:b/>
                <w:bCs/>
                <w:color w:val="000000"/>
                <w:sz w:val="18"/>
                <w:szCs w:val="18"/>
                <w:lang w:val="en-US" w:eastAsia="zh-CN"/>
              </w:rPr>
            </w:pPr>
            <w:r>
              <w:rPr>
                <w:rFonts w:hint="eastAsia" w:ascii="宋体" w:hAnsi="宋体" w:cs="宋体"/>
                <w:b/>
                <w:bCs/>
                <w:color w:val="000000"/>
                <w:sz w:val="18"/>
                <w:szCs w:val="18"/>
                <w:lang w:val="en-US" w:eastAsia="zh-CN"/>
              </w:rPr>
              <w:t>2、环境应急预案未修改或备案的</w:t>
            </w:r>
          </w:p>
        </w:tc>
        <w:tc>
          <w:tcPr>
            <w:tcW w:w="4505" w:type="dxa"/>
            <w:noWrap w:val="0"/>
            <w:vAlign w:val="top"/>
          </w:tcPr>
          <w:p w14:paraId="301D1724">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1、应当编制或者修订环境应急预案的单位不编制环境应急预案、不及时修订应急预案或者不按规定进行应急预案评估和备案的。</w:t>
            </w:r>
          </w:p>
          <w:p w14:paraId="2BAE15CE">
            <w:pPr>
              <w:pStyle w:val="3"/>
              <w:keepNext w:val="0"/>
              <w:keepLines w:val="0"/>
              <w:pageBreakBefore w:val="0"/>
              <w:widowControl w:val="0"/>
              <w:numPr>
                <w:ilvl w:val="0"/>
                <w:numId w:val="0"/>
              </w:numPr>
              <w:kinsoku/>
              <w:wordWrap/>
              <w:overflowPunct/>
              <w:topLinePunct w:val="0"/>
              <w:autoSpaceDE/>
              <w:autoSpaceDN/>
              <w:bidi w:val="0"/>
              <w:adjustRightInd/>
              <w:snapToGrid w:val="0"/>
              <w:spacing w:before="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2、单位不编制环境应急预案或者不执行环境应急预案，导致突发环境事件发生或者危害扩大的。</w:t>
            </w:r>
          </w:p>
        </w:tc>
        <w:tc>
          <w:tcPr>
            <w:tcW w:w="1226" w:type="dxa"/>
            <w:noWrap w:val="0"/>
            <w:vAlign w:val="top"/>
          </w:tcPr>
          <w:p w14:paraId="4360A897">
            <w:pPr>
              <w:keepNext w:val="0"/>
              <w:keepLines w:val="0"/>
              <w:widowControl/>
              <w:suppressLineNumbers w:val="0"/>
              <w:jc w:val="center"/>
              <w:textAlignment w:val="center"/>
              <w:rPr>
                <w:rFonts w:hint="eastAsia" w:cs="宋体"/>
                <w:b w:val="0"/>
                <w:bCs w:val="0"/>
                <w:sz w:val="18"/>
                <w:szCs w:val="18"/>
                <w:lang w:val="en-US" w:eastAsia="zh-CN"/>
              </w:rPr>
            </w:pPr>
          </w:p>
          <w:p w14:paraId="74C2F8B6">
            <w:pPr>
              <w:keepNext w:val="0"/>
              <w:keepLines w:val="0"/>
              <w:widowControl/>
              <w:suppressLineNumbers w:val="0"/>
              <w:jc w:val="center"/>
              <w:textAlignment w:val="center"/>
              <w:rPr>
                <w:rFonts w:hint="eastAsia" w:cs="宋体"/>
                <w:b w:val="0"/>
                <w:bCs w:val="0"/>
                <w:sz w:val="18"/>
                <w:szCs w:val="18"/>
                <w:lang w:val="en-US" w:eastAsia="zh-CN"/>
              </w:rPr>
            </w:pPr>
          </w:p>
          <w:p w14:paraId="32570A3F">
            <w:pPr>
              <w:keepNext w:val="0"/>
              <w:keepLines w:val="0"/>
              <w:widowControl/>
              <w:suppressLineNumbers w:val="0"/>
              <w:jc w:val="center"/>
              <w:textAlignment w:val="center"/>
              <w:rPr>
                <w:rFonts w:hint="default" w:cs="宋体"/>
                <w:b w:val="0"/>
                <w:bCs w:val="0"/>
                <w:sz w:val="18"/>
                <w:szCs w:val="18"/>
                <w:lang w:val="en-US" w:eastAsia="zh-CN"/>
              </w:rPr>
            </w:pPr>
            <w:r>
              <w:rPr>
                <w:rFonts w:hint="eastAsia" w:cs="宋体"/>
                <w:b w:val="0"/>
                <w:bCs w:val="0"/>
                <w:sz w:val="18"/>
                <w:szCs w:val="18"/>
                <w:lang w:val="en-US" w:eastAsia="zh-CN"/>
              </w:rPr>
              <w:t>生产单位</w:t>
            </w:r>
          </w:p>
        </w:tc>
        <w:tc>
          <w:tcPr>
            <w:tcW w:w="3338" w:type="dxa"/>
            <w:noWrap w:val="0"/>
            <w:vAlign w:val="top"/>
          </w:tcPr>
          <w:p w14:paraId="715DAEA3">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eastAsia" w:cs="宋体"/>
                <w:b/>
                <w:bCs/>
                <w:sz w:val="18"/>
                <w:szCs w:val="18"/>
                <w:lang w:val="en-US" w:eastAsia="zh-CN"/>
              </w:rPr>
            </w:pPr>
            <w:r>
              <w:rPr>
                <w:rFonts w:hint="eastAsia" w:cs="宋体"/>
                <w:b/>
                <w:bCs/>
                <w:sz w:val="18"/>
                <w:szCs w:val="18"/>
                <w:lang w:val="en-US" w:eastAsia="zh-CN"/>
              </w:rPr>
              <w:t>《突发环境事件应急预案管理暂行办法》第二十五条、第二十六条</w:t>
            </w:r>
          </w:p>
          <w:p w14:paraId="6CA55BAF">
            <w:pPr>
              <w:keepNext w:val="0"/>
              <w:keepLines w:val="0"/>
              <w:pageBreakBefore w:val="0"/>
              <w:widowControl/>
              <w:numPr>
                <w:ilvl w:val="0"/>
                <w:numId w:val="0"/>
              </w:numPr>
              <w:suppressLineNumbers w:val="0"/>
              <w:kinsoku/>
              <w:wordWrap/>
              <w:overflowPunct/>
              <w:topLinePunct w:val="0"/>
              <w:autoSpaceDE/>
              <w:autoSpaceDN/>
              <w:bidi w:val="0"/>
              <w:adjustRightInd/>
              <w:snapToGrid w:val="0"/>
              <w:jc w:val="both"/>
              <w:textAlignment w:val="center"/>
              <w:rPr>
                <w:rFonts w:hint="default" w:cs="宋体"/>
                <w:b w:val="0"/>
                <w:bCs w:val="0"/>
                <w:sz w:val="18"/>
                <w:szCs w:val="18"/>
                <w:lang w:val="en-US" w:eastAsia="zh-CN"/>
              </w:rPr>
            </w:pPr>
            <w:r>
              <w:rPr>
                <w:rFonts w:hint="eastAsia" w:cs="宋体"/>
                <w:b w:val="0"/>
                <w:bCs w:val="0"/>
                <w:sz w:val="18"/>
                <w:szCs w:val="18"/>
                <w:lang w:val="en-US" w:eastAsia="zh-CN"/>
              </w:rPr>
              <w:t>违反第一条的由县级以上人民政府环境保护主管部门责令限期改正；逾期不改正的，依据有关法律、法规给予处罚。违反第二条的依据国家有关规定对负有责任的主管人员和其他直接责任人员给予处分；构成犯罪的，依法追究刑事责任。</w:t>
            </w:r>
          </w:p>
        </w:tc>
        <w:tc>
          <w:tcPr>
            <w:tcW w:w="4437" w:type="dxa"/>
            <w:noWrap w:val="0"/>
            <w:vAlign w:val="top"/>
          </w:tcPr>
          <w:p w14:paraId="5AF4EAD3">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1、突发环境事件应急预案。</w:t>
            </w:r>
          </w:p>
          <w:p w14:paraId="2DE440E4">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2、突发环境事故评估报告。</w:t>
            </w:r>
          </w:p>
          <w:p w14:paraId="71EDD51B">
            <w:pPr>
              <w:pStyle w:val="3"/>
              <w:keepNext w:val="0"/>
              <w:keepLines w:val="0"/>
              <w:pageBreakBefore w:val="0"/>
              <w:widowControl w:val="0"/>
              <w:numPr>
                <w:ilvl w:val="0"/>
                <w:numId w:val="0"/>
              </w:numPr>
              <w:kinsoku/>
              <w:wordWrap/>
              <w:overflowPunct/>
              <w:topLinePunct w:val="0"/>
              <w:autoSpaceDE/>
              <w:autoSpaceDN/>
              <w:bidi w:val="0"/>
              <w:adjustRightInd w:val="0"/>
              <w:snapToGrid w:val="0"/>
              <w:spacing w:before="0"/>
              <w:ind w:leftChars="0"/>
              <w:jc w:val="both"/>
              <w:textAlignment w:val="auto"/>
              <w:rPr>
                <w:rFonts w:hint="eastAsia" w:cs="Times New Roman"/>
                <w:kern w:val="2"/>
                <w:sz w:val="18"/>
                <w:szCs w:val="18"/>
                <w:lang w:val="en-US" w:eastAsia="zh-CN" w:bidi="ar-SA"/>
              </w:rPr>
            </w:pPr>
            <w:r>
              <w:rPr>
                <w:rFonts w:hint="eastAsia" w:cs="Times New Roman"/>
                <w:kern w:val="2"/>
                <w:sz w:val="18"/>
                <w:szCs w:val="18"/>
                <w:lang w:val="en-US" w:eastAsia="zh-CN" w:bidi="ar-SA"/>
              </w:rPr>
              <w:t>3、预案备案表。</w:t>
            </w:r>
          </w:p>
          <w:p w14:paraId="34E259FF">
            <w:pPr>
              <w:pStyle w:val="3"/>
              <w:numPr>
                <w:ilvl w:val="0"/>
                <w:numId w:val="0"/>
              </w:numPr>
              <w:jc w:val="both"/>
              <w:rPr>
                <w:rFonts w:hint="default" w:cs="Times New Roman"/>
                <w:kern w:val="2"/>
                <w:sz w:val="18"/>
                <w:szCs w:val="18"/>
                <w:lang w:val="en-US" w:eastAsia="zh-CN" w:bidi="ar-SA"/>
              </w:rPr>
            </w:pPr>
          </w:p>
        </w:tc>
      </w:tr>
    </w:tbl>
    <w:p w14:paraId="0EA54B40">
      <w:pPr>
        <w:rPr>
          <w:rFonts w:hint="default"/>
          <w:rtl w:val="0"/>
          <w:lang w:val="en-US" w:eastAsia="zh-CN"/>
        </w:rPr>
      </w:pPr>
    </w:p>
    <w:sectPr>
      <w:pgSz w:w="16838" w:h="11906" w:orient="landscape"/>
      <w:pgMar w:top="1803" w:right="1440" w:bottom="1803" w:left="1440" w:header="851" w:footer="992" w:gutter="0"/>
      <w:pgBorders>
        <w:top w:val="none" w:sz="0" w:space="0"/>
        <w:left w:val="none" w:sz="0" w:space="0"/>
        <w:bottom w:val="none" w:sz="0" w:space="0"/>
        <w:right w:val="none" w:sz="0" w:space="0"/>
      </w:pgBorders>
      <w:pgNumType w:fmt="decimal"/>
      <w:cols w:space="0" w:num="1"/>
      <w:rtlGutter w:val="0"/>
      <w:docGrid w:type="lines" w:linePitch="319"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Unicode MS">
    <w:altName w:val="宋体"/>
    <w:panose1 w:val="020B0604020202020204"/>
    <w:charset w:val="86"/>
    <w:family w:val="roman"/>
    <w:pitch w:val="default"/>
    <w:sig w:usb0="00000000" w:usb1="00000000" w:usb2="0000003F" w:usb3="00000000" w:csb0="603F01FF" w:csb1="FFFF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仿宋">
    <w:panose1 w:val="02010609060101010101"/>
    <w:charset w:val="86"/>
    <w:family w:val="auto"/>
    <w:pitch w:val="default"/>
    <w:sig w:usb0="800002BF" w:usb1="38CF7CFA" w:usb2="00000016" w:usb3="00000000" w:csb0="00040001" w:csb1="00000000"/>
  </w:font>
  <w:font w:name="Segoe UI">
    <w:panose1 w:val="020B0502040204020203"/>
    <w:charset w:val="00"/>
    <w:family w:val="auto"/>
    <w:pitch w:val="default"/>
    <w:sig w:usb0="E4002EFF" w:usb1="C000E47F"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8F44024">
    <w:pPr>
      <w:jc w:val="center"/>
    </w:pPr>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8C3AE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338C3AE8">
                    <w:pPr>
                      <w:pStyle w:val="9"/>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57</w:t>
                    </w:r>
                    <w:r>
                      <w:fldChar w:fldCharType="end"/>
                    </w:r>
                    <w:r>
                      <w:t xml:space="preserve"> 页</w:t>
                    </w:r>
                  </w:p>
                </w:txbxContent>
              </v:textbox>
            </v:shape>
          </w:pict>
        </mc:Fallback>
      </mc:AlternateContent>
    </w:r>
  </w:p>
  <w:p w14:paraId="73B6BD9B">
    <w:pPr>
      <w:pStyle w:val="9"/>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A565C27"/>
    <w:multiLevelType w:val="singleLevel"/>
    <w:tmpl w:val="8A565C27"/>
    <w:lvl w:ilvl="0" w:tentative="0">
      <w:start w:val="1"/>
      <w:numFmt w:val="decimal"/>
      <w:suff w:val="nothing"/>
      <w:lvlText w:val="%1、"/>
      <w:lvlJc w:val="left"/>
    </w:lvl>
  </w:abstractNum>
  <w:abstractNum w:abstractNumId="1">
    <w:nsid w:val="8A69566F"/>
    <w:multiLevelType w:val="singleLevel"/>
    <w:tmpl w:val="8A69566F"/>
    <w:lvl w:ilvl="0" w:tentative="0">
      <w:start w:val="1"/>
      <w:numFmt w:val="decimal"/>
      <w:suff w:val="nothing"/>
      <w:lvlText w:val="%1、"/>
      <w:lvlJc w:val="left"/>
    </w:lvl>
  </w:abstractNum>
  <w:abstractNum w:abstractNumId="2">
    <w:nsid w:val="8B67E04C"/>
    <w:multiLevelType w:val="singleLevel"/>
    <w:tmpl w:val="8B67E04C"/>
    <w:lvl w:ilvl="0" w:tentative="0">
      <w:start w:val="1"/>
      <w:numFmt w:val="chineseCounting"/>
      <w:suff w:val="nothing"/>
      <w:lvlText w:val="（%1）"/>
      <w:lvlJc w:val="left"/>
      <w:rPr>
        <w:rFonts w:hint="eastAsia"/>
      </w:rPr>
    </w:lvl>
  </w:abstractNum>
  <w:abstractNum w:abstractNumId="3">
    <w:nsid w:val="8C795BA5"/>
    <w:multiLevelType w:val="singleLevel"/>
    <w:tmpl w:val="8C795BA5"/>
    <w:lvl w:ilvl="0" w:tentative="0">
      <w:start w:val="1"/>
      <w:numFmt w:val="decimal"/>
      <w:suff w:val="nothing"/>
      <w:lvlText w:val="%1、"/>
      <w:lvlJc w:val="left"/>
    </w:lvl>
  </w:abstractNum>
  <w:abstractNum w:abstractNumId="4">
    <w:nsid w:val="8E3A67C8"/>
    <w:multiLevelType w:val="singleLevel"/>
    <w:tmpl w:val="8E3A67C8"/>
    <w:lvl w:ilvl="0" w:tentative="0">
      <w:start w:val="1"/>
      <w:numFmt w:val="decimal"/>
      <w:suff w:val="nothing"/>
      <w:lvlText w:val="%1、"/>
      <w:lvlJc w:val="left"/>
      <w:pPr>
        <w:ind w:left="-138"/>
      </w:pPr>
    </w:lvl>
  </w:abstractNum>
  <w:abstractNum w:abstractNumId="5">
    <w:nsid w:val="963A1541"/>
    <w:multiLevelType w:val="singleLevel"/>
    <w:tmpl w:val="963A1541"/>
    <w:lvl w:ilvl="0" w:tentative="0">
      <w:start w:val="1"/>
      <w:numFmt w:val="decimal"/>
      <w:suff w:val="nothing"/>
      <w:lvlText w:val="%1、"/>
      <w:lvlJc w:val="left"/>
    </w:lvl>
  </w:abstractNum>
  <w:abstractNum w:abstractNumId="6">
    <w:nsid w:val="96650134"/>
    <w:multiLevelType w:val="singleLevel"/>
    <w:tmpl w:val="96650134"/>
    <w:lvl w:ilvl="0" w:tentative="0">
      <w:start w:val="1"/>
      <w:numFmt w:val="decimal"/>
      <w:suff w:val="nothing"/>
      <w:lvlText w:val="%1、"/>
      <w:lvlJc w:val="left"/>
    </w:lvl>
  </w:abstractNum>
  <w:abstractNum w:abstractNumId="7">
    <w:nsid w:val="B944D88D"/>
    <w:multiLevelType w:val="singleLevel"/>
    <w:tmpl w:val="B944D88D"/>
    <w:lvl w:ilvl="0" w:tentative="0">
      <w:start w:val="1"/>
      <w:numFmt w:val="decimal"/>
      <w:suff w:val="nothing"/>
      <w:lvlText w:val="%1、"/>
      <w:lvlJc w:val="left"/>
      <w:rPr>
        <w:rFonts w:hint="default"/>
        <w:b w:val="0"/>
        <w:bCs w:val="0"/>
      </w:rPr>
    </w:lvl>
  </w:abstractNum>
  <w:abstractNum w:abstractNumId="8">
    <w:nsid w:val="BB6CF25B"/>
    <w:multiLevelType w:val="singleLevel"/>
    <w:tmpl w:val="BB6CF25B"/>
    <w:lvl w:ilvl="0" w:tentative="0">
      <w:start w:val="1"/>
      <w:numFmt w:val="decimal"/>
      <w:suff w:val="nothing"/>
      <w:lvlText w:val="%1、"/>
      <w:lvlJc w:val="left"/>
    </w:lvl>
  </w:abstractNum>
  <w:abstractNum w:abstractNumId="9">
    <w:nsid w:val="BF28E4A6"/>
    <w:multiLevelType w:val="singleLevel"/>
    <w:tmpl w:val="BF28E4A6"/>
    <w:lvl w:ilvl="0" w:tentative="0">
      <w:start w:val="1"/>
      <w:numFmt w:val="decimal"/>
      <w:suff w:val="nothing"/>
      <w:lvlText w:val="%1、"/>
      <w:lvlJc w:val="left"/>
      <w:pPr>
        <w:ind w:left="-138"/>
      </w:pPr>
    </w:lvl>
  </w:abstractNum>
  <w:abstractNum w:abstractNumId="10">
    <w:nsid w:val="D206953D"/>
    <w:multiLevelType w:val="singleLevel"/>
    <w:tmpl w:val="D206953D"/>
    <w:lvl w:ilvl="0" w:tentative="0">
      <w:start w:val="5"/>
      <w:numFmt w:val="chineseCounting"/>
      <w:suff w:val="nothing"/>
      <w:lvlText w:val="（%1）"/>
      <w:lvlJc w:val="left"/>
      <w:rPr>
        <w:rFonts w:hint="eastAsia"/>
      </w:rPr>
    </w:lvl>
  </w:abstractNum>
  <w:abstractNum w:abstractNumId="11">
    <w:nsid w:val="DB879B35"/>
    <w:multiLevelType w:val="singleLevel"/>
    <w:tmpl w:val="DB879B35"/>
    <w:lvl w:ilvl="0" w:tentative="0">
      <w:start w:val="2"/>
      <w:numFmt w:val="chineseCounting"/>
      <w:suff w:val="nothing"/>
      <w:lvlText w:val="（%1）"/>
      <w:lvlJc w:val="left"/>
      <w:rPr>
        <w:rFonts w:hint="eastAsia"/>
      </w:rPr>
    </w:lvl>
  </w:abstractNum>
  <w:abstractNum w:abstractNumId="12">
    <w:nsid w:val="E2F08C88"/>
    <w:multiLevelType w:val="singleLevel"/>
    <w:tmpl w:val="E2F08C88"/>
    <w:lvl w:ilvl="0" w:tentative="0">
      <w:start w:val="1"/>
      <w:numFmt w:val="decimal"/>
      <w:suff w:val="nothing"/>
      <w:lvlText w:val="%1、"/>
      <w:lvlJc w:val="left"/>
    </w:lvl>
  </w:abstractNum>
  <w:abstractNum w:abstractNumId="13">
    <w:nsid w:val="E89BB299"/>
    <w:multiLevelType w:val="singleLevel"/>
    <w:tmpl w:val="E89BB299"/>
    <w:lvl w:ilvl="0" w:tentative="0">
      <w:start w:val="1"/>
      <w:numFmt w:val="chineseCounting"/>
      <w:suff w:val="nothing"/>
      <w:lvlText w:val="（%1）"/>
      <w:lvlJc w:val="left"/>
      <w:rPr>
        <w:rFonts w:hint="eastAsia"/>
      </w:rPr>
    </w:lvl>
  </w:abstractNum>
  <w:abstractNum w:abstractNumId="14">
    <w:nsid w:val="EB949464"/>
    <w:multiLevelType w:val="singleLevel"/>
    <w:tmpl w:val="EB949464"/>
    <w:lvl w:ilvl="0" w:tentative="0">
      <w:start w:val="1"/>
      <w:numFmt w:val="decimal"/>
      <w:suff w:val="nothing"/>
      <w:lvlText w:val="%1、"/>
      <w:lvlJc w:val="left"/>
    </w:lvl>
  </w:abstractNum>
  <w:abstractNum w:abstractNumId="15">
    <w:nsid w:val="F5646220"/>
    <w:multiLevelType w:val="singleLevel"/>
    <w:tmpl w:val="F5646220"/>
    <w:lvl w:ilvl="0" w:tentative="0">
      <w:start w:val="6"/>
      <w:numFmt w:val="chineseCounting"/>
      <w:suff w:val="nothing"/>
      <w:lvlText w:val="（%1）"/>
      <w:lvlJc w:val="left"/>
      <w:rPr>
        <w:rFonts w:hint="eastAsia"/>
      </w:rPr>
    </w:lvl>
  </w:abstractNum>
  <w:abstractNum w:abstractNumId="16">
    <w:nsid w:val="FE131452"/>
    <w:multiLevelType w:val="singleLevel"/>
    <w:tmpl w:val="FE131452"/>
    <w:lvl w:ilvl="0" w:tentative="0">
      <w:start w:val="1"/>
      <w:numFmt w:val="chineseCounting"/>
      <w:suff w:val="nothing"/>
      <w:lvlText w:val="（%1）"/>
      <w:lvlJc w:val="left"/>
      <w:pPr>
        <w:ind w:left="210"/>
      </w:pPr>
      <w:rPr>
        <w:rFonts w:hint="eastAsia"/>
      </w:rPr>
    </w:lvl>
  </w:abstractNum>
  <w:abstractNum w:abstractNumId="17">
    <w:nsid w:val="02503602"/>
    <w:multiLevelType w:val="singleLevel"/>
    <w:tmpl w:val="02503602"/>
    <w:lvl w:ilvl="0" w:tentative="0">
      <w:start w:val="1"/>
      <w:numFmt w:val="chineseCounting"/>
      <w:suff w:val="nothing"/>
      <w:lvlText w:val="（%1）"/>
      <w:lvlJc w:val="left"/>
      <w:rPr>
        <w:rFonts w:hint="eastAsia"/>
      </w:rPr>
    </w:lvl>
  </w:abstractNum>
  <w:abstractNum w:abstractNumId="18">
    <w:nsid w:val="03B6BB27"/>
    <w:multiLevelType w:val="singleLevel"/>
    <w:tmpl w:val="03B6BB27"/>
    <w:lvl w:ilvl="0" w:tentative="0">
      <w:start w:val="1"/>
      <w:numFmt w:val="decimal"/>
      <w:suff w:val="nothing"/>
      <w:lvlText w:val="%1、"/>
      <w:lvlJc w:val="left"/>
      <w:pPr>
        <w:ind w:left="-138"/>
      </w:pPr>
    </w:lvl>
  </w:abstractNum>
  <w:abstractNum w:abstractNumId="19">
    <w:nsid w:val="102F47EC"/>
    <w:multiLevelType w:val="singleLevel"/>
    <w:tmpl w:val="102F47EC"/>
    <w:lvl w:ilvl="0" w:tentative="0">
      <w:start w:val="1"/>
      <w:numFmt w:val="chineseCounting"/>
      <w:suff w:val="nothing"/>
      <w:lvlText w:val="（%1）"/>
      <w:lvlJc w:val="left"/>
      <w:rPr>
        <w:rFonts w:hint="eastAsia"/>
      </w:rPr>
    </w:lvl>
  </w:abstractNum>
  <w:abstractNum w:abstractNumId="20">
    <w:nsid w:val="1F88E3C5"/>
    <w:multiLevelType w:val="singleLevel"/>
    <w:tmpl w:val="1F88E3C5"/>
    <w:lvl w:ilvl="0" w:tentative="0">
      <w:start w:val="1"/>
      <w:numFmt w:val="decimal"/>
      <w:suff w:val="nothing"/>
      <w:lvlText w:val="%1、"/>
      <w:lvlJc w:val="left"/>
    </w:lvl>
  </w:abstractNum>
  <w:abstractNum w:abstractNumId="21">
    <w:nsid w:val="1FC91163"/>
    <w:multiLevelType w:val="multilevel"/>
    <w:tmpl w:val="1FC91163"/>
    <w:lvl w:ilvl="0" w:tentative="0">
      <w:start w:val="1"/>
      <w:numFmt w:val="decimal"/>
      <w:suff w:val="nothing"/>
      <w:lvlText w:val="%1　"/>
      <w:lvlJc w:val="left"/>
      <w:rPr>
        <w:rFonts w:hint="eastAsia" w:ascii="黑体" w:hAnsi="Times New Roman" w:eastAsia="黑体"/>
        <w:b w:val="0"/>
        <w:bCs w:val="0"/>
        <w:i w:val="0"/>
        <w:iCs w:val="0"/>
        <w:sz w:val="21"/>
        <w:szCs w:val="21"/>
      </w:rPr>
    </w:lvl>
    <w:lvl w:ilvl="1" w:tentative="0">
      <w:start w:val="1"/>
      <w:numFmt w:val="decimal"/>
      <w:pStyle w:val="26"/>
      <w:suff w:val="nothing"/>
      <w:lvlText w:val="%1.%2　"/>
      <w:lvlJc w:val="left"/>
      <w:rPr>
        <w:rFonts w:hint="eastAsia" w:ascii="黑体" w:hAnsi="Times New Roman" w:eastAsia="黑体"/>
        <w:b w:val="0"/>
        <w:bCs w:val="0"/>
        <w:i w:val="0"/>
        <w:iCs w:val="0"/>
        <w:caps w:val="0"/>
        <w:strike w:val="0"/>
        <w:dstrike w:val="0"/>
        <w:vanish w:val="0"/>
        <w:spacing w:val="0"/>
        <w:kern w:val="0"/>
        <w:position w:val="0"/>
        <w:sz w:val="21"/>
        <w:szCs w:val="21"/>
        <w:u w:val="none"/>
        <w:vertAlign w:val="baseline"/>
      </w:rPr>
    </w:lvl>
    <w:lvl w:ilvl="2" w:tentative="0">
      <w:start w:val="1"/>
      <w:numFmt w:val="decimal"/>
      <w:pStyle w:val="27"/>
      <w:suff w:val="nothing"/>
      <w:lvlText w:val="%1.%2.%3　"/>
      <w:lvlJc w:val="left"/>
      <w:pPr>
        <w:ind w:left="0"/>
      </w:pPr>
      <w:rPr>
        <w:rFonts w:hint="eastAsia" w:ascii="黑体" w:hAnsi="Times New Roman" w:eastAsia="黑体"/>
        <w:b w:val="0"/>
        <w:bCs w:val="0"/>
        <w:i w:val="0"/>
        <w:iCs w:val="0"/>
        <w:sz w:val="21"/>
        <w:szCs w:val="21"/>
      </w:rPr>
    </w:lvl>
    <w:lvl w:ilvl="3" w:tentative="0">
      <w:start w:val="1"/>
      <w:numFmt w:val="decimal"/>
      <w:pStyle w:val="28"/>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22">
    <w:nsid w:val="23C7B5EA"/>
    <w:multiLevelType w:val="singleLevel"/>
    <w:tmpl w:val="23C7B5EA"/>
    <w:lvl w:ilvl="0" w:tentative="0">
      <w:start w:val="4"/>
      <w:numFmt w:val="chineseCounting"/>
      <w:suff w:val="nothing"/>
      <w:lvlText w:val="（%1）"/>
      <w:lvlJc w:val="left"/>
      <w:rPr>
        <w:rFonts w:hint="eastAsia"/>
      </w:rPr>
    </w:lvl>
  </w:abstractNum>
  <w:abstractNum w:abstractNumId="23">
    <w:nsid w:val="280B2D53"/>
    <w:multiLevelType w:val="singleLevel"/>
    <w:tmpl w:val="280B2D53"/>
    <w:lvl w:ilvl="0" w:tentative="0">
      <w:start w:val="1"/>
      <w:numFmt w:val="decimal"/>
      <w:suff w:val="nothing"/>
      <w:lvlText w:val="%1、"/>
      <w:lvlJc w:val="left"/>
    </w:lvl>
  </w:abstractNum>
  <w:abstractNum w:abstractNumId="24">
    <w:nsid w:val="2B2AE804"/>
    <w:multiLevelType w:val="singleLevel"/>
    <w:tmpl w:val="2B2AE804"/>
    <w:lvl w:ilvl="0" w:tentative="0">
      <w:start w:val="1"/>
      <w:numFmt w:val="decimal"/>
      <w:suff w:val="nothing"/>
      <w:lvlText w:val="%1、"/>
      <w:lvlJc w:val="left"/>
    </w:lvl>
  </w:abstractNum>
  <w:abstractNum w:abstractNumId="25">
    <w:nsid w:val="3AF3D274"/>
    <w:multiLevelType w:val="singleLevel"/>
    <w:tmpl w:val="3AF3D274"/>
    <w:lvl w:ilvl="0" w:tentative="0">
      <w:start w:val="1"/>
      <w:numFmt w:val="decimal"/>
      <w:suff w:val="nothing"/>
      <w:lvlText w:val="%1、"/>
      <w:lvlJc w:val="left"/>
    </w:lvl>
  </w:abstractNum>
  <w:abstractNum w:abstractNumId="26">
    <w:nsid w:val="40B1DA0D"/>
    <w:multiLevelType w:val="singleLevel"/>
    <w:tmpl w:val="40B1DA0D"/>
    <w:lvl w:ilvl="0" w:tentative="0">
      <w:start w:val="5"/>
      <w:numFmt w:val="chineseCounting"/>
      <w:suff w:val="nothing"/>
      <w:lvlText w:val="（%1）"/>
      <w:lvlJc w:val="left"/>
      <w:rPr>
        <w:rFonts w:hint="eastAsia"/>
      </w:rPr>
    </w:lvl>
  </w:abstractNum>
  <w:abstractNum w:abstractNumId="27">
    <w:nsid w:val="465E4389"/>
    <w:multiLevelType w:val="singleLevel"/>
    <w:tmpl w:val="465E4389"/>
    <w:lvl w:ilvl="0" w:tentative="0">
      <w:start w:val="3"/>
      <w:numFmt w:val="chineseCounting"/>
      <w:suff w:val="nothing"/>
      <w:lvlText w:val="（%1）"/>
      <w:lvlJc w:val="left"/>
      <w:rPr>
        <w:rFonts w:hint="eastAsia"/>
      </w:rPr>
    </w:lvl>
  </w:abstractNum>
  <w:abstractNum w:abstractNumId="28">
    <w:nsid w:val="4A26662C"/>
    <w:multiLevelType w:val="singleLevel"/>
    <w:tmpl w:val="4A26662C"/>
    <w:lvl w:ilvl="0" w:tentative="0">
      <w:start w:val="1"/>
      <w:numFmt w:val="chineseCounting"/>
      <w:suff w:val="nothing"/>
      <w:lvlText w:val="（%1）"/>
      <w:lvlJc w:val="left"/>
      <w:rPr>
        <w:rFonts w:hint="eastAsia"/>
      </w:rPr>
    </w:lvl>
  </w:abstractNum>
  <w:abstractNum w:abstractNumId="29">
    <w:nsid w:val="55D0D4D0"/>
    <w:multiLevelType w:val="singleLevel"/>
    <w:tmpl w:val="55D0D4D0"/>
    <w:lvl w:ilvl="0" w:tentative="0">
      <w:start w:val="1"/>
      <w:numFmt w:val="decimal"/>
      <w:suff w:val="nothing"/>
      <w:lvlText w:val="%1、"/>
      <w:lvlJc w:val="left"/>
      <w:pPr>
        <w:ind w:left="-138"/>
      </w:pPr>
    </w:lvl>
  </w:abstractNum>
  <w:abstractNum w:abstractNumId="30">
    <w:nsid w:val="563ED7CE"/>
    <w:multiLevelType w:val="singleLevel"/>
    <w:tmpl w:val="563ED7CE"/>
    <w:lvl w:ilvl="0" w:tentative="0">
      <w:start w:val="1"/>
      <w:numFmt w:val="decimal"/>
      <w:suff w:val="nothing"/>
      <w:lvlText w:val="%1、"/>
      <w:lvlJc w:val="left"/>
    </w:lvl>
  </w:abstractNum>
  <w:abstractNum w:abstractNumId="31">
    <w:nsid w:val="57A1230A"/>
    <w:multiLevelType w:val="singleLevel"/>
    <w:tmpl w:val="57A1230A"/>
    <w:lvl w:ilvl="0" w:tentative="0">
      <w:start w:val="1"/>
      <w:numFmt w:val="decimal"/>
      <w:suff w:val="nothing"/>
      <w:lvlText w:val="%1、"/>
      <w:lvlJc w:val="left"/>
    </w:lvl>
  </w:abstractNum>
  <w:abstractNum w:abstractNumId="32">
    <w:nsid w:val="5B54D8A8"/>
    <w:multiLevelType w:val="singleLevel"/>
    <w:tmpl w:val="5B54D8A8"/>
    <w:lvl w:ilvl="0" w:tentative="0">
      <w:start w:val="1"/>
      <w:numFmt w:val="decimal"/>
      <w:suff w:val="nothing"/>
      <w:lvlText w:val="%1、"/>
      <w:lvlJc w:val="left"/>
    </w:lvl>
  </w:abstractNum>
  <w:abstractNum w:abstractNumId="33">
    <w:nsid w:val="657D3FBC"/>
    <w:multiLevelType w:val="multilevel"/>
    <w:tmpl w:val="657D3FBC"/>
    <w:lvl w:ilvl="0" w:tentative="0">
      <w:start w:val="1"/>
      <w:numFmt w:val="upperLetter"/>
      <w:pStyle w:val="29"/>
      <w:suff w:val="nothing"/>
      <w:lvlText w:val="附　录　%1"/>
      <w:lvlJc w:val="left"/>
      <w:rPr>
        <w:rFonts w:hint="eastAsia" w:ascii="黑体" w:hAnsi="Times New Roman" w:eastAsia="黑体"/>
        <w:b w:val="0"/>
        <w:bCs w:val="0"/>
        <w:i w:val="0"/>
        <w:iCs w:val="0"/>
        <w:spacing w:val="0"/>
        <w:w w:val="100"/>
        <w:sz w:val="21"/>
        <w:szCs w:val="21"/>
      </w:rPr>
    </w:lvl>
    <w:lvl w:ilvl="1" w:tentative="0">
      <w:start w:val="1"/>
      <w:numFmt w:val="decimal"/>
      <w:pStyle w:val="30"/>
      <w:suff w:val="nothing"/>
      <w:lvlText w:val="%1.%2　"/>
      <w:lvlJc w:val="left"/>
      <w:rPr>
        <w:rFonts w:hint="eastAsia" w:ascii="黑体" w:hAnsi="Times New Roman" w:eastAsia="黑体"/>
        <w:b w:val="0"/>
        <w:bCs w:val="0"/>
        <w:i w:val="0"/>
        <w:iCs w:val="0"/>
        <w:snapToGrid/>
        <w:spacing w:val="0"/>
        <w:w w:val="100"/>
        <w:kern w:val="21"/>
        <w:sz w:val="21"/>
        <w:szCs w:val="21"/>
      </w:rPr>
    </w:lvl>
    <w:lvl w:ilvl="2" w:tentative="0">
      <w:start w:val="1"/>
      <w:numFmt w:val="decimal"/>
      <w:pStyle w:val="31"/>
      <w:suff w:val="nothing"/>
      <w:lvlText w:val="%1.%2.%3　"/>
      <w:lvlJc w:val="left"/>
      <w:rPr>
        <w:rFonts w:hint="eastAsia" w:ascii="黑体" w:hAnsi="Times New Roman" w:eastAsia="黑体"/>
        <w:b w:val="0"/>
        <w:bCs w:val="0"/>
        <w:i w:val="0"/>
        <w:iCs w:val="0"/>
        <w:sz w:val="21"/>
        <w:szCs w:val="21"/>
      </w:rPr>
    </w:lvl>
    <w:lvl w:ilvl="3" w:tentative="0">
      <w:start w:val="1"/>
      <w:numFmt w:val="decimal"/>
      <w:pStyle w:val="32"/>
      <w:suff w:val="nothing"/>
      <w:lvlText w:val="%1.%2.%3.%4　"/>
      <w:lvlJc w:val="left"/>
      <w:rPr>
        <w:rFonts w:hint="eastAsia" w:ascii="黑体" w:hAnsi="Times New Roman" w:eastAsia="黑体"/>
        <w:b w:val="0"/>
        <w:bCs w:val="0"/>
        <w:i w:val="0"/>
        <w:iCs w:val="0"/>
        <w:sz w:val="21"/>
        <w:szCs w:val="21"/>
      </w:rPr>
    </w:lvl>
    <w:lvl w:ilvl="4" w:tentative="0">
      <w:start w:val="1"/>
      <w:numFmt w:val="decimal"/>
      <w:suff w:val="nothing"/>
      <w:lvlText w:val="%1.%2.%3.%4.%5　"/>
      <w:lvlJc w:val="left"/>
      <w:rPr>
        <w:rFonts w:hint="eastAsia" w:ascii="黑体" w:hAnsi="Times New Roman" w:eastAsia="黑体"/>
        <w:b w:val="0"/>
        <w:bCs w:val="0"/>
        <w:i w:val="0"/>
        <w:iCs w:val="0"/>
        <w:sz w:val="21"/>
        <w:szCs w:val="21"/>
      </w:rPr>
    </w:lvl>
    <w:lvl w:ilvl="5" w:tentative="0">
      <w:start w:val="1"/>
      <w:numFmt w:val="decimal"/>
      <w:suff w:val="nothing"/>
      <w:lvlText w:val="%1.%2.%3.%4.%5.%6　"/>
      <w:lvlJc w:val="left"/>
      <w:rPr>
        <w:rFonts w:hint="eastAsia" w:ascii="黑体" w:hAnsi="Times New Roman" w:eastAsia="黑体"/>
        <w:b w:val="0"/>
        <w:bCs w:val="0"/>
        <w:i w:val="0"/>
        <w:iCs w:val="0"/>
        <w:sz w:val="21"/>
        <w:szCs w:val="21"/>
      </w:rPr>
    </w:lvl>
    <w:lvl w:ilvl="6" w:tentative="0">
      <w:start w:val="1"/>
      <w:numFmt w:val="decimal"/>
      <w:suff w:val="nothing"/>
      <w:lvlText w:val="%1.%2.%3.%4.%5.%6.%7　"/>
      <w:lvlJc w:val="left"/>
      <w:rPr>
        <w:rFonts w:hint="eastAsia" w:ascii="黑体" w:hAnsi="Times New Roman" w:eastAsia="黑体"/>
        <w:b w:val="0"/>
        <w:bCs w:val="0"/>
        <w:i w:val="0"/>
        <w:iCs w:val="0"/>
        <w:sz w:val="21"/>
        <w:szCs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num w:numId="1">
    <w:abstractNumId w:val="21"/>
  </w:num>
  <w:num w:numId="2">
    <w:abstractNumId w:val="33"/>
  </w:num>
  <w:num w:numId="3">
    <w:abstractNumId w:val="19"/>
  </w:num>
  <w:num w:numId="4">
    <w:abstractNumId w:val="27"/>
  </w:num>
  <w:num w:numId="5">
    <w:abstractNumId w:val="26"/>
  </w:num>
  <w:num w:numId="6">
    <w:abstractNumId w:val="13"/>
  </w:num>
  <w:num w:numId="7">
    <w:abstractNumId w:val="2"/>
  </w:num>
  <w:num w:numId="8">
    <w:abstractNumId w:val="3"/>
  </w:num>
  <w:num w:numId="9">
    <w:abstractNumId w:val="0"/>
  </w:num>
  <w:num w:numId="10">
    <w:abstractNumId w:val="12"/>
  </w:num>
  <w:num w:numId="11">
    <w:abstractNumId w:val="17"/>
  </w:num>
  <w:num w:numId="12">
    <w:abstractNumId w:val="16"/>
  </w:num>
  <w:num w:numId="13">
    <w:abstractNumId w:val="30"/>
  </w:num>
  <w:num w:numId="14">
    <w:abstractNumId w:val="28"/>
  </w:num>
  <w:num w:numId="15">
    <w:abstractNumId w:val="31"/>
  </w:num>
  <w:num w:numId="16">
    <w:abstractNumId w:val="10"/>
  </w:num>
  <w:num w:numId="17">
    <w:abstractNumId w:val="11"/>
  </w:num>
  <w:num w:numId="18">
    <w:abstractNumId w:val="24"/>
  </w:num>
  <w:num w:numId="19">
    <w:abstractNumId w:val="22"/>
  </w:num>
  <w:num w:numId="20">
    <w:abstractNumId w:val="15"/>
  </w:num>
  <w:num w:numId="21">
    <w:abstractNumId w:val="14"/>
  </w:num>
  <w:num w:numId="22">
    <w:abstractNumId w:val="32"/>
  </w:num>
  <w:num w:numId="23">
    <w:abstractNumId w:val="1"/>
  </w:num>
  <w:num w:numId="24">
    <w:abstractNumId w:val="7"/>
  </w:num>
  <w:num w:numId="25">
    <w:abstractNumId w:val="23"/>
  </w:num>
  <w:num w:numId="26">
    <w:abstractNumId w:val="25"/>
  </w:num>
  <w:num w:numId="27">
    <w:abstractNumId w:val="29"/>
  </w:num>
  <w:num w:numId="28">
    <w:abstractNumId w:val="4"/>
  </w:num>
  <w:num w:numId="29">
    <w:abstractNumId w:val="5"/>
  </w:num>
  <w:num w:numId="30">
    <w:abstractNumId w:val="20"/>
  </w:num>
  <w:num w:numId="31">
    <w:abstractNumId w:val="8"/>
  </w:num>
  <w:num w:numId="32">
    <w:abstractNumId w:val="9"/>
  </w:num>
  <w:num w:numId="33">
    <w:abstractNumId w:val="6"/>
  </w:num>
  <w:num w:numId="34">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9"/>
  <w:displayHorizontalDrawingGridEvery w:val="1"/>
  <w:displayVerticalDrawingGridEvery w:val="2"/>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WY2ZWVjYTE1ZDhiOTFiNDRhMDVmNmRjZTU5OTNjMjIifQ=="/>
  </w:docVars>
  <w:rsids>
    <w:rsidRoot w:val="56050D26"/>
    <w:rsid w:val="00715265"/>
    <w:rsid w:val="00B40A14"/>
    <w:rsid w:val="00BF5567"/>
    <w:rsid w:val="012629AF"/>
    <w:rsid w:val="01306511"/>
    <w:rsid w:val="013F70F3"/>
    <w:rsid w:val="01F15CFA"/>
    <w:rsid w:val="02C97761"/>
    <w:rsid w:val="02DD60B9"/>
    <w:rsid w:val="032109D2"/>
    <w:rsid w:val="03A73540"/>
    <w:rsid w:val="03B0555E"/>
    <w:rsid w:val="04001DBB"/>
    <w:rsid w:val="042D0EAF"/>
    <w:rsid w:val="04D44C6E"/>
    <w:rsid w:val="04FB6103"/>
    <w:rsid w:val="05055BF5"/>
    <w:rsid w:val="05067674"/>
    <w:rsid w:val="057748A0"/>
    <w:rsid w:val="05F13C00"/>
    <w:rsid w:val="06E66188"/>
    <w:rsid w:val="07102ACA"/>
    <w:rsid w:val="073528F0"/>
    <w:rsid w:val="07790A60"/>
    <w:rsid w:val="082069CF"/>
    <w:rsid w:val="082A78E7"/>
    <w:rsid w:val="08800E16"/>
    <w:rsid w:val="08D726FE"/>
    <w:rsid w:val="092345BC"/>
    <w:rsid w:val="09364044"/>
    <w:rsid w:val="0A1D1A67"/>
    <w:rsid w:val="0A2B56D6"/>
    <w:rsid w:val="0AB20F89"/>
    <w:rsid w:val="0BE824F5"/>
    <w:rsid w:val="0C064EC5"/>
    <w:rsid w:val="0C3579AE"/>
    <w:rsid w:val="0C780B71"/>
    <w:rsid w:val="0C981991"/>
    <w:rsid w:val="0CA27A59"/>
    <w:rsid w:val="0CB16C93"/>
    <w:rsid w:val="0D624D7E"/>
    <w:rsid w:val="0D6F3028"/>
    <w:rsid w:val="0DAA0F25"/>
    <w:rsid w:val="0E9A63C9"/>
    <w:rsid w:val="0EA10E9E"/>
    <w:rsid w:val="0EC46CCC"/>
    <w:rsid w:val="0F3F732A"/>
    <w:rsid w:val="0FB96480"/>
    <w:rsid w:val="0FDB5993"/>
    <w:rsid w:val="10AA23B3"/>
    <w:rsid w:val="115301C2"/>
    <w:rsid w:val="11F43437"/>
    <w:rsid w:val="124A68C3"/>
    <w:rsid w:val="13087B5E"/>
    <w:rsid w:val="131D6826"/>
    <w:rsid w:val="13505EEE"/>
    <w:rsid w:val="136565F9"/>
    <w:rsid w:val="13E92025"/>
    <w:rsid w:val="14080A9D"/>
    <w:rsid w:val="144B6731"/>
    <w:rsid w:val="14BE60DD"/>
    <w:rsid w:val="160B21E3"/>
    <w:rsid w:val="16112408"/>
    <w:rsid w:val="16502FA1"/>
    <w:rsid w:val="166A6034"/>
    <w:rsid w:val="16890972"/>
    <w:rsid w:val="17271D3C"/>
    <w:rsid w:val="175371C9"/>
    <w:rsid w:val="176F49CB"/>
    <w:rsid w:val="179F0004"/>
    <w:rsid w:val="17BE36DE"/>
    <w:rsid w:val="19517369"/>
    <w:rsid w:val="199100EA"/>
    <w:rsid w:val="19BC38DC"/>
    <w:rsid w:val="19E54876"/>
    <w:rsid w:val="1A047200"/>
    <w:rsid w:val="1A5E7EF7"/>
    <w:rsid w:val="1AA956D1"/>
    <w:rsid w:val="1BCA7EF1"/>
    <w:rsid w:val="1C79100A"/>
    <w:rsid w:val="1CDD206F"/>
    <w:rsid w:val="1D0F4426"/>
    <w:rsid w:val="1DBD5BD0"/>
    <w:rsid w:val="1DC96E91"/>
    <w:rsid w:val="1DEF4926"/>
    <w:rsid w:val="1E431A19"/>
    <w:rsid w:val="1E4415B0"/>
    <w:rsid w:val="1ED9344A"/>
    <w:rsid w:val="1F523223"/>
    <w:rsid w:val="1FCE5777"/>
    <w:rsid w:val="20C42B77"/>
    <w:rsid w:val="20F4607E"/>
    <w:rsid w:val="2147669F"/>
    <w:rsid w:val="2292279F"/>
    <w:rsid w:val="22AB0576"/>
    <w:rsid w:val="22C86801"/>
    <w:rsid w:val="23EF235D"/>
    <w:rsid w:val="24801ED5"/>
    <w:rsid w:val="24C01D57"/>
    <w:rsid w:val="250B3F62"/>
    <w:rsid w:val="251A0DFB"/>
    <w:rsid w:val="25224F71"/>
    <w:rsid w:val="25351D27"/>
    <w:rsid w:val="258F57D2"/>
    <w:rsid w:val="25A419BF"/>
    <w:rsid w:val="25DF3CB3"/>
    <w:rsid w:val="265F3D05"/>
    <w:rsid w:val="26946FC4"/>
    <w:rsid w:val="26C56B20"/>
    <w:rsid w:val="27081A9B"/>
    <w:rsid w:val="274926DC"/>
    <w:rsid w:val="27EB5227"/>
    <w:rsid w:val="282E068C"/>
    <w:rsid w:val="283E70A7"/>
    <w:rsid w:val="28E14800"/>
    <w:rsid w:val="292D0483"/>
    <w:rsid w:val="29801D4A"/>
    <w:rsid w:val="2AA77690"/>
    <w:rsid w:val="2B5E60B2"/>
    <w:rsid w:val="2B8E18BB"/>
    <w:rsid w:val="2B934471"/>
    <w:rsid w:val="2BEF1ED1"/>
    <w:rsid w:val="2C6647D5"/>
    <w:rsid w:val="2C7A50E4"/>
    <w:rsid w:val="2C7E3914"/>
    <w:rsid w:val="2CD61A74"/>
    <w:rsid w:val="2D15309A"/>
    <w:rsid w:val="2D673A2F"/>
    <w:rsid w:val="2D722954"/>
    <w:rsid w:val="2DCB23D2"/>
    <w:rsid w:val="2E3A2A89"/>
    <w:rsid w:val="2E7F3FA8"/>
    <w:rsid w:val="2EBE7205"/>
    <w:rsid w:val="2EC64623"/>
    <w:rsid w:val="2F87310C"/>
    <w:rsid w:val="2FDA3A60"/>
    <w:rsid w:val="304E02C8"/>
    <w:rsid w:val="307A515E"/>
    <w:rsid w:val="31316FDB"/>
    <w:rsid w:val="32AE4667"/>
    <w:rsid w:val="332618A5"/>
    <w:rsid w:val="33E25438"/>
    <w:rsid w:val="35FD1397"/>
    <w:rsid w:val="36036407"/>
    <w:rsid w:val="363258E6"/>
    <w:rsid w:val="364F78DF"/>
    <w:rsid w:val="36974E43"/>
    <w:rsid w:val="37E76370"/>
    <w:rsid w:val="37EA3BCF"/>
    <w:rsid w:val="385066AC"/>
    <w:rsid w:val="38F41F8E"/>
    <w:rsid w:val="38FE47B8"/>
    <w:rsid w:val="395409DB"/>
    <w:rsid w:val="3A2639EE"/>
    <w:rsid w:val="3AAB3A70"/>
    <w:rsid w:val="3AAE3DC2"/>
    <w:rsid w:val="3ADC38B3"/>
    <w:rsid w:val="3B4C0EBB"/>
    <w:rsid w:val="3C465291"/>
    <w:rsid w:val="3C4B19F1"/>
    <w:rsid w:val="3C5278D5"/>
    <w:rsid w:val="3C8F0ECA"/>
    <w:rsid w:val="3CEA466E"/>
    <w:rsid w:val="3DC77203"/>
    <w:rsid w:val="3E517B3F"/>
    <w:rsid w:val="3E5F210F"/>
    <w:rsid w:val="3E604CAD"/>
    <w:rsid w:val="3ECB5729"/>
    <w:rsid w:val="3FBD0227"/>
    <w:rsid w:val="40E87343"/>
    <w:rsid w:val="41261237"/>
    <w:rsid w:val="41AD2442"/>
    <w:rsid w:val="4413658E"/>
    <w:rsid w:val="455A0273"/>
    <w:rsid w:val="4561160C"/>
    <w:rsid w:val="4609093D"/>
    <w:rsid w:val="46A17529"/>
    <w:rsid w:val="46A37525"/>
    <w:rsid w:val="46AF0C72"/>
    <w:rsid w:val="46E16268"/>
    <w:rsid w:val="46F64C10"/>
    <w:rsid w:val="47CB3894"/>
    <w:rsid w:val="487E4C6E"/>
    <w:rsid w:val="488F17FA"/>
    <w:rsid w:val="49E54B8D"/>
    <w:rsid w:val="49FC4BF0"/>
    <w:rsid w:val="4A13757C"/>
    <w:rsid w:val="4AC86E05"/>
    <w:rsid w:val="4AE0792A"/>
    <w:rsid w:val="4B463C8A"/>
    <w:rsid w:val="4BC90DE5"/>
    <w:rsid w:val="4C1233FF"/>
    <w:rsid w:val="4C331F67"/>
    <w:rsid w:val="4CF97FE3"/>
    <w:rsid w:val="4D916233"/>
    <w:rsid w:val="4E1465AB"/>
    <w:rsid w:val="4E6A21D9"/>
    <w:rsid w:val="4E7A7D33"/>
    <w:rsid w:val="4EA523B8"/>
    <w:rsid w:val="4EBC1604"/>
    <w:rsid w:val="4EF44D79"/>
    <w:rsid w:val="506135E2"/>
    <w:rsid w:val="50D64327"/>
    <w:rsid w:val="50E020BF"/>
    <w:rsid w:val="50FF50E9"/>
    <w:rsid w:val="51B3439E"/>
    <w:rsid w:val="51BD3B15"/>
    <w:rsid w:val="51EF35D8"/>
    <w:rsid w:val="52B91049"/>
    <w:rsid w:val="52C85AB4"/>
    <w:rsid w:val="53711CDE"/>
    <w:rsid w:val="53B06B2D"/>
    <w:rsid w:val="54404560"/>
    <w:rsid w:val="54652CAD"/>
    <w:rsid w:val="546E45A4"/>
    <w:rsid w:val="553C04D7"/>
    <w:rsid w:val="56050D26"/>
    <w:rsid w:val="56806BBE"/>
    <w:rsid w:val="56FE68A1"/>
    <w:rsid w:val="57645F37"/>
    <w:rsid w:val="577D6BE3"/>
    <w:rsid w:val="58505ED3"/>
    <w:rsid w:val="58721857"/>
    <w:rsid w:val="58DB3084"/>
    <w:rsid w:val="59160284"/>
    <w:rsid w:val="591C3217"/>
    <w:rsid w:val="5929015D"/>
    <w:rsid w:val="599550AA"/>
    <w:rsid w:val="5AC94544"/>
    <w:rsid w:val="5BF5735D"/>
    <w:rsid w:val="5C017FA4"/>
    <w:rsid w:val="5C787D91"/>
    <w:rsid w:val="5C8B6AD6"/>
    <w:rsid w:val="5CCA32F5"/>
    <w:rsid w:val="5D766277"/>
    <w:rsid w:val="5DCA16E1"/>
    <w:rsid w:val="5DD00CF9"/>
    <w:rsid w:val="5DE82740"/>
    <w:rsid w:val="5E6C2FEB"/>
    <w:rsid w:val="5F7C5D5D"/>
    <w:rsid w:val="5FA4627B"/>
    <w:rsid w:val="60B45514"/>
    <w:rsid w:val="61010DBC"/>
    <w:rsid w:val="61824896"/>
    <w:rsid w:val="620C0E66"/>
    <w:rsid w:val="629535DA"/>
    <w:rsid w:val="62CD57E0"/>
    <w:rsid w:val="62F2361B"/>
    <w:rsid w:val="63227BCC"/>
    <w:rsid w:val="637C6C66"/>
    <w:rsid w:val="63961EF9"/>
    <w:rsid w:val="643E35BB"/>
    <w:rsid w:val="652176FC"/>
    <w:rsid w:val="65B96387"/>
    <w:rsid w:val="669715F4"/>
    <w:rsid w:val="66BE65F5"/>
    <w:rsid w:val="66E26813"/>
    <w:rsid w:val="67387120"/>
    <w:rsid w:val="67D439BA"/>
    <w:rsid w:val="68144A2B"/>
    <w:rsid w:val="68292AFA"/>
    <w:rsid w:val="68521B92"/>
    <w:rsid w:val="686B4F11"/>
    <w:rsid w:val="687B1C7C"/>
    <w:rsid w:val="68E4639D"/>
    <w:rsid w:val="69342068"/>
    <w:rsid w:val="693541FF"/>
    <w:rsid w:val="696B0A82"/>
    <w:rsid w:val="697621F6"/>
    <w:rsid w:val="69C32F1D"/>
    <w:rsid w:val="69E26257"/>
    <w:rsid w:val="69E947DF"/>
    <w:rsid w:val="69F27552"/>
    <w:rsid w:val="6ACB17F3"/>
    <w:rsid w:val="6B2418FD"/>
    <w:rsid w:val="6B42109C"/>
    <w:rsid w:val="6B6D0AED"/>
    <w:rsid w:val="6B936FBA"/>
    <w:rsid w:val="6BB149B5"/>
    <w:rsid w:val="6C1B69B3"/>
    <w:rsid w:val="6C9F5CCE"/>
    <w:rsid w:val="6D324F73"/>
    <w:rsid w:val="6D502FDA"/>
    <w:rsid w:val="6D6D5BF9"/>
    <w:rsid w:val="6DA7606B"/>
    <w:rsid w:val="6E0444C9"/>
    <w:rsid w:val="6E65152D"/>
    <w:rsid w:val="6EA66F8E"/>
    <w:rsid w:val="6EDF1FBF"/>
    <w:rsid w:val="6F33108E"/>
    <w:rsid w:val="6F6A3B8E"/>
    <w:rsid w:val="6F750517"/>
    <w:rsid w:val="6FD67853"/>
    <w:rsid w:val="6FD93F90"/>
    <w:rsid w:val="6FE26762"/>
    <w:rsid w:val="70555755"/>
    <w:rsid w:val="708F0B81"/>
    <w:rsid w:val="70B16D1A"/>
    <w:rsid w:val="711B18D4"/>
    <w:rsid w:val="713E448E"/>
    <w:rsid w:val="715920E1"/>
    <w:rsid w:val="717F148D"/>
    <w:rsid w:val="71A3504A"/>
    <w:rsid w:val="722A21F8"/>
    <w:rsid w:val="72821F8E"/>
    <w:rsid w:val="72B12BCD"/>
    <w:rsid w:val="72B90E8F"/>
    <w:rsid w:val="72F16D5B"/>
    <w:rsid w:val="73152922"/>
    <w:rsid w:val="73384917"/>
    <w:rsid w:val="73412850"/>
    <w:rsid w:val="73542B8F"/>
    <w:rsid w:val="73861D32"/>
    <w:rsid w:val="74A8417C"/>
    <w:rsid w:val="75393CCD"/>
    <w:rsid w:val="75612AA1"/>
    <w:rsid w:val="75B77FD7"/>
    <w:rsid w:val="76446593"/>
    <w:rsid w:val="764E4E4F"/>
    <w:rsid w:val="76555F6A"/>
    <w:rsid w:val="76ED6ECA"/>
    <w:rsid w:val="76FD618D"/>
    <w:rsid w:val="772745B6"/>
    <w:rsid w:val="77405074"/>
    <w:rsid w:val="77CC5AA9"/>
    <w:rsid w:val="7844672A"/>
    <w:rsid w:val="787B7482"/>
    <w:rsid w:val="78B60767"/>
    <w:rsid w:val="78EA3661"/>
    <w:rsid w:val="78ED20EB"/>
    <w:rsid w:val="798F4F15"/>
    <w:rsid w:val="7A0F17DB"/>
    <w:rsid w:val="7A0F665D"/>
    <w:rsid w:val="7A976C00"/>
    <w:rsid w:val="7B0D66B0"/>
    <w:rsid w:val="7B163599"/>
    <w:rsid w:val="7B410535"/>
    <w:rsid w:val="7C1D13C6"/>
    <w:rsid w:val="7CB05A43"/>
    <w:rsid w:val="7CC74EC6"/>
    <w:rsid w:val="7CD509E4"/>
    <w:rsid w:val="7D64199B"/>
    <w:rsid w:val="7D6F4994"/>
    <w:rsid w:val="7DA44C80"/>
    <w:rsid w:val="7DAC6A02"/>
    <w:rsid w:val="7DBA110A"/>
    <w:rsid w:val="7DF47D25"/>
    <w:rsid w:val="7F3A0BC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nhideWhenUsed="0" w:uiPriority="0" w:semiHidden="0" w:name="annotation text"/>
    <w:lsdException w:qFormat="1" w:uiPriority="99" w:name="header"/>
    <w:lsdException w:qFormat="1"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qFormat="1" w:unhideWhenUsed="0" w:uiPriority="0" w:semiHidden="0"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qFormat="1" w:unhideWhenUsed="0" w:uiPriority="39" w:semiHidden="0" w:name="Table Grid"/>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lang w:val="en-US" w:eastAsia="zh-CN" w:bidi="ar-SA"/>
    </w:rPr>
  </w:style>
  <w:style w:type="paragraph" w:styleId="4">
    <w:name w:val="heading 1"/>
    <w:basedOn w:val="1"/>
    <w:next w:val="1"/>
    <w:qFormat/>
    <w:uiPriority w:val="9"/>
    <w:pPr>
      <w:keepNext/>
      <w:keepLines/>
      <w:spacing w:line="240" w:lineRule="auto"/>
      <w:outlineLvl w:val="0"/>
    </w:pPr>
    <w:rPr>
      <w:rFonts w:ascii="Times New Roman" w:hAnsi="Times New Roman" w:eastAsia="宋体"/>
      <w:b/>
      <w:bCs/>
      <w:kern w:val="44"/>
      <w:sz w:val="30"/>
      <w:szCs w:val="44"/>
    </w:rPr>
  </w:style>
  <w:style w:type="paragraph" w:styleId="5">
    <w:name w:val="heading 2"/>
    <w:basedOn w:val="1"/>
    <w:next w:val="1"/>
    <w:semiHidden/>
    <w:unhideWhenUsed/>
    <w:qFormat/>
    <w:uiPriority w:val="9"/>
    <w:pPr>
      <w:keepNext/>
      <w:keepLines/>
      <w:spacing w:before="100" w:beforeLines="100" w:after="100" w:afterLines="100" w:line="240" w:lineRule="auto"/>
      <w:outlineLvl w:val="1"/>
    </w:pPr>
    <w:rPr>
      <w:rFonts w:ascii="Arial" w:hAnsi="Arial" w:eastAsia="黑体"/>
      <w:b/>
      <w:bCs/>
      <w:sz w:val="32"/>
      <w:szCs w:val="32"/>
    </w:rPr>
  </w:style>
  <w:style w:type="paragraph" w:styleId="6">
    <w:name w:val="heading 3"/>
    <w:basedOn w:val="1"/>
    <w:next w:val="1"/>
    <w:semiHidden/>
    <w:unhideWhenUsed/>
    <w:qFormat/>
    <w:uiPriority w:val="9"/>
    <w:pPr>
      <w:keepNext/>
      <w:keepLines/>
      <w:spacing w:before="260" w:beforeLines="0" w:beforeAutospacing="0" w:after="260" w:afterLines="0" w:afterAutospacing="0" w:line="413" w:lineRule="auto"/>
      <w:outlineLvl w:val="2"/>
    </w:pPr>
    <w:rPr>
      <w:b/>
      <w:sz w:val="32"/>
    </w:rPr>
  </w:style>
  <w:style w:type="character" w:default="1" w:styleId="13">
    <w:name w:val="Default Paragraph Font"/>
    <w:semiHidden/>
    <w:unhideWhenUsed/>
    <w:qFormat/>
    <w:uiPriority w:val="1"/>
  </w:style>
  <w:style w:type="table" w:default="1" w:styleId="11">
    <w:name w:val="Normal Table"/>
    <w:semiHidden/>
    <w:unhideWhenUsed/>
    <w:qFormat/>
    <w:uiPriority w:val="99"/>
    <w:tblPr>
      <w:tblCellMar>
        <w:top w:w="0" w:type="dxa"/>
        <w:left w:w="108" w:type="dxa"/>
        <w:bottom w:w="0" w:type="dxa"/>
        <w:right w:w="108" w:type="dxa"/>
      </w:tblCellMar>
    </w:tblPr>
  </w:style>
  <w:style w:type="paragraph" w:styleId="2">
    <w:name w:val="header"/>
    <w:basedOn w:val="1"/>
    <w:next w:val="3"/>
    <w:semiHidden/>
    <w:unhideWhenUsed/>
    <w:qFormat/>
    <w:uiPriority w:val="99"/>
    <w:pPr>
      <w:pBdr>
        <w:bottom w:val="single" w:color="000000" w:sz="6" w:space="1"/>
      </w:pBdr>
      <w:tabs>
        <w:tab w:val="center" w:pos="4153"/>
        <w:tab w:val="right" w:pos="8306"/>
      </w:tabs>
      <w:snapToGrid w:val="0"/>
      <w:jc w:val="center"/>
      <w:textAlignment w:val="baseline"/>
    </w:pPr>
    <w:rPr>
      <w:rFonts w:ascii="Times New Roman" w:hAnsi="Times New Roman" w:eastAsia="宋体"/>
      <w:kern w:val="2"/>
      <w:sz w:val="18"/>
      <w:lang w:val="en-US" w:eastAsia="zh-CN" w:bidi="ar-SA"/>
    </w:rPr>
  </w:style>
  <w:style w:type="paragraph" w:styleId="3">
    <w:name w:val="Body Text"/>
    <w:basedOn w:val="1"/>
    <w:semiHidden/>
    <w:unhideWhenUsed/>
    <w:qFormat/>
    <w:uiPriority w:val="99"/>
    <w:pPr>
      <w:snapToGrid/>
      <w:spacing w:before="85" w:line="240" w:lineRule="auto"/>
      <w:ind w:left="138" w:firstLine="0" w:firstLineChars="0"/>
      <w:jc w:val="left"/>
    </w:pPr>
    <w:rPr>
      <w:rFonts w:ascii="宋体" w:hAnsi="宋体" w:cs="Times New Roman"/>
      <w:lang w:eastAsia="en-US"/>
    </w:rPr>
  </w:style>
  <w:style w:type="paragraph" w:styleId="7">
    <w:name w:val="annotation text"/>
    <w:basedOn w:val="1"/>
    <w:qFormat/>
    <w:uiPriority w:val="0"/>
    <w:pPr>
      <w:jc w:val="left"/>
    </w:pPr>
  </w:style>
  <w:style w:type="paragraph" w:styleId="8">
    <w:name w:val="endnote text"/>
    <w:basedOn w:val="1"/>
    <w:qFormat/>
    <w:uiPriority w:val="0"/>
    <w:pPr>
      <w:snapToGrid w:val="0"/>
    </w:pPr>
    <w:rPr>
      <w:rFonts w:ascii="Calibri" w:hAnsi="Calibri"/>
      <w:szCs w:val="24"/>
    </w:rPr>
  </w:style>
  <w:style w:type="paragraph" w:styleId="9">
    <w:name w:val="footer"/>
    <w:basedOn w:val="1"/>
    <w:semiHidden/>
    <w:unhideWhenUsed/>
    <w:qFormat/>
    <w:uiPriority w:val="99"/>
    <w:pPr>
      <w:tabs>
        <w:tab w:val="center" w:pos="4153"/>
        <w:tab w:val="right" w:pos="8306"/>
      </w:tabs>
      <w:snapToGrid w:val="0"/>
      <w:jc w:val="left"/>
    </w:pPr>
    <w:rPr>
      <w:kern w:val="0"/>
      <w:sz w:val="18"/>
      <w:szCs w:val="18"/>
    </w:rPr>
  </w:style>
  <w:style w:type="paragraph" w:styleId="10">
    <w:name w:val="Normal (Web)"/>
    <w:basedOn w:val="1"/>
    <w:semiHidden/>
    <w:unhideWhenUsed/>
    <w:qFormat/>
    <w:uiPriority w:val="99"/>
    <w:pPr>
      <w:widowControl w:val="0"/>
      <w:spacing w:before="100" w:beforeAutospacing="1" w:after="100" w:afterAutospacing="1"/>
    </w:pPr>
    <w:rPr>
      <w:rFonts w:ascii="宋体" w:hAnsi="Times New Roman" w:eastAsia="宋体" w:cs="Times New Roman"/>
      <w:kern w:val="2"/>
      <w:sz w:val="24"/>
      <w:szCs w:val="22"/>
      <w:lang w:val="en-US" w:eastAsia="zh-CN" w:bidi="ar-SA"/>
    </w:rPr>
  </w:style>
  <w:style w:type="table" w:styleId="12">
    <w:name w:val="Table Grid"/>
    <w:basedOn w:val="11"/>
    <w:qFormat/>
    <w:uiPriority w:val="3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Strong"/>
    <w:basedOn w:val="13"/>
    <w:qFormat/>
    <w:uiPriority w:val="22"/>
    <w:rPr>
      <w:b/>
      <w:bCs/>
    </w:rPr>
  </w:style>
  <w:style w:type="character" w:styleId="15">
    <w:name w:val="page number"/>
    <w:basedOn w:val="13"/>
    <w:qFormat/>
    <w:uiPriority w:val="0"/>
  </w:style>
  <w:style w:type="character" w:styleId="16">
    <w:name w:val="annotation reference"/>
    <w:basedOn w:val="13"/>
    <w:qFormat/>
    <w:uiPriority w:val="0"/>
    <w:rPr>
      <w:sz w:val="21"/>
      <w:szCs w:val="21"/>
    </w:rPr>
  </w:style>
  <w:style w:type="paragraph" w:styleId="17">
    <w:name w:val="List Paragraph"/>
    <w:basedOn w:val="1"/>
    <w:qFormat/>
    <w:uiPriority w:val="34"/>
    <w:pPr>
      <w:ind w:firstLine="420" w:firstLineChars="200"/>
    </w:pPr>
  </w:style>
  <w:style w:type="paragraph" w:customStyle="1" w:styleId="18">
    <w:name w:val="正文 A"/>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suppressAutoHyphens w:val="0"/>
      <w:bidi w:val="0"/>
      <w:spacing w:before="0" w:beforeAutospacing="0" w:after="0" w:afterAutospacing="0" w:line="240" w:lineRule="auto"/>
      <w:ind w:left="0" w:right="0" w:firstLine="0"/>
      <w:jc w:val="both"/>
      <w:outlineLvl w:val="9"/>
    </w:pPr>
    <w:rPr>
      <w:rFonts w:ascii="Calibri" w:hAnsi="Calibri" w:eastAsia="Arial Unicode MS" w:cs="Arial Unicode MS"/>
      <w:color w:val="000000"/>
      <w:spacing w:val="0"/>
      <w:w w:val="100"/>
      <w:kern w:val="2"/>
      <w:position w:val="0"/>
      <w:sz w:val="21"/>
      <w:szCs w:val="21"/>
      <w:u w:val="none" w:color="000000"/>
      <w:shd w:val="clear" w:color="auto" w:fill="auto"/>
      <w:vertAlign w:val="baseline"/>
      <w:lang w:val="en-US"/>
    </w:rPr>
  </w:style>
  <w:style w:type="paragraph" w:customStyle="1" w:styleId="19">
    <w:name w:val="页脚1"/>
    <w:qFormat/>
    <w:uiPriority w:val="0"/>
    <w:pPr>
      <w:keepNext w:val="0"/>
      <w:keepLines w:val="0"/>
      <w:pageBreakBefore w:val="0"/>
      <w:framePr w:wrap="around" w:vAnchor="margin" w:hAnchor="text" w:yAlign="inline"/>
      <w:widowControl w:val="0"/>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center" w:pos="4153"/>
        <w:tab w:val="right" w:pos="8306"/>
      </w:tabs>
      <w:suppressAutoHyphens w:val="0"/>
      <w:bidi w:val="0"/>
      <w:spacing w:before="0" w:beforeAutospacing="0" w:after="0" w:afterAutospacing="0" w:line="240" w:lineRule="auto"/>
      <w:ind w:left="0" w:right="0" w:firstLine="0"/>
      <w:jc w:val="left"/>
      <w:outlineLvl w:val="9"/>
    </w:pPr>
    <w:rPr>
      <w:rFonts w:hint="eastAsia" w:ascii="Arial Unicode MS" w:hAnsi="Arial Unicode MS" w:eastAsia="Arial Unicode MS" w:cs="Arial Unicode MS"/>
      <w:color w:val="000000"/>
      <w:spacing w:val="0"/>
      <w:w w:val="100"/>
      <w:kern w:val="2"/>
      <w:position w:val="0"/>
      <w:sz w:val="18"/>
      <w:szCs w:val="18"/>
      <w:u w:val="none" w:color="000000"/>
      <w:shd w:val="clear" w:color="auto" w:fill="auto"/>
      <w:vertAlign w:val="baseline"/>
      <w:lang w:val="en-US"/>
    </w:rPr>
  </w:style>
  <w:style w:type="paragraph" w:customStyle="1" w:styleId="20">
    <w:name w:val="分类号"/>
    <w:basedOn w:val="1"/>
    <w:qFormat/>
    <w:uiPriority w:val="0"/>
    <w:rPr>
      <w:rFonts w:ascii="仿宋_GB2312" w:hAnsi="Times New Roman" w:eastAsia="仿宋_GB2312" w:cs="Times New Roman"/>
      <w:sz w:val="28"/>
      <w:szCs w:val="28"/>
    </w:rPr>
  </w:style>
  <w:style w:type="paragraph" w:customStyle="1" w:styleId="21">
    <w:name w:val="封面日期"/>
    <w:basedOn w:val="1"/>
    <w:qFormat/>
    <w:uiPriority w:val="0"/>
    <w:pPr>
      <w:jc w:val="center"/>
    </w:pPr>
    <w:rPr>
      <w:rFonts w:ascii="黑体" w:hAnsi="Times New Roman" w:eastAsia="黑体" w:cs="Times New Roman"/>
      <w:sz w:val="32"/>
      <w:szCs w:val="32"/>
    </w:rPr>
  </w:style>
  <w:style w:type="paragraph" w:customStyle="1" w:styleId="22">
    <w:name w:val="论文标题"/>
    <w:basedOn w:val="1"/>
    <w:qFormat/>
    <w:uiPriority w:val="0"/>
    <w:pPr>
      <w:jc w:val="center"/>
    </w:pPr>
    <w:rPr>
      <w:rFonts w:ascii="Times New Roman" w:hAnsi="Times New Roman" w:eastAsia="楷体_GB2312" w:cs="Times New Roman"/>
      <w:b/>
      <w:kern w:val="36"/>
      <w:sz w:val="52"/>
      <w:szCs w:val="52"/>
    </w:rPr>
  </w:style>
  <w:style w:type="paragraph" w:customStyle="1" w:styleId="23">
    <w:name w:val="硕士学位论文"/>
    <w:basedOn w:val="1"/>
    <w:qFormat/>
    <w:uiPriority w:val="0"/>
    <w:pPr>
      <w:spacing w:before="240"/>
      <w:jc w:val="center"/>
    </w:pPr>
    <w:rPr>
      <w:rFonts w:ascii="Times New Roman" w:hAnsi="Times New Roman" w:cs="Times New Roman"/>
      <w:sz w:val="44"/>
      <w:szCs w:val="44"/>
    </w:rPr>
  </w:style>
  <w:style w:type="paragraph" w:customStyle="1" w:styleId="24">
    <w:name w:val="研究生姓名"/>
    <w:basedOn w:val="1"/>
    <w:qFormat/>
    <w:uiPriority w:val="0"/>
    <w:pPr>
      <w:ind w:firstLine="700" w:firstLineChars="700"/>
    </w:pPr>
    <w:rPr>
      <w:rFonts w:ascii="Times New Roman" w:hAnsi="Times New Roman" w:cs="Times New Roman"/>
      <w:sz w:val="28"/>
      <w:szCs w:val="28"/>
    </w:rPr>
  </w:style>
  <w:style w:type="paragraph" w:customStyle="1" w:styleId="25">
    <w:name w:val="段"/>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szCs w:val="22"/>
      <w:lang w:val="en-US" w:eastAsia="zh-CN" w:bidi="ar-SA"/>
    </w:rPr>
  </w:style>
  <w:style w:type="paragraph" w:customStyle="1" w:styleId="26">
    <w:name w:val="一级条标题"/>
    <w:next w:val="25"/>
    <w:qFormat/>
    <w:uiPriority w:val="99"/>
    <w:pPr>
      <w:numPr>
        <w:ilvl w:val="1"/>
        <w:numId w:val="1"/>
      </w:numPr>
      <w:spacing w:beforeLines="50" w:afterLines="50"/>
      <w:outlineLvl w:val="2"/>
    </w:pPr>
    <w:rPr>
      <w:rFonts w:ascii="黑体" w:hAnsi="Times New Roman" w:eastAsia="黑体" w:cs="黑体"/>
      <w:sz w:val="21"/>
      <w:szCs w:val="21"/>
      <w:lang w:val="en-US" w:eastAsia="zh-CN" w:bidi="ar-SA"/>
    </w:rPr>
  </w:style>
  <w:style w:type="paragraph" w:customStyle="1" w:styleId="27">
    <w:name w:val="二级条标题"/>
    <w:basedOn w:val="26"/>
    <w:next w:val="25"/>
    <w:qFormat/>
    <w:uiPriority w:val="99"/>
    <w:pPr>
      <w:numPr>
        <w:ilvl w:val="2"/>
      </w:numPr>
      <w:spacing w:before="50" w:after="50"/>
      <w:outlineLvl w:val="3"/>
    </w:pPr>
  </w:style>
  <w:style w:type="paragraph" w:customStyle="1" w:styleId="28">
    <w:name w:val="三级条标题"/>
    <w:basedOn w:val="27"/>
    <w:next w:val="25"/>
    <w:qFormat/>
    <w:uiPriority w:val="99"/>
    <w:pPr>
      <w:numPr>
        <w:ilvl w:val="3"/>
      </w:numPr>
      <w:outlineLvl w:val="4"/>
    </w:pPr>
  </w:style>
  <w:style w:type="paragraph" w:customStyle="1" w:styleId="29">
    <w:name w:val="附录标识"/>
    <w:basedOn w:val="1"/>
    <w:next w:val="25"/>
    <w:qFormat/>
    <w:uiPriority w:val="99"/>
    <w:pPr>
      <w:keepNext/>
      <w:widowControl/>
      <w:numPr>
        <w:ilvl w:val="0"/>
        <w:numId w:val="2"/>
      </w:numPr>
      <w:shd w:val="clear" w:color="FFFFFF" w:fill="FFFFFF"/>
      <w:tabs>
        <w:tab w:val="left" w:pos="6405"/>
      </w:tabs>
      <w:spacing w:before="640" w:after="280"/>
      <w:jc w:val="center"/>
      <w:outlineLvl w:val="0"/>
    </w:pPr>
    <w:rPr>
      <w:rFonts w:ascii="黑体" w:eastAsia="黑体" w:cs="黑体"/>
      <w:kern w:val="0"/>
      <w:szCs w:val="21"/>
    </w:rPr>
  </w:style>
  <w:style w:type="paragraph" w:customStyle="1" w:styleId="30">
    <w:name w:val="附录章标题"/>
    <w:next w:val="25"/>
    <w:qFormat/>
    <w:uiPriority w:val="99"/>
    <w:pPr>
      <w:numPr>
        <w:ilvl w:val="1"/>
        <w:numId w:val="2"/>
      </w:numPr>
      <w:wordWrap w:val="0"/>
      <w:overflowPunct w:val="0"/>
      <w:autoSpaceDE w:val="0"/>
      <w:spacing w:beforeLines="100" w:afterLines="100"/>
      <w:jc w:val="both"/>
      <w:textAlignment w:val="baseline"/>
      <w:outlineLvl w:val="1"/>
    </w:pPr>
    <w:rPr>
      <w:rFonts w:ascii="黑体" w:hAnsi="Times New Roman" w:eastAsia="黑体" w:cs="黑体"/>
      <w:kern w:val="21"/>
      <w:sz w:val="21"/>
      <w:szCs w:val="21"/>
      <w:lang w:val="en-US" w:eastAsia="zh-CN" w:bidi="ar-SA"/>
    </w:rPr>
  </w:style>
  <w:style w:type="paragraph" w:customStyle="1" w:styleId="31">
    <w:name w:val="附录一级条标题"/>
    <w:basedOn w:val="30"/>
    <w:next w:val="25"/>
    <w:qFormat/>
    <w:uiPriority w:val="99"/>
    <w:pPr>
      <w:numPr>
        <w:ilvl w:val="2"/>
      </w:numPr>
      <w:autoSpaceDN w:val="0"/>
      <w:spacing w:beforeLines="50" w:afterLines="50"/>
      <w:outlineLvl w:val="2"/>
    </w:pPr>
  </w:style>
  <w:style w:type="paragraph" w:customStyle="1" w:styleId="32">
    <w:name w:val="附录二级条标题"/>
    <w:basedOn w:val="1"/>
    <w:next w:val="25"/>
    <w:qFormat/>
    <w:uiPriority w:val="99"/>
    <w:pPr>
      <w:widowControl/>
      <w:numPr>
        <w:ilvl w:val="3"/>
        <w:numId w:val="2"/>
      </w:numPr>
      <w:wordWrap w:val="0"/>
      <w:overflowPunct w:val="0"/>
      <w:autoSpaceDE w:val="0"/>
      <w:autoSpaceDN w:val="0"/>
      <w:spacing w:beforeLines="50" w:afterLines="50"/>
      <w:textAlignment w:val="baseline"/>
      <w:outlineLvl w:val="3"/>
    </w:pPr>
    <w:rPr>
      <w:rFonts w:ascii="黑体" w:eastAsia="黑体" w:cs="黑体"/>
      <w:kern w:val="21"/>
      <w:szCs w:val="21"/>
    </w:rPr>
  </w:style>
  <w:style w:type="character" w:customStyle="1" w:styleId="33">
    <w:name w:val="font11"/>
    <w:basedOn w:val="13"/>
    <w:qFormat/>
    <w:uiPriority w:val="0"/>
    <w:rPr>
      <w:rFonts w:hint="eastAsia" w:ascii="微软雅黑" w:hAnsi="微软雅黑" w:eastAsia="微软雅黑" w:cs="微软雅黑"/>
      <w:b/>
      <w:color w:val="0066CC"/>
      <w:sz w:val="20"/>
      <w:szCs w:val="20"/>
      <w:u w:val="none"/>
    </w:rPr>
  </w:style>
  <w:style w:type="character" w:customStyle="1" w:styleId="34">
    <w:name w:val="font41"/>
    <w:basedOn w:val="13"/>
    <w:qFormat/>
    <w:uiPriority w:val="0"/>
    <w:rPr>
      <w:rFonts w:hint="eastAsia" w:ascii="微软雅黑" w:hAnsi="微软雅黑" w:eastAsia="微软雅黑" w:cs="微软雅黑"/>
      <w:color w:val="000000"/>
      <w:sz w:val="20"/>
      <w:szCs w:val="20"/>
      <w:u w:val="none"/>
    </w:rPr>
  </w:style>
  <w:style w:type="character" w:customStyle="1" w:styleId="35">
    <w:name w:val="font01"/>
    <w:basedOn w:val="13"/>
    <w:qFormat/>
    <w:uiPriority w:val="0"/>
    <w:rPr>
      <w:rFonts w:hint="eastAsia" w:ascii="微软雅黑" w:hAnsi="微软雅黑" w:eastAsia="微软雅黑" w:cs="微软雅黑"/>
      <w:color w:val="000000"/>
      <w:sz w:val="20"/>
      <w:szCs w:val="20"/>
      <w:u w:val="single"/>
    </w:rPr>
  </w:style>
  <w:style w:type="character" w:customStyle="1" w:styleId="36">
    <w:name w:val="font71"/>
    <w:basedOn w:val="13"/>
    <w:qFormat/>
    <w:uiPriority w:val="0"/>
    <w:rPr>
      <w:rFonts w:hint="eastAsia" w:ascii="微软雅黑" w:hAnsi="微软雅黑" w:eastAsia="微软雅黑" w:cs="微软雅黑"/>
      <w:b/>
      <w:color w:val="FF0000"/>
      <w:sz w:val="24"/>
      <w:szCs w:val="24"/>
      <w:u w:val="single"/>
    </w:rPr>
  </w:style>
  <w:style w:type="character" w:customStyle="1" w:styleId="37">
    <w:name w:val="font61"/>
    <w:basedOn w:val="13"/>
    <w:qFormat/>
    <w:uiPriority w:val="0"/>
    <w:rPr>
      <w:rFonts w:hint="eastAsia" w:ascii="微软雅黑" w:hAnsi="微软雅黑" w:eastAsia="微软雅黑" w:cs="微软雅黑"/>
      <w:b/>
      <w:color w:val="FF0000"/>
      <w:sz w:val="24"/>
      <w:szCs w:val="24"/>
      <w:u w:val="none"/>
    </w:rPr>
  </w:style>
  <w:style w:type="character" w:customStyle="1" w:styleId="38">
    <w:name w:val="font51"/>
    <w:basedOn w:val="13"/>
    <w:qFormat/>
    <w:uiPriority w:val="0"/>
    <w:rPr>
      <w:rFonts w:hint="eastAsia" w:ascii="微软雅黑" w:hAnsi="微软雅黑" w:eastAsia="微软雅黑" w:cs="微软雅黑"/>
      <w:b/>
      <w:color w:val="000000"/>
      <w:sz w:val="24"/>
      <w:szCs w:val="24"/>
      <w:u w:val="none"/>
    </w:rPr>
  </w:style>
  <w:style w:type="character" w:customStyle="1" w:styleId="39">
    <w:name w:val="font81"/>
    <w:basedOn w:val="13"/>
    <w:qFormat/>
    <w:uiPriority w:val="0"/>
    <w:rPr>
      <w:rFonts w:hint="eastAsia" w:ascii="微软雅黑" w:hAnsi="微软雅黑" w:eastAsia="微软雅黑" w:cs="微软雅黑"/>
      <w:b/>
      <w:color w:val="FF0000"/>
      <w:sz w:val="24"/>
      <w:szCs w:val="24"/>
      <w:u w:val="single"/>
    </w:rPr>
  </w:style>
  <w:style w:type="character" w:customStyle="1" w:styleId="40">
    <w:name w:val="font13"/>
    <w:basedOn w:val="13"/>
    <w:qFormat/>
    <w:uiPriority w:val="0"/>
    <w:rPr>
      <w:rFonts w:hint="eastAsia" w:ascii="微软雅黑" w:hAnsi="微软雅黑" w:eastAsia="微软雅黑" w:cs="微软雅黑"/>
      <w:b/>
      <w:color w:val="FF0000"/>
      <w:sz w:val="24"/>
      <w:szCs w:val="24"/>
      <w:u w:val="none"/>
    </w:rPr>
  </w:style>
  <w:style w:type="character" w:customStyle="1" w:styleId="41">
    <w:name w:val="正文1"/>
    <w:basedOn w:val="13"/>
    <w:qFormat/>
    <w:uiPriority w:val="0"/>
    <w:rPr>
      <w:rFonts w:hint="eastAsia" w:ascii="宋体" w:hAnsi="宋体" w:eastAsia="宋体"/>
      <w:sz w:val="22"/>
      <w:szCs w:val="22"/>
    </w:rPr>
  </w:style>
  <w:style w:type="character" w:customStyle="1" w:styleId="42">
    <w:name w:val="apple-style-span"/>
    <w:basedOn w:val="13"/>
    <w:qFormat/>
    <w:uiPriority w:val="0"/>
  </w:style>
  <w:style w:type="paragraph" w:customStyle="1" w:styleId="43">
    <w:name w:val="WPSOffice手动目录 1"/>
    <w:qFormat/>
    <w:uiPriority w:val="0"/>
    <w:pPr>
      <w:ind w:leftChars="0"/>
    </w:pPr>
    <w:rPr>
      <w:rFonts w:ascii="Times New Roman" w:hAnsi="Times New Roman" w:eastAsia="宋体" w:cs="Times New Roman"/>
      <w:sz w:val="20"/>
      <w:szCs w:val="20"/>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57</Pages>
  <Words>58747</Words>
  <Characters>59106</Characters>
  <Lines>1</Lines>
  <Paragraphs>1</Paragraphs>
  <TotalTime>23</TotalTime>
  <ScaleCrop>false</ScaleCrop>
  <LinksUpToDate>false</LinksUpToDate>
  <CharactersWithSpaces>59315</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2019-12-26T09:26:00Z</dcterms:created>
  <dc:creator>xiaofei li</dc:creator>
  <cp:lastModifiedBy>20108371</cp:lastModifiedBy>
  <dcterms:modified xsi:type="dcterms:W3CDTF">2024-07-17T00:55:39Z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43C50674833C4A1CA3DCA5A4F479BC90_13</vt:lpwstr>
  </property>
</Properties>
</file>