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6"/>
          <w:rFonts w:hint="eastAsia"/>
        </w:rPr>
      </w:pPr>
      <w:r>
        <w:rPr>
          <w:rFonts w:hint="eastAsia"/>
        </w:rPr>
        <w:t xml:space="preserve">  </w:t>
      </w:r>
      <w:r>
        <w:rPr>
          <w:rFonts w:hint="eastAsia"/>
          <w:lang w:val="en-US" w:eastAsia="zh-CN"/>
        </w:rPr>
        <w:t xml:space="preserve">  </w:t>
      </w:r>
      <w:r>
        <w:rPr>
          <w:rFonts w:hint="eastAsia" w:ascii="微软雅黑" w:hAnsi="微软雅黑" w:eastAsia="微软雅黑" w:cs="微软雅黑"/>
          <w:sz w:val="44"/>
          <w:szCs w:val="44"/>
          <w:lang w:val="en-US" w:eastAsia="zh-CN"/>
        </w:rPr>
        <w:t xml:space="preserve"> </w:t>
      </w:r>
      <w:r>
        <w:rPr>
          <w:rStyle w:val="6"/>
          <w:rFonts w:hint="eastAsia" w:asciiTheme="majorEastAsia" w:hAnsiTheme="majorEastAsia" w:eastAsiaTheme="majorEastAsia" w:cstheme="majorEastAsia"/>
          <w:sz w:val="44"/>
          <w:szCs w:val="44"/>
        </w:rPr>
        <w:t>风险评估隐患排查治理具体措施</w:t>
      </w:r>
      <w:r>
        <w:rPr>
          <w:rStyle w:val="6"/>
          <w:rFonts w:hint="eastAsia" w:asciiTheme="majorEastAsia" w:hAnsiTheme="majorEastAsia" w:eastAsiaTheme="majorEastAsia" w:cstheme="majorEastAsia"/>
        </w:rPr>
        <w:t xml:space="preserve"> </w:t>
      </w:r>
      <w:r>
        <w:rPr>
          <w:rStyle w:val="6"/>
          <w:rFonts w:hint="eastAsia"/>
        </w:rPr>
        <w:t xml:space="preserve">   </w:t>
      </w:r>
    </w:p>
    <w:p>
      <w:pPr>
        <w:numPr>
          <w:numId w:val="0"/>
        </w:numPr>
        <w:rPr>
          <w:rFonts w:hint="eastAsia"/>
        </w:rPr>
      </w:pPr>
      <w:r>
        <w:rPr>
          <w:rFonts w:hint="eastAsia"/>
        </w:rPr>
        <w:t xml:space="preserve">1 目的 </w:t>
      </w:r>
    </w:p>
    <w:p>
      <w:pPr>
        <w:numPr>
          <w:numId w:val="0"/>
        </w:numPr>
        <w:ind w:firstLine="640" w:firstLineChars="200"/>
        <w:rPr>
          <w:rFonts w:hint="eastAsia"/>
        </w:rPr>
      </w:pPr>
      <w:r>
        <w:rPr>
          <w:rFonts w:hint="eastAsia"/>
        </w:rPr>
        <w:t>为了贯彻落实“安全第一、预防为主、综合治理”的方针，提高</w:t>
      </w:r>
      <w:r>
        <w:rPr>
          <w:rFonts w:hint="eastAsia"/>
          <w:lang w:val="en-US" w:eastAsia="zh-CN"/>
        </w:rPr>
        <w:t>众惠供应链管理有限公司</w:t>
      </w:r>
      <w:r>
        <w:rPr>
          <w:rFonts w:hint="eastAsia"/>
        </w:rPr>
        <w:t>的安全水平，在生产中杜绝安全事故、消灭安全隐患，控制危险源的状态，根据国家相关法规和公司规定，结合本</w:t>
      </w:r>
      <w:r>
        <w:rPr>
          <w:rFonts w:hint="eastAsia"/>
          <w:lang w:val="en-US" w:eastAsia="zh-CN"/>
        </w:rPr>
        <w:t>公司</w:t>
      </w:r>
      <w:r>
        <w:rPr>
          <w:rFonts w:hint="eastAsia"/>
        </w:rPr>
        <w:t xml:space="preserve">实际状况，制定本制度。 </w:t>
      </w:r>
    </w:p>
    <w:p>
      <w:pPr>
        <w:numPr>
          <w:numId w:val="0"/>
        </w:numPr>
        <w:rPr>
          <w:rFonts w:hint="eastAsia"/>
        </w:rPr>
      </w:pPr>
      <w:r>
        <w:rPr>
          <w:rFonts w:hint="eastAsia"/>
        </w:rPr>
        <w:t xml:space="preserve">2 适用范围  </w:t>
      </w:r>
    </w:p>
    <w:p>
      <w:pPr>
        <w:numPr>
          <w:numId w:val="0"/>
        </w:numPr>
        <w:rPr>
          <w:rFonts w:hint="eastAsia"/>
        </w:rPr>
      </w:pPr>
      <w:r>
        <w:rPr>
          <w:rFonts w:hint="eastAsia"/>
        </w:rPr>
        <w:t>本制度适用于公司</w:t>
      </w:r>
      <w:r>
        <w:rPr>
          <w:rFonts w:hint="eastAsia"/>
          <w:lang w:val="en-US" w:eastAsia="zh-CN"/>
        </w:rPr>
        <w:t>园区</w:t>
      </w:r>
      <w:r>
        <w:rPr>
          <w:rFonts w:hint="eastAsia"/>
        </w:rPr>
        <w:t xml:space="preserve">所有人员 </w:t>
      </w:r>
    </w:p>
    <w:p>
      <w:pPr>
        <w:numPr>
          <w:numId w:val="0"/>
        </w:numPr>
        <w:rPr>
          <w:rFonts w:hint="eastAsia"/>
        </w:rPr>
      </w:pPr>
      <w:r>
        <w:rPr>
          <w:rFonts w:hint="eastAsia"/>
        </w:rPr>
        <w:t xml:space="preserve">3 原则  </w:t>
      </w:r>
    </w:p>
    <w:p>
      <w:pPr>
        <w:numPr>
          <w:numId w:val="0"/>
        </w:numPr>
        <w:rPr>
          <w:rFonts w:hint="eastAsia"/>
        </w:rPr>
      </w:pPr>
      <w:r>
        <w:rPr>
          <w:rFonts w:hint="eastAsia"/>
        </w:rPr>
        <w:t xml:space="preserve">3.1有目的、有计划、有组织的进行风险评估。  </w:t>
      </w:r>
    </w:p>
    <w:p>
      <w:pPr>
        <w:numPr>
          <w:numId w:val="0"/>
        </w:numPr>
        <w:rPr>
          <w:rFonts w:hint="eastAsia"/>
        </w:rPr>
      </w:pPr>
      <w:r>
        <w:rPr>
          <w:rFonts w:hint="eastAsia"/>
        </w:rPr>
        <w:t xml:space="preserve">3.2根据进行有针对性的风险评估，满足实际工作的需要。 </w:t>
      </w:r>
    </w:p>
    <w:p>
      <w:pPr>
        <w:numPr>
          <w:numId w:val="0"/>
        </w:numPr>
        <w:rPr>
          <w:rFonts w:hint="eastAsia"/>
        </w:rPr>
      </w:pPr>
      <w:r>
        <w:rPr>
          <w:rFonts w:hint="eastAsia"/>
        </w:rPr>
        <w:t xml:space="preserve">4 职责  </w:t>
      </w:r>
    </w:p>
    <w:p>
      <w:pPr>
        <w:numPr>
          <w:numId w:val="0"/>
        </w:numPr>
        <w:rPr>
          <w:rFonts w:hint="eastAsia"/>
        </w:rPr>
      </w:pPr>
      <w:r>
        <w:rPr>
          <w:rFonts w:hint="eastAsia"/>
        </w:rPr>
        <w:t>4.1</w:t>
      </w:r>
      <w:r>
        <w:rPr>
          <w:rFonts w:hint="eastAsia"/>
          <w:lang w:val="en-US" w:eastAsia="zh-CN"/>
        </w:rPr>
        <w:t>公司各部门</w:t>
      </w:r>
      <w:r>
        <w:rPr>
          <w:rFonts w:hint="eastAsia"/>
        </w:rPr>
        <w:t xml:space="preserve">人员有熟知并依据本制度接受风险评估的责任。 </w:t>
      </w:r>
    </w:p>
    <w:p>
      <w:pPr>
        <w:numPr>
          <w:numId w:val="0"/>
        </w:numPr>
        <w:rPr>
          <w:rFonts w:hint="eastAsia"/>
        </w:rPr>
      </w:pPr>
      <w:r>
        <w:rPr>
          <w:rFonts w:hint="eastAsia"/>
        </w:rPr>
        <w:t>4.2</w:t>
      </w:r>
      <w:r>
        <w:rPr>
          <w:rFonts w:hint="eastAsia"/>
          <w:lang w:val="en-US" w:eastAsia="zh-CN"/>
        </w:rPr>
        <w:t>工程部技术人员</w:t>
      </w:r>
      <w:r>
        <w:rPr>
          <w:rFonts w:hint="eastAsia"/>
        </w:rPr>
        <w:t xml:space="preserve">为风险评估工作负责。 </w:t>
      </w:r>
    </w:p>
    <w:p>
      <w:pPr>
        <w:numPr>
          <w:numId w:val="0"/>
        </w:numPr>
        <w:rPr>
          <w:rFonts w:hint="eastAsia"/>
        </w:rPr>
      </w:pPr>
      <w:r>
        <w:rPr>
          <w:rFonts w:hint="eastAsia"/>
        </w:rPr>
        <w:t>4.</w:t>
      </w:r>
      <w:r>
        <w:rPr>
          <w:rFonts w:hint="eastAsia"/>
          <w:lang w:val="en-US" w:eastAsia="zh-CN"/>
        </w:rPr>
        <w:t>3安保</w:t>
      </w:r>
      <w:r>
        <w:rPr>
          <w:rFonts w:hint="eastAsia"/>
        </w:rPr>
        <w:t>部研究、确定</w:t>
      </w:r>
      <w:r>
        <w:rPr>
          <w:rFonts w:hint="eastAsia"/>
          <w:lang w:val="en-US" w:eastAsia="zh-CN"/>
        </w:rPr>
        <w:t>公司</w:t>
      </w:r>
      <w:r>
        <w:rPr>
          <w:rFonts w:hint="eastAsia"/>
        </w:rPr>
        <w:t xml:space="preserve">重大风险事项及应对预案。 </w:t>
      </w:r>
    </w:p>
    <w:p>
      <w:pPr>
        <w:rPr>
          <w:rFonts w:hint="eastAsia"/>
        </w:rPr>
      </w:pPr>
      <w:r>
        <w:rPr>
          <w:rFonts w:hint="eastAsia"/>
        </w:rPr>
        <w:t>4.</w:t>
      </w:r>
      <w:r>
        <w:rPr>
          <w:rFonts w:hint="eastAsia"/>
          <w:lang w:val="en-US" w:eastAsia="zh-CN"/>
        </w:rPr>
        <w:t>4各部门负责人</w:t>
      </w:r>
      <w:r>
        <w:rPr>
          <w:rFonts w:hint="eastAsia"/>
        </w:rPr>
        <w:t xml:space="preserve">负责审核风险清单、应对预案。 </w:t>
      </w:r>
    </w:p>
    <w:p>
      <w:pPr>
        <w:rPr>
          <w:rFonts w:hint="eastAsia"/>
        </w:rPr>
      </w:pPr>
      <w:r>
        <w:rPr>
          <w:rFonts w:hint="eastAsia"/>
        </w:rPr>
        <w:t xml:space="preserve">5 制度内容  </w:t>
      </w:r>
    </w:p>
    <w:p>
      <w:pPr>
        <w:rPr>
          <w:rFonts w:hint="eastAsia"/>
        </w:rPr>
      </w:pPr>
      <w:r>
        <w:rPr>
          <w:rFonts w:hint="eastAsia"/>
        </w:rPr>
        <w:t>5.1每次作业前，</w:t>
      </w:r>
      <w:r>
        <w:rPr>
          <w:rFonts w:hint="eastAsia"/>
          <w:lang w:val="en-US" w:eastAsia="zh-CN"/>
        </w:rPr>
        <w:t>部门负责人</w:t>
      </w:r>
      <w:r>
        <w:rPr>
          <w:rFonts w:hint="eastAsia"/>
        </w:rPr>
        <w:t xml:space="preserve">必须认真了解即将开展作业工作情况，分析它所具有的特点以及对安全工作的影响。 </w:t>
      </w:r>
    </w:p>
    <w:p>
      <w:pPr>
        <w:rPr>
          <w:rFonts w:hint="eastAsia"/>
        </w:rPr>
      </w:pPr>
      <w:r>
        <w:rPr>
          <w:rFonts w:hint="eastAsia"/>
        </w:rPr>
        <w:t>5.2每次作业前，</w:t>
      </w:r>
      <w:r>
        <w:rPr>
          <w:rFonts w:hint="eastAsia"/>
          <w:lang w:val="en-US" w:eastAsia="zh-CN"/>
        </w:rPr>
        <w:t>部门负责人</w:t>
      </w:r>
      <w:r>
        <w:rPr>
          <w:rFonts w:hint="eastAsia"/>
        </w:rPr>
        <w:t>必须召开</w:t>
      </w:r>
      <w:r>
        <w:rPr>
          <w:rFonts w:hint="eastAsia"/>
          <w:lang w:val="en-US" w:eastAsia="zh-CN"/>
        </w:rPr>
        <w:t>会议，对</w:t>
      </w:r>
      <w:r>
        <w:rPr>
          <w:rFonts w:hint="eastAsia"/>
        </w:rPr>
        <w:t>参加本次作业工作</w:t>
      </w:r>
      <w:r>
        <w:rPr>
          <w:rFonts w:hint="eastAsia"/>
          <w:lang w:val="en-US" w:eastAsia="zh-CN"/>
        </w:rPr>
        <w:t>的人</w:t>
      </w:r>
      <w:r>
        <w:rPr>
          <w:rFonts w:hint="eastAsia"/>
        </w:rPr>
        <w:t>员开展危险点风险评估，进行具体的分析预测。 5.3 围绕确定的危险点风险，制定切实可行的安全防范措施，并向所有参加此次作业</w:t>
      </w:r>
      <w:r>
        <w:rPr>
          <w:rFonts w:hint="eastAsia"/>
          <w:lang w:val="en-US" w:eastAsia="zh-CN"/>
        </w:rPr>
        <w:t>人</w:t>
      </w:r>
      <w:r>
        <w:rPr>
          <w:rFonts w:hint="eastAsia"/>
        </w:rPr>
        <w:t xml:space="preserve">员交底。  </w:t>
      </w:r>
    </w:p>
    <w:p>
      <w:pPr>
        <w:rPr>
          <w:rFonts w:hint="eastAsia"/>
        </w:rPr>
      </w:pPr>
      <w:r>
        <w:rPr>
          <w:rFonts w:hint="eastAsia"/>
        </w:rPr>
        <w:t>5.4</w:t>
      </w:r>
      <w:r>
        <w:rPr>
          <w:rFonts w:hint="eastAsia"/>
          <w:lang w:val="en-US" w:eastAsia="zh-CN"/>
        </w:rPr>
        <w:t>工作人</w:t>
      </w:r>
      <w:r>
        <w:rPr>
          <w:rFonts w:hint="eastAsia"/>
        </w:rPr>
        <w:t xml:space="preserve">员必须熟知本次作业工作危险点风险评估详细内容及安全防范措施。  </w:t>
      </w:r>
    </w:p>
    <w:p>
      <w:pPr>
        <w:rPr>
          <w:rFonts w:hint="eastAsia"/>
        </w:rPr>
      </w:pPr>
      <w:r>
        <w:rPr>
          <w:rFonts w:hint="eastAsia"/>
        </w:rPr>
        <w:t>5.5</w:t>
      </w:r>
      <w:r>
        <w:rPr>
          <w:rFonts w:hint="eastAsia"/>
          <w:lang w:val="en-US" w:eastAsia="zh-CN"/>
        </w:rPr>
        <w:t>作业前</w:t>
      </w:r>
      <w:r>
        <w:rPr>
          <w:rFonts w:hint="eastAsia"/>
        </w:rPr>
        <w:t xml:space="preserve">风险评估制度  </w:t>
      </w:r>
    </w:p>
    <w:p>
      <w:pPr>
        <w:numPr>
          <w:ilvl w:val="0"/>
          <w:numId w:val="1"/>
        </w:numPr>
        <w:rPr>
          <w:rFonts w:hint="eastAsia"/>
        </w:rPr>
      </w:pPr>
      <w:r>
        <w:rPr>
          <w:rFonts w:hint="eastAsia"/>
          <w:lang w:val="en-US" w:eastAsia="zh-CN"/>
        </w:rPr>
        <w:t>作业开始前</w:t>
      </w:r>
      <w:r>
        <w:rPr>
          <w:rFonts w:hint="eastAsia"/>
        </w:rPr>
        <w:t>，</w:t>
      </w:r>
      <w:r>
        <w:rPr>
          <w:rFonts w:hint="eastAsia"/>
          <w:lang w:val="en-US" w:eastAsia="zh-CN"/>
        </w:rPr>
        <w:t>安保部</w:t>
      </w:r>
      <w:r>
        <w:rPr>
          <w:rFonts w:hint="eastAsia"/>
        </w:rPr>
        <w:t>经理应组织部各部门负责人、工程师、相关技术人员，对</w:t>
      </w:r>
      <w:r>
        <w:rPr>
          <w:rFonts w:hint="eastAsia"/>
          <w:lang w:val="en-US" w:eastAsia="zh-CN"/>
        </w:rPr>
        <w:t>本次作业</w:t>
      </w:r>
      <w:r>
        <w:rPr>
          <w:rFonts w:hint="eastAsia"/>
        </w:rPr>
        <w:t>中可能存在的风险、消除风险的管理方法及代价进行评估，确定</w:t>
      </w:r>
      <w:r>
        <w:rPr>
          <w:rFonts w:hint="eastAsia"/>
          <w:lang w:val="en-US" w:eastAsia="zh-CN"/>
        </w:rPr>
        <w:t>作业</w:t>
      </w:r>
      <w:r>
        <w:rPr>
          <w:rFonts w:hint="eastAsia"/>
        </w:rPr>
        <w:t xml:space="preserve">中的危险源，并对危险源进行动态管理。  </w:t>
      </w:r>
    </w:p>
    <w:p>
      <w:pPr>
        <w:numPr>
          <w:ilvl w:val="0"/>
          <w:numId w:val="1"/>
        </w:numPr>
        <w:rPr>
          <w:rFonts w:hint="eastAsia"/>
        </w:rPr>
      </w:pPr>
      <w:r>
        <w:rPr>
          <w:rFonts w:hint="eastAsia"/>
        </w:rPr>
        <w:t>风险评估和危险源管理是</w:t>
      </w:r>
      <w:r>
        <w:rPr>
          <w:rFonts w:hint="eastAsia"/>
          <w:lang w:val="en-US" w:eastAsia="zh-CN"/>
        </w:rPr>
        <w:t>公司</w:t>
      </w:r>
      <w:r>
        <w:rPr>
          <w:rFonts w:hint="eastAsia"/>
        </w:rPr>
        <w:t>安全生产管理工作的重要内容之一。风险评估和管理的主要目标就是已知某种危险的存在而研究制定相关的管理、控制措施，提高</w:t>
      </w:r>
      <w:r>
        <w:rPr>
          <w:rFonts w:hint="eastAsia"/>
          <w:lang w:val="en-US" w:eastAsia="zh-CN"/>
        </w:rPr>
        <w:t>公司</w:t>
      </w:r>
      <w:r>
        <w:rPr>
          <w:rFonts w:hint="eastAsia"/>
        </w:rPr>
        <w:t xml:space="preserve">应对突发事件的能力。危险源管理的主要目标就是控制危险源的状态，通过制订相关的管理、技术措施以保证危险源运行在一个可控、可预见的范围内，进行安全生产。 </w:t>
      </w:r>
    </w:p>
    <w:p>
      <w:pPr>
        <w:numPr>
          <w:ilvl w:val="0"/>
          <w:numId w:val="1"/>
        </w:numPr>
        <w:ind w:left="0" w:leftChars="0" w:firstLine="0" w:firstLineChars="0"/>
        <w:rPr>
          <w:rFonts w:hint="eastAsia"/>
        </w:rPr>
      </w:pPr>
      <w:r>
        <w:rPr>
          <w:rFonts w:hint="eastAsia"/>
          <w:lang w:val="en-US" w:eastAsia="zh-CN"/>
        </w:rPr>
        <w:t>公司</w:t>
      </w:r>
      <w:r>
        <w:rPr>
          <w:rFonts w:hint="eastAsia"/>
        </w:rPr>
        <w:t>风险评估和危险源管理主要采取事前预防管理的方法：</w:t>
      </w:r>
    </w:p>
    <w:p>
      <w:pPr>
        <w:numPr>
          <w:numId w:val="0"/>
        </w:numPr>
        <w:ind w:firstLine="640" w:firstLineChars="200"/>
        <w:rPr>
          <w:rFonts w:hint="eastAsia"/>
        </w:rPr>
      </w:pPr>
      <w:r>
        <w:rPr>
          <w:rFonts w:hint="eastAsia"/>
        </w:rPr>
        <w:t>一是落实政府及相关部门颁布的各项安全法规、标准、公司制订的安全管理制度。实施的《安全生产法》对各级、各部门、各单位特别是生产经营单位主要负责人的安全生产职责作出了严格而明确的规定。</w:t>
      </w:r>
    </w:p>
    <w:p>
      <w:pPr>
        <w:numPr>
          <w:numId w:val="0"/>
        </w:numPr>
        <w:ind w:firstLine="640" w:firstLineChars="200"/>
        <w:rPr>
          <w:rFonts w:hint="eastAsia"/>
        </w:rPr>
      </w:pPr>
      <w:r>
        <w:rPr>
          <w:rFonts w:hint="eastAsia"/>
        </w:rPr>
        <w:t>二是强制实施许可证制度。劳</w:t>
      </w:r>
      <w:r>
        <w:rPr>
          <w:rFonts w:hint="eastAsia"/>
          <w:lang w:val="en-US" w:eastAsia="zh-CN"/>
        </w:rPr>
        <w:t>动</w:t>
      </w:r>
      <w:r>
        <w:rPr>
          <w:rFonts w:hint="eastAsia"/>
        </w:rPr>
        <w:t>队伍必须具有安全生产许可证，项目经理、</w:t>
      </w:r>
      <w:r>
        <w:rPr>
          <w:rFonts w:hint="eastAsia"/>
          <w:lang w:val="en-US" w:eastAsia="zh-CN"/>
        </w:rPr>
        <w:t>各部门</w:t>
      </w:r>
      <w:r>
        <w:rPr>
          <w:rFonts w:hint="eastAsia"/>
        </w:rPr>
        <w:t>主要领导具有安全培训证，</w:t>
      </w:r>
      <w:r>
        <w:rPr>
          <w:rFonts w:hint="eastAsia"/>
          <w:lang w:val="en-US" w:eastAsia="zh-CN"/>
        </w:rPr>
        <w:t>工程技术人员</w:t>
      </w:r>
      <w:r>
        <w:rPr>
          <w:rFonts w:hint="eastAsia"/>
        </w:rPr>
        <w:t xml:space="preserve">、安全员和安全管理人员具有资质证，特种作业人员持证培训上岗等。      </w:t>
      </w:r>
    </w:p>
    <w:p>
      <w:pPr>
        <w:numPr>
          <w:numId w:val="0"/>
        </w:numPr>
        <w:ind w:firstLine="640" w:firstLineChars="200"/>
        <w:rPr>
          <w:rFonts w:hint="eastAsia"/>
        </w:rPr>
      </w:pPr>
      <w:r>
        <w:rPr>
          <w:rFonts w:hint="eastAsia"/>
        </w:rPr>
        <w:t xml:space="preserve">三是执行多方位的安全培训制度。作业人员进场工作前必须进行安全操作培训并考试合格，特种作业人员必须定期培训，工程技术人员与领导干部必须参加安全技术与安全管理培训等。     </w:t>
      </w:r>
    </w:p>
    <w:p>
      <w:pPr>
        <w:numPr>
          <w:numId w:val="0"/>
        </w:numPr>
        <w:ind w:firstLine="640" w:firstLineChars="200"/>
        <w:rPr>
          <w:rFonts w:hint="eastAsia"/>
        </w:rPr>
      </w:pPr>
      <w:r>
        <w:rPr>
          <w:rFonts w:hint="eastAsia"/>
        </w:rPr>
        <w:t>四是定期对</w:t>
      </w:r>
      <w:r>
        <w:rPr>
          <w:rFonts w:hint="eastAsia"/>
          <w:lang w:val="en-US" w:eastAsia="zh-CN"/>
        </w:rPr>
        <w:t>公司</w:t>
      </w:r>
      <w:r>
        <w:rPr>
          <w:rFonts w:hint="eastAsia"/>
        </w:rPr>
        <w:t>的危险源进行辨识与评价。这是危险源管理的工作重点，在对各</w:t>
      </w:r>
      <w:r>
        <w:rPr>
          <w:rFonts w:hint="eastAsia"/>
          <w:lang w:val="en-US" w:eastAsia="zh-CN"/>
        </w:rPr>
        <w:t>重点机房</w:t>
      </w:r>
      <w:r>
        <w:rPr>
          <w:rFonts w:hint="eastAsia"/>
        </w:rPr>
        <w:t xml:space="preserve">、环境、设备等进行全面辨识与分析的基础上进行相应的危险源评价，制订出各项措施，消除事故隐患，确保安全生产。      </w:t>
      </w:r>
    </w:p>
    <w:p>
      <w:pPr>
        <w:numPr>
          <w:numId w:val="0"/>
        </w:numPr>
        <w:ind w:firstLine="640" w:firstLineChars="200"/>
        <w:rPr>
          <w:rFonts w:hint="eastAsia"/>
        </w:rPr>
      </w:pPr>
      <w:r>
        <w:rPr>
          <w:rFonts w:hint="eastAsia"/>
        </w:rPr>
        <w:t xml:space="preserve">五是使用监控系统进行现场监测与控制。利用软件、硬件技术对重点危险源进行实时监控，做好事故的全面预防工作。 </w:t>
      </w:r>
    </w:p>
    <w:p>
      <w:pPr>
        <w:numPr>
          <w:numId w:val="0"/>
        </w:numPr>
        <w:ind w:firstLine="640" w:firstLineChars="200"/>
        <w:rPr>
          <w:rFonts w:hint="eastAsia"/>
        </w:rPr>
      </w:pPr>
      <w:r>
        <w:rPr>
          <w:rFonts w:hint="eastAsia"/>
        </w:rPr>
        <w:t>六是制订事故应急救援预案。根据可能发生的同类事故案例及预先事故评估模拟结果制订出预防事故、控制事故、展开救援的方案，为后续的事故控制与处理提供技术支持。事故发生后，现场人员应根据制订的应急救援预案，成立并指挥救援队伍快速有效</w:t>
      </w:r>
      <w:r>
        <w:rPr>
          <w:rFonts w:hint="eastAsia"/>
          <w:lang w:val="en-US" w:eastAsia="zh-CN"/>
        </w:rPr>
        <w:t>的处理突发事故。</w:t>
      </w:r>
      <w:bookmarkStart w:id="0" w:name="_GoBack"/>
      <w:bookmarkEnd w:id="0"/>
    </w:p>
    <w:p>
      <w:pPr>
        <w:rPr>
          <w:rFonts w:hint="eastAsia"/>
        </w:rPr>
      </w:pPr>
      <w:r>
        <w:rPr>
          <w:rFonts w:hint="eastAsia"/>
        </w:rPr>
        <w:t xml:space="preserve"> </w:t>
      </w: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新宋体">
    <w:panose1 w:val="02010609030101010101"/>
    <w:charset w:val="86"/>
    <w:family w:val="auto"/>
    <w:pitch w:val="default"/>
    <w:sig w:usb0="000000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07D8"/>
    <w:multiLevelType w:val="singleLevel"/>
    <w:tmpl w:val="076407D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B4DEB"/>
    <w:rsid w:val="04547DDB"/>
    <w:rsid w:val="0E175614"/>
    <w:rsid w:val="13F90D43"/>
    <w:rsid w:val="294B4D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32"/>
      <w:szCs w:val="32"/>
      <w:u w:val="none"/>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rPr>
      <w:rFonts w:ascii="Calibri" w:hAnsi="Calibri" w:eastAsia="宋体"/>
      <w:sz w:val="32"/>
    </w:rPr>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customStyle="1" w:styleId="6">
    <w:name w:val="标题 1 Char"/>
    <w:link w:val="2"/>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2018-01-22T07:11:00Z</dcterms:created>
  <dc:creator>WMY</dc:creator>
  <cp:lastModifiedBy>WMY</cp:lastModifiedBy>
  <dcterms:modified xsi:type="dcterms:W3CDTF">2018-01-22T09:26:50Z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