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atLeast"/>
        <w:jc w:val="center"/>
        <w:rPr>
          <w:rFonts w:hint="eastAsia" w:ascii="宋体" w:hAnsi="宋体" w:eastAsia="宋体" w:cs="宋体"/>
          <w:b/>
          <w:bCs/>
          <w:color w:val="666666"/>
          <w:kern w:val="0"/>
          <w:sz w:val="44"/>
          <w:szCs w:val="44"/>
        </w:rPr>
      </w:pPr>
      <w:r>
        <w:rPr>
          <w:rFonts w:hint="eastAsia" w:ascii="宋体" w:hAnsi="宋体" w:eastAsia="宋体" w:cs="宋体"/>
          <w:b/>
          <w:bCs/>
          <w:color w:val="666666"/>
          <w:kern w:val="0"/>
          <w:sz w:val="44"/>
          <w:szCs w:val="44"/>
        </w:rPr>
        <w:t>《重大火灾隐患判定方法》GA653-2006</w:t>
      </w:r>
    </w:p>
    <w:p>
      <w:pPr>
        <w:rPr>
          <w:rFonts w:hint="eastAsia" w:ascii="宋体" w:hAnsi="宋体" w:eastAsia="宋体" w:cs="宋体"/>
          <w:sz w:val="28"/>
          <w:szCs w:val="28"/>
        </w:rPr>
      </w:pPr>
      <w:r>
        <w:rPr>
          <w:rFonts w:hint="eastAsia" w:ascii="宋体" w:hAnsi="宋体" w:eastAsia="宋体" w:cs="宋体"/>
          <w:color w:val="666666"/>
          <w:kern w:val="0"/>
          <w:szCs w:val="21"/>
        </w:rPr>
        <w:t>　 </w:t>
      </w:r>
      <w:r>
        <w:rPr>
          <w:rFonts w:hint="eastAsia" w:ascii="宋体" w:hAnsi="宋体" w:eastAsia="宋体" w:cs="宋体"/>
          <w:sz w:val="28"/>
          <w:szCs w:val="28"/>
        </w:rPr>
        <w:t>1、范围</w:t>
      </w:r>
    </w:p>
    <w:p>
      <w:pPr>
        <w:rPr>
          <w:rFonts w:hint="eastAsia" w:ascii="宋体" w:hAnsi="宋体" w:eastAsia="宋体" w:cs="宋体"/>
          <w:sz w:val="28"/>
          <w:szCs w:val="28"/>
        </w:rPr>
      </w:pPr>
      <w:r>
        <w:rPr>
          <w:rFonts w:hint="eastAsia" w:ascii="宋体" w:hAnsi="宋体" w:eastAsia="宋体" w:cs="宋体"/>
          <w:sz w:val="28"/>
          <w:szCs w:val="28"/>
        </w:rPr>
        <w:t>　 本标准规定了重大火灾隐患的判定原则，提供了重大火灾隐患的判定方法。</w:t>
      </w:r>
    </w:p>
    <w:p>
      <w:pPr>
        <w:rPr>
          <w:rFonts w:hint="eastAsia" w:ascii="宋体" w:hAnsi="宋体" w:eastAsia="宋体" w:cs="宋体"/>
          <w:sz w:val="28"/>
          <w:szCs w:val="28"/>
        </w:rPr>
      </w:pPr>
      <w:r>
        <w:rPr>
          <w:rFonts w:hint="eastAsia" w:ascii="宋体" w:hAnsi="宋体" w:eastAsia="宋体" w:cs="宋体"/>
          <w:sz w:val="28"/>
          <w:szCs w:val="28"/>
        </w:rPr>
        <w:t>　 本标准适用于在用工业与民用建筑(包括人民防空工程)及相关场所因违反或不符合消防法规而形成的重大火灾隐患的判定。</w:t>
      </w:r>
    </w:p>
    <w:p>
      <w:pPr>
        <w:rPr>
          <w:rFonts w:hint="eastAsia" w:ascii="宋体" w:hAnsi="宋体" w:eastAsia="宋体" w:cs="宋体"/>
          <w:sz w:val="28"/>
          <w:szCs w:val="28"/>
        </w:rPr>
      </w:pPr>
      <w:r>
        <w:rPr>
          <w:rFonts w:hint="eastAsia" w:ascii="宋体" w:hAnsi="宋体" w:eastAsia="宋体" w:cs="宋体"/>
          <w:sz w:val="28"/>
          <w:szCs w:val="28"/>
        </w:rPr>
        <w:t>　  2、规范性引用文件</w:t>
      </w:r>
    </w:p>
    <w:p>
      <w:pPr>
        <w:rPr>
          <w:rFonts w:hint="eastAsia" w:ascii="宋体" w:hAnsi="宋体" w:eastAsia="宋体" w:cs="宋体"/>
          <w:sz w:val="28"/>
          <w:szCs w:val="28"/>
        </w:rPr>
      </w:pPr>
      <w:r>
        <w:rPr>
          <w:rFonts w:hint="eastAsia" w:ascii="宋体" w:hAnsi="宋体" w:eastAsia="宋体" w:cs="宋体"/>
          <w:sz w:val="28"/>
          <w:szCs w:val="28"/>
        </w:rPr>
        <w:t>　 下列文件中的条款通过本标准的引用而成为本标准的条款。凡是注日期的引用文件，其随后所有的修改单(不包括勘误的内容)或修订版均不适用于本标准，然而，鼓励根据本标准达成协议的各方研究是否可使用这些文件的最新版本。凡是不注日期的引用文件，其最新版本适用于本标准。</w:t>
      </w:r>
    </w:p>
    <w:p>
      <w:pPr>
        <w:rPr>
          <w:rFonts w:hint="eastAsia" w:ascii="宋体" w:hAnsi="宋体" w:eastAsia="宋体" w:cs="宋体"/>
          <w:sz w:val="28"/>
          <w:szCs w:val="28"/>
        </w:rPr>
      </w:pPr>
      <w:r>
        <w:rPr>
          <w:rFonts w:hint="eastAsia" w:ascii="宋体" w:hAnsi="宋体" w:eastAsia="宋体" w:cs="宋体"/>
          <w:sz w:val="28"/>
          <w:szCs w:val="28"/>
        </w:rPr>
        <w:t>　  GB/T 5907 消防基本术语 第一部分</w:t>
      </w:r>
    </w:p>
    <w:p>
      <w:pPr>
        <w:rPr>
          <w:rFonts w:hint="eastAsia" w:ascii="宋体" w:hAnsi="宋体" w:eastAsia="宋体" w:cs="宋体"/>
          <w:sz w:val="28"/>
          <w:szCs w:val="28"/>
        </w:rPr>
      </w:pPr>
      <w:r>
        <w:rPr>
          <w:rFonts w:hint="eastAsia" w:ascii="宋体" w:hAnsi="宋体" w:eastAsia="宋体" w:cs="宋体"/>
          <w:sz w:val="28"/>
          <w:szCs w:val="28"/>
        </w:rPr>
        <w:t>　  GB 12268 危险货物品名表</w:t>
      </w:r>
    </w:p>
    <w:p>
      <w:pPr>
        <w:rPr>
          <w:rFonts w:hint="eastAsia" w:ascii="宋体" w:hAnsi="宋体" w:eastAsia="宋体" w:cs="宋体"/>
          <w:sz w:val="28"/>
          <w:szCs w:val="28"/>
        </w:rPr>
      </w:pPr>
      <w:r>
        <w:rPr>
          <w:rFonts w:hint="eastAsia" w:ascii="宋体" w:hAnsi="宋体" w:eastAsia="宋体" w:cs="宋体"/>
          <w:sz w:val="28"/>
          <w:szCs w:val="28"/>
        </w:rPr>
        <w:t>　  GB 13690 常用危险化学品分类及标志</w:t>
      </w:r>
    </w:p>
    <w:p>
      <w:pPr>
        <w:rPr>
          <w:rFonts w:hint="eastAsia" w:ascii="宋体" w:hAnsi="宋体" w:eastAsia="宋体" w:cs="宋体"/>
          <w:sz w:val="28"/>
          <w:szCs w:val="28"/>
        </w:rPr>
      </w:pPr>
      <w:r>
        <w:rPr>
          <w:rFonts w:hint="eastAsia" w:ascii="宋体" w:hAnsi="宋体" w:eastAsia="宋体" w:cs="宋体"/>
          <w:sz w:val="28"/>
          <w:szCs w:val="28"/>
        </w:rPr>
        <w:t>　  GB/T 14107 消防基本术语 第二部分</w:t>
      </w:r>
    </w:p>
    <w:p>
      <w:pPr>
        <w:rPr>
          <w:rFonts w:hint="eastAsia" w:ascii="宋体" w:hAnsi="宋体" w:eastAsia="宋体" w:cs="宋体"/>
          <w:sz w:val="28"/>
          <w:szCs w:val="28"/>
        </w:rPr>
      </w:pPr>
      <w:r>
        <w:rPr>
          <w:rFonts w:hint="eastAsia" w:ascii="宋体" w:hAnsi="宋体" w:eastAsia="宋体" w:cs="宋体"/>
          <w:sz w:val="28"/>
          <w:szCs w:val="28"/>
        </w:rPr>
        <w:t>　  GB 50045 高层民用建筑设计防火规范</w:t>
      </w:r>
    </w:p>
    <w:p>
      <w:pPr>
        <w:rPr>
          <w:rFonts w:hint="eastAsia" w:ascii="宋体" w:hAnsi="宋体" w:eastAsia="宋体" w:cs="宋体"/>
          <w:sz w:val="28"/>
          <w:szCs w:val="28"/>
        </w:rPr>
      </w:pPr>
      <w:r>
        <w:rPr>
          <w:rFonts w:hint="eastAsia" w:ascii="宋体" w:hAnsi="宋体" w:eastAsia="宋体" w:cs="宋体"/>
          <w:sz w:val="28"/>
          <w:szCs w:val="28"/>
        </w:rPr>
        <w:t>　  GB 50067 汽车库、修车库、停车场设计防火规范</w:t>
      </w:r>
    </w:p>
    <w:p>
      <w:pPr>
        <w:rPr>
          <w:rFonts w:hint="eastAsia" w:ascii="宋体" w:hAnsi="宋体" w:eastAsia="宋体" w:cs="宋体"/>
          <w:sz w:val="28"/>
          <w:szCs w:val="28"/>
        </w:rPr>
      </w:pPr>
      <w:r>
        <w:rPr>
          <w:rFonts w:hint="eastAsia" w:ascii="宋体" w:hAnsi="宋体" w:eastAsia="宋体" w:cs="宋体"/>
          <w:sz w:val="28"/>
          <w:szCs w:val="28"/>
        </w:rPr>
        <w:t>　  GB 50074 石油库设计规范</w:t>
      </w:r>
    </w:p>
    <w:p>
      <w:pPr>
        <w:rPr>
          <w:rFonts w:hint="eastAsia" w:ascii="宋体" w:hAnsi="宋体" w:eastAsia="宋体" w:cs="宋体"/>
          <w:sz w:val="28"/>
          <w:szCs w:val="28"/>
        </w:rPr>
      </w:pPr>
      <w:r>
        <w:rPr>
          <w:rFonts w:hint="eastAsia" w:ascii="宋体" w:hAnsi="宋体" w:eastAsia="宋体" w:cs="宋体"/>
          <w:sz w:val="28"/>
          <w:szCs w:val="28"/>
        </w:rPr>
        <w:t>　  GB 50084 自动喷水灭火系统设计规范</w:t>
      </w:r>
    </w:p>
    <w:p>
      <w:pPr>
        <w:rPr>
          <w:rFonts w:hint="eastAsia" w:ascii="宋体" w:hAnsi="宋体" w:eastAsia="宋体" w:cs="宋体"/>
          <w:sz w:val="28"/>
          <w:szCs w:val="28"/>
        </w:rPr>
      </w:pPr>
      <w:r>
        <w:rPr>
          <w:rFonts w:hint="eastAsia" w:ascii="宋体" w:hAnsi="宋体" w:eastAsia="宋体" w:cs="宋体"/>
          <w:sz w:val="28"/>
          <w:szCs w:val="28"/>
        </w:rPr>
        <w:t> 　 GB 50116 火灾自动报警系统设计规范</w:t>
      </w:r>
    </w:p>
    <w:p>
      <w:pPr>
        <w:rPr>
          <w:rFonts w:hint="eastAsia" w:ascii="宋体" w:hAnsi="宋体" w:eastAsia="宋体" w:cs="宋体"/>
          <w:sz w:val="28"/>
          <w:szCs w:val="28"/>
        </w:rPr>
      </w:pPr>
      <w:r>
        <w:rPr>
          <w:rFonts w:hint="eastAsia" w:ascii="宋体" w:hAnsi="宋体" w:eastAsia="宋体" w:cs="宋体"/>
          <w:sz w:val="28"/>
          <w:szCs w:val="28"/>
        </w:rPr>
        <w:t>　  GB 50156 汽车加油加气站设计与施工规范</w:t>
      </w:r>
    </w:p>
    <w:p>
      <w:pPr>
        <w:rPr>
          <w:rFonts w:hint="eastAsia" w:ascii="宋体" w:hAnsi="宋体" w:eastAsia="宋体" w:cs="宋体"/>
          <w:sz w:val="28"/>
          <w:szCs w:val="28"/>
        </w:rPr>
      </w:pPr>
      <w:r>
        <w:rPr>
          <w:rFonts w:hint="eastAsia" w:ascii="宋体" w:hAnsi="宋体" w:eastAsia="宋体" w:cs="宋体"/>
          <w:sz w:val="28"/>
          <w:szCs w:val="28"/>
        </w:rPr>
        <w:t>　  GB 50157 地铁设计规范</w:t>
      </w:r>
    </w:p>
    <w:p>
      <w:pPr>
        <w:rPr>
          <w:rFonts w:hint="eastAsia" w:ascii="宋体" w:hAnsi="宋体" w:eastAsia="宋体" w:cs="宋体"/>
          <w:sz w:val="28"/>
          <w:szCs w:val="28"/>
        </w:rPr>
      </w:pPr>
      <w:r>
        <w:rPr>
          <w:rFonts w:hint="eastAsia" w:ascii="宋体" w:hAnsi="宋体" w:eastAsia="宋体" w:cs="宋体"/>
          <w:sz w:val="28"/>
          <w:szCs w:val="28"/>
        </w:rPr>
        <w:t>　  GB 50222 建筑内部装修设计防火规范</w:t>
      </w:r>
    </w:p>
    <w:p>
      <w:pPr>
        <w:rPr>
          <w:rFonts w:hint="eastAsia" w:ascii="宋体" w:hAnsi="宋体" w:eastAsia="宋体" w:cs="宋体"/>
          <w:sz w:val="28"/>
          <w:szCs w:val="28"/>
        </w:rPr>
      </w:pPr>
      <w:r>
        <w:rPr>
          <w:rFonts w:hint="eastAsia" w:ascii="宋体" w:hAnsi="宋体" w:eastAsia="宋体" w:cs="宋体"/>
          <w:sz w:val="28"/>
          <w:szCs w:val="28"/>
        </w:rPr>
        <w:t>　  GBJ 16 建筑设计防火规范</w:t>
      </w:r>
    </w:p>
    <w:p>
      <w:pPr>
        <w:rPr>
          <w:rFonts w:hint="eastAsia" w:ascii="宋体" w:hAnsi="宋体" w:eastAsia="宋体" w:cs="宋体"/>
          <w:sz w:val="28"/>
          <w:szCs w:val="28"/>
        </w:rPr>
      </w:pPr>
      <w:r>
        <w:rPr>
          <w:rFonts w:hint="eastAsia" w:ascii="宋体" w:hAnsi="宋体" w:eastAsia="宋体" w:cs="宋体"/>
          <w:sz w:val="28"/>
          <w:szCs w:val="28"/>
        </w:rPr>
        <w:t>　  3、术语和定义</w:t>
      </w:r>
    </w:p>
    <w:p>
      <w:pPr>
        <w:rPr>
          <w:rFonts w:hint="eastAsia" w:ascii="宋体" w:hAnsi="宋体" w:eastAsia="宋体" w:cs="宋体"/>
          <w:sz w:val="28"/>
          <w:szCs w:val="28"/>
        </w:rPr>
      </w:pPr>
      <w:r>
        <w:rPr>
          <w:rFonts w:hint="eastAsia" w:ascii="宋体" w:hAnsi="宋体" w:eastAsia="宋体" w:cs="宋体"/>
          <w:sz w:val="28"/>
          <w:szCs w:val="28"/>
        </w:rPr>
        <w:t>　GB/T 5907、GB 12268、GB 13690、GB/T 14107、 GB 50045、GB50067、GB 50074、GB 50084、GB 50116、GB 50156、GB 50157、GB50222、GBJ 16确立的以及下列术语和定义适用于本标准。</w:t>
      </w:r>
    </w:p>
    <w:p>
      <w:pPr>
        <w:rPr>
          <w:rFonts w:hint="eastAsia" w:ascii="宋体" w:hAnsi="宋体" w:eastAsia="宋体" w:cs="宋体"/>
          <w:sz w:val="28"/>
          <w:szCs w:val="28"/>
        </w:rPr>
      </w:pPr>
      <w:r>
        <w:rPr>
          <w:rFonts w:hint="eastAsia" w:ascii="宋体" w:hAnsi="宋体" w:eastAsia="宋体" w:cs="宋体"/>
          <w:sz w:val="28"/>
          <w:szCs w:val="28"/>
        </w:rPr>
        <w:t>　  3.1 重大火灾隐患 major fire potential</w:t>
      </w:r>
    </w:p>
    <w:p>
      <w:pPr>
        <w:rPr>
          <w:rFonts w:hint="eastAsia" w:ascii="宋体" w:hAnsi="宋体" w:eastAsia="宋体" w:cs="宋体"/>
          <w:sz w:val="28"/>
          <w:szCs w:val="28"/>
        </w:rPr>
      </w:pPr>
      <w:r>
        <w:rPr>
          <w:rFonts w:hint="eastAsia" w:ascii="宋体" w:hAnsi="宋体" w:eastAsia="宋体" w:cs="宋体"/>
          <w:sz w:val="28"/>
          <w:szCs w:val="28"/>
        </w:rPr>
        <w:t>　 违反消防法律法规，可能导致火灾发生或火灾危害增大，并由此可能造成特大火灾事故后果和严重社会影响的各类潜在不安全因素。</w:t>
      </w:r>
    </w:p>
    <w:p>
      <w:pPr>
        <w:rPr>
          <w:rFonts w:hint="eastAsia" w:ascii="宋体" w:hAnsi="宋体" w:eastAsia="宋体" w:cs="宋体"/>
          <w:sz w:val="28"/>
          <w:szCs w:val="28"/>
        </w:rPr>
      </w:pPr>
      <w:r>
        <w:rPr>
          <w:rFonts w:hint="eastAsia" w:ascii="宋体" w:hAnsi="宋体" w:eastAsia="宋体" w:cs="宋体"/>
          <w:sz w:val="28"/>
          <w:szCs w:val="28"/>
        </w:rPr>
        <w:t>　  3.2 公共娱乐场所 public entertainment occupancies</w:t>
      </w:r>
    </w:p>
    <w:p>
      <w:pPr>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具有文化娱乐、健身休闲功能并向公众开放的室内场所。包括影剧院、录像厅、礼堂等演出、放映场所，舞厅、卡拉OK厅等歌舞娱乐场所，具有娱乐功能的夜总会、音乐茶座、酒吧和餐饮场所，游艺、游乐场所，保龄球馆、旱冰场、桑拿等娱乐、健身、休闲场所和互联网上网服务营业场所。</w:t>
      </w:r>
    </w:p>
    <w:p>
      <w:pPr>
        <w:rPr>
          <w:rFonts w:hint="eastAsia" w:ascii="宋体" w:hAnsi="宋体" w:eastAsia="宋体" w:cs="宋体"/>
          <w:sz w:val="28"/>
          <w:szCs w:val="28"/>
        </w:rPr>
      </w:pPr>
      <w:r>
        <w:rPr>
          <w:rFonts w:hint="eastAsia" w:ascii="宋体" w:hAnsi="宋体" w:eastAsia="宋体" w:cs="宋体"/>
          <w:sz w:val="28"/>
          <w:szCs w:val="28"/>
        </w:rPr>
        <w:t>　  3.3 人员密集场所 assembly occupancies</w:t>
      </w:r>
    </w:p>
    <w:p>
      <w:pPr>
        <w:rPr>
          <w:rFonts w:hint="eastAsia" w:ascii="宋体" w:hAnsi="宋体" w:eastAsia="宋体" w:cs="宋体"/>
          <w:sz w:val="28"/>
          <w:szCs w:val="28"/>
        </w:rPr>
      </w:pPr>
      <w:r>
        <w:rPr>
          <w:rFonts w:hint="eastAsia" w:ascii="宋体" w:hAnsi="宋体" w:eastAsia="宋体" w:cs="宋体"/>
          <w:sz w:val="28"/>
          <w:szCs w:val="28"/>
        </w:rPr>
        <w:t>　 人员聚集的室内场所。如：宾馆、饭店等旅馆，餐饮场所，商场、市场、超市等商店，体育场馆，公共展览馆、博物馆的展览厅，金融证券交易场所，公共娱乐场所，医院的门诊楼、病房楼，老年人建筑、托儿所、幼儿园，学校的教学楼、图书馆和集体宿舍，公共图书馆的阅览室，客运车站、码头、民用机场的候车、候船、候机厅(楼)，人员密集的生产加工车间、员工集体宿舍等。</w:t>
      </w:r>
    </w:p>
    <w:p>
      <w:pPr>
        <w:rPr>
          <w:rFonts w:hint="eastAsia" w:ascii="宋体" w:hAnsi="宋体" w:eastAsia="宋体" w:cs="宋体"/>
          <w:sz w:val="28"/>
          <w:szCs w:val="28"/>
        </w:rPr>
      </w:pPr>
      <w:r>
        <w:rPr>
          <w:rFonts w:hint="eastAsia" w:ascii="宋体" w:hAnsi="宋体" w:eastAsia="宋体" w:cs="宋体"/>
          <w:sz w:val="28"/>
          <w:szCs w:val="28"/>
        </w:rPr>
        <w:t>　  3.4 易燃易爆化学物品场所 place of flammable &amp; explosive chemical materials</w:t>
      </w:r>
    </w:p>
    <w:p>
      <w:pPr>
        <w:rPr>
          <w:rFonts w:hint="eastAsia" w:ascii="宋体" w:hAnsi="宋体" w:eastAsia="宋体" w:cs="宋体"/>
          <w:sz w:val="28"/>
          <w:szCs w:val="28"/>
        </w:rPr>
      </w:pPr>
      <w:r>
        <w:rPr>
          <w:rFonts w:hint="eastAsia" w:ascii="宋体" w:hAnsi="宋体" w:eastAsia="宋体" w:cs="宋体"/>
          <w:sz w:val="28"/>
          <w:szCs w:val="28"/>
        </w:rPr>
        <w:t>　 生产、储存、经营易燃易爆化学物品的场所，包括工厂、仓库、储罐(区)、专业商店、专用车站和码头，可燃气体贮备站、充装站、调压站、供应站，加油加气站等。</w:t>
      </w:r>
    </w:p>
    <w:p>
      <w:pPr>
        <w:rPr>
          <w:rFonts w:hint="eastAsia" w:ascii="宋体" w:hAnsi="宋体" w:eastAsia="宋体" w:cs="宋体"/>
          <w:sz w:val="28"/>
          <w:szCs w:val="28"/>
        </w:rPr>
      </w:pPr>
      <w:r>
        <w:rPr>
          <w:rFonts w:hint="eastAsia" w:ascii="宋体" w:hAnsi="宋体" w:eastAsia="宋体" w:cs="宋体"/>
          <w:sz w:val="28"/>
          <w:szCs w:val="28"/>
        </w:rPr>
        <w:t>　  3.5 举高消防车作业场地 operating areas for ladder trucks</w:t>
      </w:r>
    </w:p>
    <w:p>
      <w:pPr>
        <w:rPr>
          <w:rFonts w:hint="eastAsia" w:ascii="宋体" w:hAnsi="宋体" w:eastAsia="宋体" w:cs="宋体"/>
          <w:sz w:val="28"/>
          <w:szCs w:val="28"/>
        </w:rPr>
      </w:pPr>
      <w:r>
        <w:rPr>
          <w:rFonts w:hint="eastAsia" w:ascii="宋体" w:hAnsi="宋体" w:eastAsia="宋体" w:cs="宋体"/>
          <w:sz w:val="28"/>
          <w:szCs w:val="28"/>
        </w:rPr>
        <w:t>　 靠近建筑，供举高消防车停泊、实施灭火救援的操作场地。</w:t>
      </w:r>
    </w:p>
    <w:p>
      <w:pPr>
        <w:rPr>
          <w:rFonts w:hint="eastAsia" w:ascii="宋体" w:hAnsi="宋体" w:eastAsia="宋体" w:cs="宋体"/>
          <w:sz w:val="28"/>
          <w:szCs w:val="28"/>
        </w:rPr>
      </w:pPr>
      <w:r>
        <w:rPr>
          <w:rFonts w:hint="eastAsia" w:ascii="宋体" w:hAnsi="宋体" w:eastAsia="宋体" w:cs="宋体"/>
          <w:sz w:val="28"/>
          <w:szCs w:val="28"/>
        </w:rPr>
        <w:t>　  3.6 重要场所 important places</w:t>
      </w:r>
    </w:p>
    <w:p>
      <w:pPr>
        <w:rPr>
          <w:rFonts w:hint="eastAsia" w:ascii="宋体" w:hAnsi="宋体" w:eastAsia="宋体" w:cs="宋体"/>
          <w:sz w:val="28"/>
          <w:szCs w:val="28"/>
        </w:rPr>
      </w:pPr>
      <w:r>
        <w:rPr>
          <w:rFonts w:hint="eastAsia" w:ascii="宋体" w:hAnsi="宋体" w:eastAsia="宋体" w:cs="宋体"/>
          <w:sz w:val="28"/>
          <w:szCs w:val="28"/>
        </w:rPr>
        <w:t>　 发生火灾可能造成重大社会影响和经济损失的场所。如：国家机关，城市供水、供电、供气、供暖调度中心，广播、电视、邮政、电信楼，发电厂(站)，省级及以上博物馆、档案馆及文物保护单位，重要科研单位中的关键建筑设施，城市地铁。</w:t>
      </w:r>
    </w:p>
    <w:p>
      <w:pPr>
        <w:rPr>
          <w:rFonts w:hint="eastAsia" w:ascii="宋体" w:hAnsi="宋体" w:eastAsia="宋体" w:cs="宋体"/>
          <w:sz w:val="28"/>
          <w:szCs w:val="28"/>
        </w:rPr>
      </w:pPr>
      <w:r>
        <w:rPr>
          <w:rFonts w:hint="eastAsia" w:ascii="宋体" w:hAnsi="宋体" w:eastAsia="宋体" w:cs="宋体"/>
          <w:sz w:val="28"/>
          <w:szCs w:val="28"/>
        </w:rPr>
        <w:t>　  4、总则</w:t>
      </w:r>
    </w:p>
    <w:p>
      <w:pPr>
        <w:rPr>
          <w:rFonts w:hint="eastAsia" w:ascii="宋体" w:hAnsi="宋体" w:eastAsia="宋体" w:cs="宋体"/>
          <w:sz w:val="28"/>
          <w:szCs w:val="28"/>
        </w:rPr>
      </w:pPr>
      <w:r>
        <w:rPr>
          <w:rFonts w:hint="eastAsia" w:ascii="宋体" w:hAnsi="宋体" w:eastAsia="宋体" w:cs="宋体"/>
          <w:sz w:val="28"/>
          <w:szCs w:val="28"/>
        </w:rPr>
        <w:t>　 4.1　重大火灾隐患的判定应根据实际情况选择直接判定或综合判定的方法，按照判定程序和步骤实施。</w:t>
      </w:r>
    </w:p>
    <w:p>
      <w:pPr>
        <w:rPr>
          <w:rFonts w:hint="eastAsia" w:ascii="宋体" w:hAnsi="宋体" w:eastAsia="宋体" w:cs="宋体"/>
          <w:sz w:val="28"/>
          <w:szCs w:val="28"/>
        </w:rPr>
      </w:pPr>
      <w:r>
        <w:rPr>
          <w:rFonts w:hint="eastAsia" w:ascii="宋体" w:hAnsi="宋体" w:eastAsia="宋体" w:cs="宋体"/>
          <w:sz w:val="28"/>
          <w:szCs w:val="28"/>
        </w:rPr>
        <w:t>　 4.2　符合第5章任意一条要素且不符合4.5规定的，应直接判定为重大火灾隐患。</w:t>
      </w:r>
    </w:p>
    <w:p>
      <w:pPr>
        <w:rPr>
          <w:rFonts w:hint="eastAsia" w:ascii="宋体" w:hAnsi="宋体" w:eastAsia="宋体" w:cs="宋体"/>
          <w:sz w:val="28"/>
          <w:szCs w:val="28"/>
        </w:rPr>
      </w:pPr>
      <w:r>
        <w:rPr>
          <w:rFonts w:hint="eastAsia" w:ascii="宋体" w:hAnsi="宋体" w:eastAsia="宋体" w:cs="宋体"/>
          <w:sz w:val="28"/>
          <w:szCs w:val="28"/>
        </w:rPr>
        <w:t>　 4.3　不符合第5章任意一条要素且不符合4.5规定的，应根据场所类型、重大火灾隐患的综合判定要素，按照6.3进行综合判定。符合6.2所列情形之一的应综合判定为重大火灾隐患。</w:t>
      </w:r>
    </w:p>
    <w:p>
      <w:pPr>
        <w:rPr>
          <w:rFonts w:hint="eastAsia" w:ascii="宋体" w:hAnsi="宋体" w:eastAsia="宋体" w:cs="宋体"/>
          <w:sz w:val="28"/>
          <w:szCs w:val="28"/>
        </w:rPr>
      </w:pPr>
      <w:r>
        <w:rPr>
          <w:rFonts w:hint="eastAsia" w:ascii="宋体" w:hAnsi="宋体" w:eastAsia="宋体" w:cs="宋体"/>
          <w:sz w:val="28"/>
          <w:szCs w:val="28"/>
        </w:rPr>
        <w:t>　 4.4　对火灾可能造成的财产损失，应根据场所类型、存在重大火灾隐患要素的具体情形和发生火灾可能的过火面积，以及物品价值等进行综合分析评估。</w:t>
      </w:r>
    </w:p>
    <w:p>
      <w:pPr>
        <w:rPr>
          <w:rFonts w:hint="eastAsia" w:ascii="宋体" w:hAnsi="宋体" w:eastAsia="宋体" w:cs="宋体"/>
          <w:sz w:val="28"/>
          <w:szCs w:val="28"/>
        </w:rPr>
      </w:pPr>
      <w:r>
        <w:rPr>
          <w:rFonts w:hint="eastAsia" w:ascii="宋体" w:hAnsi="宋体" w:eastAsia="宋体" w:cs="宋体"/>
          <w:sz w:val="28"/>
          <w:szCs w:val="28"/>
        </w:rPr>
        <w:t>　 4.5　下列任一种情形可不判定为重大火灾隐患:</w:t>
      </w:r>
    </w:p>
    <w:p>
      <w:pPr>
        <w:rPr>
          <w:rFonts w:hint="eastAsia" w:ascii="宋体" w:hAnsi="宋体" w:eastAsia="宋体" w:cs="宋体"/>
          <w:sz w:val="28"/>
          <w:szCs w:val="28"/>
        </w:rPr>
      </w:pPr>
      <w:r>
        <w:rPr>
          <w:rFonts w:hint="eastAsia" w:ascii="宋体" w:hAnsi="宋体" w:eastAsia="宋体" w:cs="宋体"/>
          <w:sz w:val="28"/>
          <w:szCs w:val="28"/>
        </w:rPr>
        <w:t>　 a)可以立即整改的；</w:t>
      </w:r>
    </w:p>
    <w:p>
      <w:pPr>
        <w:rPr>
          <w:rFonts w:hint="eastAsia" w:ascii="宋体" w:hAnsi="宋体" w:eastAsia="宋体" w:cs="宋体"/>
          <w:sz w:val="28"/>
          <w:szCs w:val="28"/>
        </w:rPr>
      </w:pPr>
      <w:r>
        <w:rPr>
          <w:rFonts w:hint="eastAsia" w:ascii="宋体" w:hAnsi="宋体" w:eastAsia="宋体" w:cs="宋体"/>
          <w:sz w:val="28"/>
          <w:szCs w:val="28"/>
        </w:rPr>
        <w:t>　 b)因国家标准修订引起的(法律法规有明确规定的除外)；</w:t>
      </w:r>
    </w:p>
    <w:p>
      <w:pPr>
        <w:rPr>
          <w:rFonts w:hint="eastAsia" w:ascii="宋体" w:hAnsi="宋体" w:eastAsia="宋体" w:cs="宋体"/>
          <w:sz w:val="28"/>
          <w:szCs w:val="28"/>
        </w:rPr>
      </w:pPr>
      <w:r>
        <w:rPr>
          <w:rFonts w:hint="eastAsia" w:ascii="宋体" w:hAnsi="宋体" w:eastAsia="宋体" w:cs="宋体"/>
          <w:sz w:val="28"/>
          <w:szCs w:val="28"/>
        </w:rPr>
        <w:t>　 c)对重大火灾隐患依法进行了消防技术论证，并已采取相应技术措施的；</w:t>
      </w:r>
    </w:p>
    <w:p>
      <w:pPr>
        <w:rPr>
          <w:rFonts w:hint="eastAsia" w:ascii="宋体" w:hAnsi="宋体" w:eastAsia="宋体" w:cs="宋体"/>
          <w:sz w:val="28"/>
          <w:szCs w:val="28"/>
        </w:rPr>
      </w:pPr>
      <w:r>
        <w:rPr>
          <w:rFonts w:hint="eastAsia" w:ascii="宋体" w:hAnsi="宋体" w:eastAsia="宋体" w:cs="宋体"/>
          <w:sz w:val="28"/>
          <w:szCs w:val="28"/>
        </w:rPr>
        <w:t>　 d)发生火灾不足以导致特大火灾事故后果或严重社会影响的。</w:t>
      </w:r>
    </w:p>
    <w:p>
      <w:pPr>
        <w:rPr>
          <w:rFonts w:hint="eastAsia" w:ascii="宋体" w:hAnsi="宋体" w:eastAsia="宋体" w:cs="宋体"/>
          <w:sz w:val="28"/>
          <w:szCs w:val="28"/>
        </w:rPr>
      </w:pPr>
      <w:r>
        <w:rPr>
          <w:rFonts w:hint="eastAsia" w:ascii="宋体" w:hAnsi="宋体" w:eastAsia="宋体" w:cs="宋体"/>
          <w:sz w:val="28"/>
          <w:szCs w:val="28"/>
        </w:rPr>
        <w:t>　 4.6　重大火灾隐患的判定程序:</w:t>
      </w:r>
    </w:p>
    <w:p>
      <w:pPr>
        <w:rPr>
          <w:rFonts w:hint="eastAsia" w:ascii="宋体" w:hAnsi="宋体" w:eastAsia="宋体" w:cs="宋体"/>
          <w:sz w:val="28"/>
          <w:szCs w:val="28"/>
        </w:rPr>
      </w:pPr>
      <w:r>
        <w:rPr>
          <w:rFonts w:hint="eastAsia" w:ascii="宋体" w:hAnsi="宋体" w:eastAsia="宋体" w:cs="宋体"/>
          <w:sz w:val="28"/>
          <w:szCs w:val="28"/>
        </w:rPr>
        <w:t>　 a)进行现场检查核实，并获取相关影像、文字资料；</w:t>
      </w:r>
    </w:p>
    <w:p>
      <w:pPr>
        <w:rPr>
          <w:rFonts w:hint="eastAsia" w:ascii="宋体" w:hAnsi="宋体" w:eastAsia="宋体" w:cs="宋体"/>
          <w:sz w:val="28"/>
          <w:szCs w:val="28"/>
        </w:rPr>
      </w:pPr>
      <w:r>
        <w:rPr>
          <w:rFonts w:hint="eastAsia" w:ascii="宋体" w:hAnsi="宋体" w:eastAsia="宋体" w:cs="宋体"/>
          <w:sz w:val="28"/>
          <w:szCs w:val="28"/>
        </w:rPr>
        <w:t>　 b)组织集体讨论判定，且参与人数不应少于3人；</w:t>
      </w:r>
    </w:p>
    <w:p>
      <w:pPr>
        <w:rPr>
          <w:rFonts w:hint="eastAsia" w:ascii="宋体" w:hAnsi="宋体" w:eastAsia="宋体" w:cs="宋体"/>
          <w:sz w:val="28"/>
          <w:szCs w:val="28"/>
        </w:rPr>
      </w:pPr>
      <w:r>
        <w:rPr>
          <w:rFonts w:hint="eastAsia" w:ascii="宋体" w:hAnsi="宋体" w:eastAsia="宋体" w:cs="宋体"/>
          <w:sz w:val="28"/>
          <w:szCs w:val="28"/>
        </w:rPr>
        <w:t>　 c)对于涉及复杂疑难的技术问题，按照本标准判定重大火灾隐患有困难的，应由公安消防机构组织专家成立专家组进行技术论证。专家组应由当地政府有关行业主管、监管部门和相关消防技术的专家组成，人数不应少于7人；</w:t>
      </w:r>
    </w:p>
    <w:p>
      <w:pPr>
        <w:rPr>
          <w:rFonts w:hint="eastAsia" w:ascii="宋体" w:hAnsi="宋体" w:eastAsia="宋体" w:cs="宋体"/>
          <w:sz w:val="28"/>
          <w:szCs w:val="28"/>
        </w:rPr>
      </w:pPr>
      <w:r>
        <w:rPr>
          <w:rFonts w:hint="eastAsia" w:ascii="宋体" w:hAnsi="宋体" w:eastAsia="宋体" w:cs="宋体"/>
          <w:sz w:val="28"/>
          <w:szCs w:val="28"/>
        </w:rPr>
        <w:t>　 d)集体讨论或专家技术论证时，建筑业主和管理、使用单位等涉及利害关系的人员可以参加讨论，但不应进入专家组；</w:t>
      </w:r>
    </w:p>
    <w:p>
      <w:pPr>
        <w:rPr>
          <w:rFonts w:hint="eastAsia" w:ascii="宋体" w:hAnsi="宋体" w:eastAsia="宋体" w:cs="宋体"/>
          <w:sz w:val="28"/>
          <w:szCs w:val="28"/>
        </w:rPr>
      </w:pPr>
      <w:r>
        <w:rPr>
          <w:rFonts w:hint="eastAsia" w:ascii="宋体" w:hAnsi="宋体" w:eastAsia="宋体" w:cs="宋体"/>
          <w:sz w:val="28"/>
          <w:szCs w:val="28"/>
        </w:rPr>
        <w:t>　 e)集体讨论或专家技术论证应形成结论性意见，作为判定重大火灾隐患的依据。判定为重大火灾隐患的结论性意见应有2/3以上专家同意；</w:t>
      </w:r>
    </w:p>
    <w:p>
      <w:pPr>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f)集体讨论和专家技术论证应当提出合理可行的整改措施和期限。</w:t>
      </w:r>
    </w:p>
    <w:p>
      <w:pPr>
        <w:rPr>
          <w:rFonts w:hint="eastAsia" w:ascii="宋体" w:hAnsi="宋体" w:eastAsia="宋体" w:cs="宋体"/>
          <w:sz w:val="28"/>
          <w:szCs w:val="28"/>
        </w:rPr>
      </w:pPr>
      <w:r>
        <w:rPr>
          <w:rFonts w:hint="eastAsia" w:ascii="宋体" w:hAnsi="宋体" w:eastAsia="宋体" w:cs="宋体"/>
          <w:sz w:val="28"/>
          <w:szCs w:val="28"/>
        </w:rPr>
        <w:t>　  5、重大火灾隐患直接判定</w:t>
      </w:r>
    </w:p>
    <w:p>
      <w:pPr>
        <w:rPr>
          <w:rFonts w:hint="eastAsia" w:ascii="宋体" w:hAnsi="宋体" w:eastAsia="宋体" w:cs="宋体"/>
          <w:sz w:val="28"/>
          <w:szCs w:val="28"/>
        </w:rPr>
      </w:pPr>
      <w:r>
        <w:rPr>
          <w:rFonts w:hint="eastAsia" w:ascii="宋体" w:hAnsi="宋体" w:eastAsia="宋体" w:cs="宋体"/>
          <w:sz w:val="28"/>
          <w:szCs w:val="28"/>
        </w:rPr>
        <w:t>　  下列重大火灾隐患可以直接判定：</w:t>
      </w:r>
    </w:p>
    <w:p>
      <w:pPr>
        <w:rPr>
          <w:rFonts w:hint="eastAsia" w:ascii="宋体" w:hAnsi="宋体" w:eastAsia="宋体" w:cs="宋体"/>
          <w:sz w:val="28"/>
          <w:szCs w:val="28"/>
        </w:rPr>
      </w:pPr>
      <w:r>
        <w:rPr>
          <w:rFonts w:hint="eastAsia" w:ascii="宋体" w:hAnsi="宋体" w:eastAsia="宋体" w:cs="宋体"/>
          <w:sz w:val="28"/>
          <w:szCs w:val="28"/>
        </w:rPr>
        <w:t>　 a)生产、储存和装卸易燃易爆化学物品的工厂、仓库和专用车站、码头、储罐区，未设置在城市的边缘或相对独立的安全地带；</w:t>
      </w:r>
    </w:p>
    <w:p>
      <w:pPr>
        <w:rPr>
          <w:rFonts w:hint="eastAsia" w:ascii="宋体" w:hAnsi="宋体" w:eastAsia="宋体" w:cs="宋体"/>
          <w:sz w:val="28"/>
          <w:szCs w:val="28"/>
        </w:rPr>
      </w:pPr>
      <w:r>
        <w:rPr>
          <w:rFonts w:hint="eastAsia" w:ascii="宋体" w:hAnsi="宋体" w:eastAsia="宋体" w:cs="宋体"/>
          <w:sz w:val="28"/>
          <w:szCs w:val="28"/>
        </w:rPr>
        <w:t>　 b)甲、乙类厂房设置在建筑的地下、半地下室；</w:t>
      </w:r>
    </w:p>
    <w:p>
      <w:pPr>
        <w:rPr>
          <w:rFonts w:hint="eastAsia" w:ascii="宋体" w:hAnsi="宋体" w:eastAsia="宋体" w:cs="宋体"/>
          <w:sz w:val="28"/>
          <w:szCs w:val="28"/>
        </w:rPr>
      </w:pPr>
      <w:r>
        <w:rPr>
          <w:rFonts w:hint="eastAsia" w:ascii="宋体" w:hAnsi="宋体" w:eastAsia="宋体" w:cs="宋体"/>
          <w:sz w:val="28"/>
          <w:szCs w:val="28"/>
        </w:rPr>
        <w:t>　 c)甲、乙类厂房、库房或丙类厂房与人员密集场所、住宅或宿舍混合设置在同一建筑内；</w:t>
      </w:r>
    </w:p>
    <w:p>
      <w:pPr>
        <w:rPr>
          <w:rFonts w:hint="eastAsia" w:ascii="宋体" w:hAnsi="宋体" w:eastAsia="宋体" w:cs="宋体"/>
          <w:sz w:val="28"/>
          <w:szCs w:val="28"/>
        </w:rPr>
      </w:pPr>
      <w:r>
        <w:rPr>
          <w:rFonts w:hint="eastAsia" w:ascii="宋体" w:hAnsi="宋体" w:eastAsia="宋体" w:cs="宋体"/>
          <w:sz w:val="28"/>
          <w:szCs w:val="28"/>
        </w:rPr>
        <w:t>　 d)公共娱乐场所、商店、地下人员密集场所的安全出口、楼梯间的设置形式及数量不符合规定；</w:t>
      </w:r>
    </w:p>
    <w:p>
      <w:pPr>
        <w:rPr>
          <w:rFonts w:hint="eastAsia" w:ascii="宋体" w:hAnsi="宋体" w:eastAsia="宋体" w:cs="宋体"/>
          <w:sz w:val="28"/>
          <w:szCs w:val="28"/>
        </w:rPr>
      </w:pPr>
      <w:r>
        <w:rPr>
          <w:rFonts w:hint="eastAsia" w:ascii="宋体" w:hAnsi="宋体" w:eastAsia="宋体" w:cs="宋体"/>
          <w:sz w:val="28"/>
          <w:szCs w:val="28"/>
        </w:rPr>
        <w:t>　 e)旅馆、公共娱乐场所、商店、地下人员密集场所未按规定设置自动喷水灭火系统或火灾自动报警系统；</w:t>
      </w:r>
    </w:p>
    <w:p>
      <w:pPr>
        <w:rPr>
          <w:rFonts w:hint="eastAsia" w:ascii="宋体" w:hAnsi="宋体" w:eastAsia="宋体" w:cs="宋体"/>
          <w:sz w:val="28"/>
          <w:szCs w:val="28"/>
        </w:rPr>
      </w:pPr>
      <w:r>
        <w:rPr>
          <w:rFonts w:hint="eastAsia" w:ascii="宋体" w:hAnsi="宋体" w:eastAsia="宋体" w:cs="宋体"/>
          <w:sz w:val="28"/>
          <w:szCs w:val="28"/>
        </w:rPr>
        <w:t>　 f)易燃可燃液体、可燃气体储罐(区)未按规定设置固定灭火、冷却设施。</w:t>
      </w:r>
    </w:p>
    <w:p>
      <w:pPr>
        <w:rPr>
          <w:rFonts w:hint="eastAsia" w:ascii="宋体" w:hAnsi="宋体" w:eastAsia="宋体" w:cs="宋体"/>
          <w:sz w:val="28"/>
          <w:szCs w:val="28"/>
        </w:rPr>
      </w:pPr>
      <w:r>
        <w:rPr>
          <w:rFonts w:hint="eastAsia" w:ascii="宋体" w:hAnsi="宋体" w:eastAsia="宋体" w:cs="宋体"/>
          <w:sz w:val="28"/>
          <w:szCs w:val="28"/>
        </w:rPr>
        <w:t>　 6、重大火灾隐患的综合判定</w:t>
      </w:r>
    </w:p>
    <w:p>
      <w:pPr>
        <w:rPr>
          <w:rFonts w:hint="eastAsia" w:ascii="宋体" w:hAnsi="宋体" w:eastAsia="宋体" w:cs="宋体"/>
          <w:sz w:val="28"/>
          <w:szCs w:val="28"/>
        </w:rPr>
      </w:pPr>
      <w:r>
        <w:rPr>
          <w:rFonts w:hint="eastAsia" w:ascii="宋体" w:hAnsi="宋体" w:eastAsia="宋体" w:cs="宋体"/>
          <w:sz w:val="28"/>
          <w:szCs w:val="28"/>
        </w:rPr>
        <w:t>　 6.1　综合判定要素</w:t>
      </w:r>
    </w:p>
    <w:p>
      <w:pPr>
        <w:rPr>
          <w:rFonts w:hint="eastAsia" w:ascii="宋体" w:hAnsi="宋体" w:eastAsia="宋体" w:cs="宋体"/>
          <w:sz w:val="28"/>
          <w:szCs w:val="28"/>
        </w:rPr>
      </w:pPr>
      <w:r>
        <w:rPr>
          <w:rFonts w:hint="eastAsia" w:ascii="宋体" w:hAnsi="宋体" w:eastAsia="宋体" w:cs="宋体"/>
          <w:sz w:val="28"/>
          <w:szCs w:val="28"/>
        </w:rPr>
        <w:t>　 6.1.1 总平面布置</w:t>
      </w:r>
    </w:p>
    <w:p>
      <w:pPr>
        <w:rPr>
          <w:rFonts w:hint="eastAsia" w:ascii="宋体" w:hAnsi="宋体" w:eastAsia="宋体" w:cs="宋体"/>
          <w:sz w:val="28"/>
          <w:szCs w:val="28"/>
        </w:rPr>
      </w:pPr>
      <w:r>
        <w:rPr>
          <w:rFonts w:hint="eastAsia" w:ascii="宋体" w:hAnsi="宋体" w:eastAsia="宋体" w:cs="宋体"/>
          <w:sz w:val="28"/>
          <w:szCs w:val="28"/>
        </w:rPr>
        <w:t>　 6.1.1.1　未按规定设置消防车道或消防车道被堵塞、占用。</w:t>
      </w:r>
    </w:p>
    <w:p>
      <w:pPr>
        <w:rPr>
          <w:rFonts w:hint="eastAsia" w:ascii="宋体" w:hAnsi="宋体" w:eastAsia="宋体" w:cs="宋体"/>
          <w:sz w:val="28"/>
          <w:szCs w:val="28"/>
        </w:rPr>
      </w:pPr>
      <w:r>
        <w:rPr>
          <w:rFonts w:hint="eastAsia" w:ascii="宋体" w:hAnsi="宋体" w:eastAsia="宋体" w:cs="宋体"/>
          <w:sz w:val="28"/>
          <w:szCs w:val="28"/>
        </w:rPr>
        <w:t>　 6.1.1.2　建筑之间的既有防火间距被占用。</w:t>
      </w:r>
    </w:p>
    <w:p>
      <w:pPr>
        <w:rPr>
          <w:rFonts w:hint="eastAsia" w:ascii="宋体" w:hAnsi="宋体" w:eastAsia="宋体" w:cs="宋体"/>
          <w:sz w:val="28"/>
          <w:szCs w:val="28"/>
        </w:rPr>
      </w:pPr>
      <w:r>
        <w:rPr>
          <w:rFonts w:hint="eastAsia" w:ascii="宋体" w:hAnsi="宋体" w:eastAsia="宋体" w:cs="宋体"/>
          <w:sz w:val="28"/>
          <w:szCs w:val="28"/>
        </w:rPr>
        <w:t>　 6.1.1.3　城市建成区内的液化石油气加气站、加油加气合建站的储量达到或超过GB50156对一级站的规定。</w:t>
      </w:r>
    </w:p>
    <w:p>
      <w:pPr>
        <w:rPr>
          <w:rFonts w:hint="eastAsia" w:ascii="宋体" w:hAnsi="宋体" w:eastAsia="宋体" w:cs="宋体"/>
          <w:sz w:val="28"/>
          <w:szCs w:val="28"/>
        </w:rPr>
      </w:pPr>
      <w:r>
        <w:rPr>
          <w:rFonts w:hint="eastAsia" w:ascii="宋体" w:hAnsi="宋体" w:eastAsia="宋体" w:cs="宋体"/>
          <w:sz w:val="28"/>
          <w:szCs w:val="28"/>
        </w:rPr>
        <w:t>　 6.1.1.4　丙类厂房或丙类仓库与集体宿舍混合设置在同一建筑内。</w:t>
      </w:r>
    </w:p>
    <w:p>
      <w:pPr>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6.1.1.5　托儿所、幼儿园的儿童用房及儿童游乐厅等儿童活动场所，老年人建筑，医院、疗养院的住院部分等与其他建筑合建时，所在楼层位置不符合规定。</w:t>
      </w:r>
    </w:p>
    <w:p>
      <w:pPr>
        <w:rPr>
          <w:rFonts w:hint="eastAsia" w:ascii="宋体" w:hAnsi="宋体" w:eastAsia="宋体" w:cs="宋体"/>
          <w:sz w:val="28"/>
          <w:szCs w:val="28"/>
        </w:rPr>
      </w:pPr>
      <w:r>
        <w:rPr>
          <w:rFonts w:hint="eastAsia" w:ascii="宋体" w:hAnsi="宋体" w:eastAsia="宋体" w:cs="宋体"/>
          <w:sz w:val="28"/>
          <w:szCs w:val="28"/>
        </w:rPr>
        <w:t>　 6.1.1.6　地下车站的站厅乘客疏散区、站台及疏散通道内设置商业经营活动场所。</w:t>
      </w:r>
    </w:p>
    <w:p>
      <w:pPr>
        <w:rPr>
          <w:rFonts w:hint="eastAsia" w:ascii="宋体" w:hAnsi="宋体" w:eastAsia="宋体" w:cs="宋体"/>
          <w:sz w:val="28"/>
          <w:szCs w:val="28"/>
        </w:rPr>
      </w:pPr>
      <w:r>
        <w:rPr>
          <w:rFonts w:hint="eastAsia" w:ascii="宋体" w:hAnsi="宋体" w:eastAsia="宋体" w:cs="宋体"/>
          <w:sz w:val="28"/>
          <w:szCs w:val="28"/>
        </w:rPr>
        <w:t>　 6.1.2 防火分隔</w:t>
      </w:r>
    </w:p>
    <w:p>
      <w:pPr>
        <w:rPr>
          <w:rFonts w:hint="eastAsia" w:ascii="宋体" w:hAnsi="宋体" w:eastAsia="宋体" w:cs="宋体"/>
          <w:sz w:val="28"/>
          <w:szCs w:val="28"/>
        </w:rPr>
      </w:pPr>
      <w:r>
        <w:rPr>
          <w:rFonts w:hint="eastAsia" w:ascii="宋体" w:hAnsi="宋体" w:eastAsia="宋体" w:cs="宋体"/>
          <w:sz w:val="28"/>
          <w:szCs w:val="28"/>
        </w:rPr>
        <w:t>　 6.1.2.1 擅自改变原有防火分区，造成防火分区面积超过规定的50%。</w:t>
      </w:r>
    </w:p>
    <w:p>
      <w:pPr>
        <w:rPr>
          <w:rFonts w:hint="eastAsia" w:ascii="宋体" w:hAnsi="宋体" w:eastAsia="宋体" w:cs="宋体"/>
          <w:sz w:val="28"/>
          <w:szCs w:val="28"/>
        </w:rPr>
      </w:pPr>
      <w:r>
        <w:rPr>
          <w:rFonts w:hint="eastAsia" w:ascii="宋体" w:hAnsi="宋体" w:eastAsia="宋体" w:cs="宋体"/>
          <w:sz w:val="28"/>
          <w:szCs w:val="28"/>
        </w:rPr>
        <w:t>　 6.1.2.2 防火门、防火卷帘等防火分隔设施损坏的数量超过该防火分区防火分隔设施数量的50%。</w:t>
      </w:r>
    </w:p>
    <w:p>
      <w:pPr>
        <w:rPr>
          <w:rFonts w:hint="eastAsia" w:ascii="宋体" w:hAnsi="宋体" w:eastAsia="宋体" w:cs="宋体"/>
          <w:sz w:val="28"/>
          <w:szCs w:val="28"/>
        </w:rPr>
      </w:pPr>
      <w:r>
        <w:rPr>
          <w:rFonts w:hint="eastAsia" w:ascii="宋体" w:hAnsi="宋体" w:eastAsia="宋体" w:cs="宋体"/>
          <w:sz w:val="28"/>
          <w:szCs w:val="28"/>
        </w:rPr>
        <w:t>　 6.1.2.3 丙、丁、戊类厂房内有火灾爆炸危险的部位未采取防火防爆措施，或这些措施不能满足防止火灾蔓延的要求。</w:t>
      </w:r>
    </w:p>
    <w:p>
      <w:pPr>
        <w:rPr>
          <w:rFonts w:hint="eastAsia" w:ascii="宋体" w:hAnsi="宋体" w:eastAsia="宋体" w:cs="宋体"/>
          <w:sz w:val="28"/>
          <w:szCs w:val="28"/>
        </w:rPr>
      </w:pPr>
      <w:r>
        <w:rPr>
          <w:rFonts w:hint="eastAsia" w:ascii="宋体" w:hAnsi="宋体" w:eastAsia="宋体" w:cs="宋体"/>
          <w:sz w:val="28"/>
          <w:szCs w:val="28"/>
        </w:rPr>
        <w:t>　 6.1.3 安全疏散及灭火救援</w:t>
      </w:r>
    </w:p>
    <w:p>
      <w:pPr>
        <w:rPr>
          <w:rFonts w:hint="eastAsia" w:ascii="宋体" w:hAnsi="宋体" w:eastAsia="宋体" w:cs="宋体"/>
          <w:sz w:val="28"/>
          <w:szCs w:val="28"/>
        </w:rPr>
      </w:pPr>
      <w:r>
        <w:rPr>
          <w:rFonts w:hint="eastAsia" w:ascii="宋体" w:hAnsi="宋体" w:eastAsia="宋体" w:cs="宋体"/>
          <w:sz w:val="28"/>
          <w:szCs w:val="28"/>
        </w:rPr>
        <w:t>　 6.1.3.1 擅自改变建筑内的避难走道、避难间、避难层与其他区域的防火分隔设施，或避难走道、避难间、避难层被占用、堵塞而无法正常使用。</w:t>
      </w:r>
    </w:p>
    <w:p>
      <w:pPr>
        <w:rPr>
          <w:rFonts w:hint="eastAsia" w:ascii="宋体" w:hAnsi="宋体" w:eastAsia="宋体" w:cs="宋体"/>
          <w:sz w:val="28"/>
          <w:szCs w:val="28"/>
        </w:rPr>
      </w:pPr>
      <w:r>
        <w:rPr>
          <w:rFonts w:hint="eastAsia" w:ascii="宋体" w:hAnsi="宋体" w:eastAsia="宋体" w:cs="宋体"/>
          <w:sz w:val="28"/>
          <w:szCs w:val="28"/>
        </w:rPr>
        <w:t>　 6.1.3.2 建筑物的安全出口数量不符合规定，或被封堵。</w:t>
      </w:r>
    </w:p>
    <w:p>
      <w:pPr>
        <w:rPr>
          <w:rFonts w:hint="eastAsia" w:ascii="宋体" w:hAnsi="宋体" w:eastAsia="宋体" w:cs="宋体"/>
          <w:sz w:val="28"/>
          <w:szCs w:val="28"/>
        </w:rPr>
      </w:pPr>
      <w:r>
        <w:rPr>
          <w:rFonts w:hint="eastAsia" w:ascii="宋体" w:hAnsi="宋体" w:eastAsia="宋体" w:cs="宋体"/>
          <w:sz w:val="28"/>
          <w:szCs w:val="28"/>
        </w:rPr>
        <w:t>　 6.1.3.3 按规定应设置独立的安全出口、疏散楼梯而未设置。</w:t>
      </w:r>
    </w:p>
    <w:p>
      <w:pPr>
        <w:rPr>
          <w:rFonts w:hint="eastAsia" w:ascii="宋体" w:hAnsi="宋体" w:eastAsia="宋体" w:cs="宋体"/>
          <w:sz w:val="28"/>
          <w:szCs w:val="28"/>
        </w:rPr>
      </w:pPr>
      <w:r>
        <w:rPr>
          <w:rFonts w:hint="eastAsia" w:ascii="宋体" w:hAnsi="宋体" w:eastAsia="宋体" w:cs="宋体"/>
          <w:sz w:val="28"/>
          <w:szCs w:val="28"/>
        </w:rPr>
        <w:t>　 6.1.3.4 商店营业厅内的疏散距离超过规定距离的25％。</w:t>
      </w:r>
    </w:p>
    <w:p>
      <w:pPr>
        <w:rPr>
          <w:rFonts w:hint="eastAsia" w:ascii="宋体" w:hAnsi="宋体" w:eastAsia="宋体" w:cs="宋体"/>
          <w:sz w:val="28"/>
          <w:szCs w:val="28"/>
        </w:rPr>
      </w:pPr>
      <w:r>
        <w:rPr>
          <w:rFonts w:hint="eastAsia" w:ascii="宋体" w:hAnsi="宋体" w:eastAsia="宋体" w:cs="宋体"/>
          <w:sz w:val="28"/>
          <w:szCs w:val="28"/>
        </w:rPr>
        <w:t>　 6.1.3.5 高层建筑和地下建筑未按规定设置疏散指示标志、应急照明，或损坏率超过30％；其他建筑未按规定设置疏散指示标志、应急照明，或损坏率超过50％。</w:t>
      </w:r>
    </w:p>
    <w:p>
      <w:pPr>
        <w:rPr>
          <w:rFonts w:hint="eastAsia" w:ascii="宋体" w:hAnsi="宋体" w:eastAsia="宋体" w:cs="宋体"/>
          <w:sz w:val="28"/>
          <w:szCs w:val="28"/>
        </w:rPr>
      </w:pPr>
      <w:r>
        <w:rPr>
          <w:rFonts w:hint="eastAsia" w:ascii="宋体" w:hAnsi="宋体" w:eastAsia="宋体" w:cs="宋体"/>
          <w:sz w:val="28"/>
          <w:szCs w:val="28"/>
        </w:rPr>
        <w:t>　 6.1.3.6 设有人员密集场所的高层建筑的封闭楼梯间、防烟楼梯间门的损坏率超过20％，其他建筑的封闭楼梯间、防烟楼梯间门的损坏率超过50％。</w:t>
      </w:r>
    </w:p>
    <w:p>
      <w:pPr>
        <w:rPr>
          <w:rFonts w:hint="eastAsia" w:ascii="宋体" w:hAnsi="宋体" w:eastAsia="宋体" w:cs="宋体"/>
          <w:sz w:val="28"/>
          <w:szCs w:val="28"/>
        </w:rPr>
      </w:pPr>
      <w:r>
        <w:rPr>
          <w:rFonts w:hint="eastAsia" w:ascii="宋体" w:hAnsi="宋体" w:eastAsia="宋体" w:cs="宋体"/>
          <w:sz w:val="28"/>
          <w:szCs w:val="28"/>
        </w:rPr>
        <w:t>　 6.1.3.7 民用建筑内疏散走道、疏散楼梯间、前室室内的装修材料燃烧性能低于B1级。</w:t>
      </w:r>
    </w:p>
    <w:p>
      <w:pPr>
        <w:rPr>
          <w:rFonts w:hint="eastAsia" w:ascii="宋体" w:hAnsi="宋体" w:eastAsia="宋体" w:cs="宋体"/>
          <w:sz w:val="28"/>
          <w:szCs w:val="28"/>
        </w:rPr>
      </w:pPr>
      <w:r>
        <w:rPr>
          <w:rFonts w:hint="eastAsia" w:ascii="宋体" w:hAnsi="宋体" w:eastAsia="宋体" w:cs="宋体"/>
          <w:sz w:val="28"/>
          <w:szCs w:val="28"/>
        </w:rPr>
        <w:t>　 6.1.3.8 人员密集场所的疏散走道、楼梯间、疏散门或安全出口设置栅栏、卷帘门。</w:t>
      </w:r>
    </w:p>
    <w:p>
      <w:pPr>
        <w:rPr>
          <w:rFonts w:hint="eastAsia" w:ascii="宋体" w:hAnsi="宋体" w:eastAsia="宋体" w:cs="宋体"/>
          <w:sz w:val="28"/>
          <w:szCs w:val="28"/>
        </w:rPr>
      </w:pPr>
      <w:r>
        <w:rPr>
          <w:rFonts w:hint="eastAsia" w:ascii="宋体" w:hAnsi="宋体" w:eastAsia="宋体" w:cs="宋体"/>
          <w:sz w:val="28"/>
          <w:szCs w:val="28"/>
        </w:rPr>
        <w:t>　 6.1.3.9 除5.4规定外的其他场所，其安全出口、楼梯间的设置形式及数量不符合规定。</w:t>
      </w:r>
    </w:p>
    <w:p>
      <w:pPr>
        <w:rPr>
          <w:rFonts w:hint="eastAsia" w:ascii="宋体" w:hAnsi="宋体" w:eastAsia="宋体" w:cs="宋体"/>
          <w:sz w:val="28"/>
          <w:szCs w:val="28"/>
        </w:rPr>
      </w:pPr>
      <w:r>
        <w:rPr>
          <w:rFonts w:hint="eastAsia" w:ascii="宋体" w:hAnsi="宋体" w:eastAsia="宋体" w:cs="宋体"/>
          <w:sz w:val="28"/>
          <w:szCs w:val="28"/>
        </w:rPr>
        <w:t>　 6.1.3.10 设有人员密集场所的建筑既有外窗被封堵或被广告牌等遮挡，影响逃生和灭火救援。</w:t>
      </w:r>
    </w:p>
    <w:p>
      <w:pPr>
        <w:rPr>
          <w:rFonts w:hint="eastAsia" w:ascii="宋体" w:hAnsi="宋体" w:eastAsia="宋体" w:cs="宋体"/>
          <w:sz w:val="28"/>
          <w:szCs w:val="28"/>
        </w:rPr>
      </w:pPr>
      <w:r>
        <w:rPr>
          <w:rFonts w:hint="eastAsia" w:ascii="宋体" w:hAnsi="宋体" w:eastAsia="宋体" w:cs="宋体"/>
          <w:sz w:val="28"/>
          <w:szCs w:val="28"/>
        </w:rPr>
        <w:t>　 6.1.3.11 高层建筑的举高消防车作业场地被占用，影响消防扑救作业。</w:t>
      </w:r>
    </w:p>
    <w:p>
      <w:pPr>
        <w:rPr>
          <w:rFonts w:hint="eastAsia" w:ascii="宋体" w:hAnsi="宋体" w:eastAsia="宋体" w:cs="宋体"/>
          <w:sz w:val="28"/>
          <w:szCs w:val="28"/>
        </w:rPr>
      </w:pPr>
      <w:r>
        <w:rPr>
          <w:rFonts w:hint="eastAsia" w:ascii="宋体" w:hAnsi="宋体" w:eastAsia="宋体" w:cs="宋体"/>
          <w:sz w:val="28"/>
          <w:szCs w:val="28"/>
        </w:rPr>
        <w:t>　 6.1.3.12 一类高层民用建筑的消防电梯无法正常运行。</w:t>
      </w:r>
    </w:p>
    <w:p>
      <w:pPr>
        <w:rPr>
          <w:rFonts w:hint="eastAsia" w:ascii="宋体" w:hAnsi="宋体" w:eastAsia="宋体" w:cs="宋体"/>
          <w:sz w:val="28"/>
          <w:szCs w:val="28"/>
        </w:rPr>
      </w:pPr>
      <w:r>
        <w:rPr>
          <w:rFonts w:hint="eastAsia" w:ascii="宋体" w:hAnsi="宋体" w:eastAsia="宋体" w:cs="宋体"/>
          <w:sz w:val="28"/>
          <w:szCs w:val="28"/>
        </w:rPr>
        <w:t>　 6.1.4 消防给水及灭火设施</w:t>
      </w:r>
    </w:p>
    <w:p>
      <w:pPr>
        <w:rPr>
          <w:rFonts w:hint="eastAsia" w:ascii="宋体" w:hAnsi="宋体" w:eastAsia="宋体" w:cs="宋体"/>
          <w:sz w:val="28"/>
          <w:szCs w:val="28"/>
        </w:rPr>
      </w:pPr>
      <w:r>
        <w:rPr>
          <w:rFonts w:hint="eastAsia" w:ascii="宋体" w:hAnsi="宋体" w:eastAsia="宋体" w:cs="宋体"/>
          <w:sz w:val="28"/>
          <w:szCs w:val="28"/>
        </w:rPr>
        <w:t>　 6.1.4.1 未按规定设置消防水源。</w:t>
      </w:r>
    </w:p>
    <w:p>
      <w:pPr>
        <w:rPr>
          <w:rFonts w:hint="eastAsia" w:ascii="宋体" w:hAnsi="宋体" w:eastAsia="宋体" w:cs="宋体"/>
          <w:sz w:val="28"/>
          <w:szCs w:val="28"/>
        </w:rPr>
      </w:pPr>
      <w:r>
        <w:rPr>
          <w:rFonts w:hint="eastAsia" w:ascii="宋体" w:hAnsi="宋体" w:eastAsia="宋体" w:cs="宋体"/>
          <w:sz w:val="28"/>
          <w:szCs w:val="28"/>
        </w:rPr>
        <w:t>　 6.1.4.2 未按规定设置室外消防给水设施，或已设置但不能正常使用。</w:t>
      </w:r>
    </w:p>
    <w:p>
      <w:pPr>
        <w:rPr>
          <w:rFonts w:hint="eastAsia" w:ascii="宋体" w:hAnsi="宋体" w:eastAsia="宋体" w:cs="宋体"/>
          <w:sz w:val="28"/>
          <w:szCs w:val="28"/>
        </w:rPr>
      </w:pPr>
      <w:r>
        <w:rPr>
          <w:rFonts w:hint="eastAsia" w:ascii="宋体" w:hAnsi="宋体" w:eastAsia="宋体" w:cs="宋体"/>
          <w:sz w:val="28"/>
          <w:szCs w:val="28"/>
        </w:rPr>
        <w:t>　 6.1.4.3 未按规定设置室内消火栓系统，或已设置但不能正常使用。</w:t>
      </w:r>
    </w:p>
    <w:p>
      <w:pPr>
        <w:rPr>
          <w:rFonts w:hint="eastAsia" w:ascii="宋体" w:hAnsi="宋体" w:eastAsia="宋体" w:cs="宋体"/>
          <w:sz w:val="28"/>
          <w:szCs w:val="28"/>
        </w:rPr>
      </w:pPr>
      <w:r>
        <w:rPr>
          <w:rFonts w:hint="eastAsia" w:ascii="宋体" w:hAnsi="宋体" w:eastAsia="宋体" w:cs="宋体"/>
          <w:sz w:val="28"/>
          <w:szCs w:val="28"/>
        </w:rPr>
        <w:t>　 6.1.4.4 除5.5规定外的其他场所未按规定设置自动喷水灭火系统。</w:t>
      </w:r>
    </w:p>
    <w:p>
      <w:pPr>
        <w:rPr>
          <w:rFonts w:hint="eastAsia" w:ascii="宋体" w:hAnsi="宋体" w:eastAsia="宋体" w:cs="宋体"/>
          <w:sz w:val="28"/>
          <w:szCs w:val="28"/>
        </w:rPr>
      </w:pPr>
      <w:r>
        <w:rPr>
          <w:rFonts w:hint="eastAsia" w:ascii="宋体" w:hAnsi="宋体" w:eastAsia="宋体" w:cs="宋体"/>
          <w:sz w:val="28"/>
          <w:szCs w:val="28"/>
        </w:rPr>
        <w:t>　 6.1.4.5 未按规定设置除自动喷水灭火系统外的其他固定灭火设施。</w:t>
      </w:r>
    </w:p>
    <w:p>
      <w:pPr>
        <w:rPr>
          <w:rFonts w:hint="eastAsia" w:ascii="宋体" w:hAnsi="宋体" w:eastAsia="宋体" w:cs="宋体"/>
          <w:sz w:val="28"/>
          <w:szCs w:val="28"/>
        </w:rPr>
      </w:pPr>
      <w:r>
        <w:rPr>
          <w:rFonts w:hint="eastAsia" w:ascii="宋体" w:hAnsi="宋体" w:eastAsia="宋体" w:cs="宋体"/>
          <w:sz w:val="28"/>
          <w:szCs w:val="28"/>
        </w:rPr>
        <w:t>　 6.1.4.6 已设置的自动喷水灭火系统或其他固定灭火设施不能正常使用或运行。</w:t>
      </w:r>
    </w:p>
    <w:p>
      <w:pPr>
        <w:rPr>
          <w:rFonts w:hint="eastAsia" w:ascii="宋体" w:hAnsi="宋体" w:eastAsia="宋体" w:cs="宋体"/>
          <w:sz w:val="28"/>
          <w:szCs w:val="28"/>
        </w:rPr>
      </w:pPr>
      <w:r>
        <w:rPr>
          <w:rFonts w:hint="eastAsia" w:ascii="宋体" w:hAnsi="宋体" w:eastAsia="宋体" w:cs="宋体"/>
          <w:sz w:val="28"/>
          <w:szCs w:val="28"/>
        </w:rPr>
        <w:t>　 6.1.5 防烟排烟设施</w:t>
      </w:r>
    </w:p>
    <w:p>
      <w:pPr>
        <w:rPr>
          <w:rFonts w:hint="eastAsia" w:ascii="宋体" w:hAnsi="宋体" w:eastAsia="宋体" w:cs="宋体"/>
          <w:sz w:val="28"/>
          <w:szCs w:val="28"/>
        </w:rPr>
      </w:pPr>
      <w:r>
        <w:rPr>
          <w:rFonts w:hint="eastAsia" w:ascii="宋体" w:hAnsi="宋体" w:eastAsia="宋体" w:cs="宋体"/>
          <w:sz w:val="28"/>
          <w:szCs w:val="28"/>
        </w:rPr>
        <w:t>　 人员密集场所未按规定设置防烟排烟设施，或已设置但不能正常使用或运行。</w:t>
      </w:r>
    </w:p>
    <w:p>
      <w:pPr>
        <w:rPr>
          <w:rFonts w:hint="eastAsia" w:ascii="宋体" w:hAnsi="宋体" w:eastAsia="宋体" w:cs="宋体"/>
          <w:sz w:val="28"/>
          <w:szCs w:val="28"/>
        </w:rPr>
      </w:pPr>
      <w:r>
        <w:rPr>
          <w:rFonts w:hint="eastAsia" w:ascii="宋体" w:hAnsi="宋体" w:eastAsia="宋体" w:cs="宋体"/>
          <w:sz w:val="28"/>
          <w:szCs w:val="28"/>
        </w:rPr>
        <w:t>　 6.1.6 消防电源</w:t>
      </w:r>
    </w:p>
    <w:p>
      <w:pPr>
        <w:rPr>
          <w:rFonts w:hint="eastAsia" w:ascii="宋体" w:hAnsi="宋体" w:eastAsia="宋体" w:cs="宋体"/>
          <w:sz w:val="28"/>
          <w:szCs w:val="28"/>
        </w:rPr>
      </w:pPr>
      <w:r>
        <w:rPr>
          <w:rFonts w:hint="eastAsia" w:ascii="宋体" w:hAnsi="宋体" w:eastAsia="宋体" w:cs="宋体"/>
          <w:sz w:val="28"/>
          <w:szCs w:val="28"/>
        </w:rPr>
        <w:t>　 6.1.6.1 消防用电设备未按规定采用专用的供电回路。</w:t>
      </w:r>
    </w:p>
    <w:p>
      <w:pPr>
        <w:rPr>
          <w:rFonts w:hint="eastAsia" w:ascii="宋体" w:hAnsi="宋体" w:eastAsia="宋体" w:cs="宋体"/>
          <w:sz w:val="28"/>
          <w:szCs w:val="28"/>
        </w:rPr>
      </w:pPr>
      <w:r>
        <w:rPr>
          <w:rFonts w:hint="eastAsia" w:ascii="宋体" w:hAnsi="宋体" w:eastAsia="宋体" w:cs="宋体"/>
          <w:sz w:val="28"/>
          <w:szCs w:val="28"/>
        </w:rPr>
        <w:t>　 6.1.6.2 未按规定设置消防用电设备末端自动切换装置，或已设置但不能正常工作。</w:t>
      </w:r>
    </w:p>
    <w:p>
      <w:pPr>
        <w:rPr>
          <w:rFonts w:hint="eastAsia" w:ascii="宋体" w:hAnsi="宋体" w:eastAsia="宋体" w:cs="宋体"/>
          <w:sz w:val="28"/>
          <w:szCs w:val="28"/>
        </w:rPr>
      </w:pPr>
      <w:r>
        <w:rPr>
          <w:rFonts w:hint="eastAsia" w:ascii="宋体" w:hAnsi="宋体" w:eastAsia="宋体" w:cs="宋体"/>
          <w:sz w:val="28"/>
          <w:szCs w:val="28"/>
        </w:rPr>
        <w:t>　 6.1.7 火灾自动报警系统</w:t>
      </w:r>
    </w:p>
    <w:p>
      <w:pPr>
        <w:rPr>
          <w:rFonts w:hint="eastAsia" w:ascii="宋体" w:hAnsi="宋体" w:eastAsia="宋体" w:cs="宋体"/>
          <w:sz w:val="28"/>
          <w:szCs w:val="28"/>
        </w:rPr>
      </w:pPr>
      <w:r>
        <w:rPr>
          <w:rFonts w:hint="eastAsia" w:ascii="宋体" w:hAnsi="宋体" w:eastAsia="宋体" w:cs="宋体"/>
          <w:sz w:val="28"/>
          <w:szCs w:val="28"/>
        </w:rPr>
        <w:t>　 6.1.7.1 除5.5规定外的其他场所未按规定设置火灾自动报警系统。</w:t>
      </w:r>
    </w:p>
    <w:p>
      <w:pPr>
        <w:rPr>
          <w:rFonts w:hint="eastAsia" w:ascii="宋体" w:hAnsi="宋体" w:eastAsia="宋体" w:cs="宋体"/>
          <w:sz w:val="28"/>
          <w:szCs w:val="28"/>
        </w:rPr>
      </w:pPr>
      <w:r>
        <w:rPr>
          <w:rFonts w:hint="eastAsia" w:ascii="宋体" w:hAnsi="宋体" w:eastAsia="宋体" w:cs="宋体"/>
          <w:sz w:val="28"/>
          <w:szCs w:val="28"/>
        </w:rPr>
        <w:t>　 6.1.7.2 火灾自动报警系统处于故障状态，不能恢复正常运行。</w:t>
      </w:r>
    </w:p>
    <w:p>
      <w:pPr>
        <w:rPr>
          <w:rFonts w:hint="eastAsia" w:ascii="宋体" w:hAnsi="宋体" w:eastAsia="宋体" w:cs="宋体"/>
          <w:sz w:val="28"/>
          <w:szCs w:val="28"/>
        </w:rPr>
      </w:pPr>
      <w:r>
        <w:rPr>
          <w:rFonts w:hint="eastAsia" w:ascii="宋体" w:hAnsi="宋体" w:eastAsia="宋体" w:cs="宋体"/>
          <w:sz w:val="28"/>
          <w:szCs w:val="28"/>
        </w:rPr>
        <w:t>　 6.1.7.3 自动消防设施不能正常联动控制。</w:t>
      </w:r>
    </w:p>
    <w:p>
      <w:pPr>
        <w:rPr>
          <w:rFonts w:hint="eastAsia" w:ascii="宋体" w:hAnsi="宋体" w:eastAsia="宋体" w:cs="宋体"/>
          <w:sz w:val="28"/>
          <w:szCs w:val="28"/>
        </w:rPr>
      </w:pPr>
      <w:r>
        <w:rPr>
          <w:rFonts w:hint="eastAsia" w:ascii="宋体" w:hAnsi="宋体" w:eastAsia="宋体" w:cs="宋体"/>
          <w:sz w:val="28"/>
          <w:szCs w:val="28"/>
        </w:rPr>
        <w:t>　 6.1.8 其他</w:t>
      </w:r>
    </w:p>
    <w:p>
      <w:pPr>
        <w:rPr>
          <w:rFonts w:hint="eastAsia" w:ascii="宋体" w:hAnsi="宋体" w:eastAsia="宋体" w:cs="宋体"/>
          <w:sz w:val="28"/>
          <w:szCs w:val="28"/>
        </w:rPr>
      </w:pPr>
      <w:r>
        <w:rPr>
          <w:rFonts w:hint="eastAsia" w:ascii="宋体" w:hAnsi="宋体" w:eastAsia="宋体" w:cs="宋体"/>
          <w:sz w:val="28"/>
          <w:szCs w:val="28"/>
        </w:rPr>
        <w:t>　 6.1.8.1 违反规定在可燃材料或可燃构件上直接敷设电气线路或安装电气设备。</w:t>
      </w:r>
    </w:p>
    <w:p>
      <w:pPr>
        <w:rPr>
          <w:rFonts w:hint="eastAsia" w:ascii="宋体" w:hAnsi="宋体" w:eastAsia="宋体" w:cs="宋体"/>
          <w:sz w:val="28"/>
          <w:szCs w:val="28"/>
        </w:rPr>
      </w:pPr>
      <w:r>
        <w:rPr>
          <w:rFonts w:hint="eastAsia" w:ascii="宋体" w:hAnsi="宋体" w:eastAsia="宋体" w:cs="宋体"/>
          <w:sz w:val="28"/>
          <w:szCs w:val="28"/>
        </w:rPr>
        <w:t>　 6.1.8.2 易燃易爆化学物品场所未按规定设置防雷、防静电设施，或防雷、防静电设施失效。</w:t>
      </w:r>
    </w:p>
    <w:p>
      <w:pPr>
        <w:rPr>
          <w:rFonts w:hint="eastAsia" w:ascii="宋体" w:hAnsi="宋体" w:eastAsia="宋体" w:cs="宋体"/>
          <w:sz w:val="28"/>
          <w:szCs w:val="28"/>
        </w:rPr>
      </w:pPr>
      <w:r>
        <w:rPr>
          <w:rFonts w:hint="eastAsia" w:ascii="宋体" w:hAnsi="宋体" w:eastAsia="宋体" w:cs="宋体"/>
          <w:sz w:val="28"/>
          <w:szCs w:val="28"/>
        </w:rPr>
        <w:t>　 6.1.8.3 易燃易爆化学物品或有粉尘爆炸危险的场所未按规定设置防爆电气设备，或防爆电气设备失效。</w:t>
      </w:r>
    </w:p>
    <w:p>
      <w:pPr>
        <w:rPr>
          <w:rFonts w:hint="eastAsia" w:ascii="宋体" w:hAnsi="宋体" w:eastAsia="宋体" w:cs="宋体"/>
          <w:sz w:val="28"/>
          <w:szCs w:val="28"/>
        </w:rPr>
      </w:pPr>
      <w:r>
        <w:rPr>
          <w:rFonts w:hint="eastAsia" w:ascii="宋体" w:hAnsi="宋体" w:eastAsia="宋体" w:cs="宋体"/>
          <w:sz w:val="28"/>
          <w:szCs w:val="28"/>
        </w:rPr>
        <w:t>　 6.1.8.4 违反规定在公共场所使用可燃材料装修。</w:t>
      </w:r>
    </w:p>
    <w:p>
      <w:pPr>
        <w:rPr>
          <w:rFonts w:hint="eastAsia" w:ascii="宋体" w:hAnsi="宋体" w:eastAsia="宋体" w:cs="宋体"/>
          <w:sz w:val="28"/>
          <w:szCs w:val="28"/>
        </w:rPr>
      </w:pPr>
      <w:r>
        <w:rPr>
          <w:rFonts w:hint="eastAsia" w:ascii="宋体" w:hAnsi="宋体" w:eastAsia="宋体" w:cs="宋体"/>
          <w:sz w:val="28"/>
          <w:szCs w:val="28"/>
        </w:rPr>
        <w:t>　 6.2 综合判定规则</w:t>
      </w:r>
    </w:p>
    <w:p>
      <w:pPr>
        <w:rPr>
          <w:rFonts w:hint="eastAsia" w:ascii="宋体" w:hAnsi="宋体" w:eastAsia="宋体" w:cs="宋体"/>
          <w:sz w:val="28"/>
          <w:szCs w:val="28"/>
        </w:rPr>
      </w:pPr>
      <w:r>
        <w:rPr>
          <w:rFonts w:hint="eastAsia" w:ascii="宋体" w:hAnsi="宋体" w:eastAsia="宋体" w:cs="宋体"/>
          <w:sz w:val="28"/>
          <w:szCs w:val="28"/>
        </w:rPr>
        <w:t>　 6.2.1 人员密集场所存在6.1.3.1～6.1.3.9和6.1.5、6.1.8.4规定要素2条以上 (含本数，下同)。</w:t>
      </w:r>
    </w:p>
    <w:p>
      <w:pPr>
        <w:rPr>
          <w:rFonts w:hint="eastAsia" w:ascii="宋体" w:hAnsi="宋体" w:eastAsia="宋体" w:cs="宋体"/>
          <w:sz w:val="28"/>
          <w:szCs w:val="28"/>
        </w:rPr>
      </w:pPr>
      <w:r>
        <w:rPr>
          <w:rFonts w:hint="eastAsia" w:ascii="宋体" w:hAnsi="宋体" w:eastAsia="宋体" w:cs="宋体"/>
          <w:sz w:val="28"/>
          <w:szCs w:val="28"/>
        </w:rPr>
        <w:t>　 6.2.2 易燃易爆化学物品场所存在6.1.1.1～6.1.1.4 、6.1.4.5和6.1.4.6规定要素2条以上。</w:t>
      </w:r>
    </w:p>
    <w:p>
      <w:pPr>
        <w:rPr>
          <w:rFonts w:hint="eastAsia" w:ascii="宋体" w:hAnsi="宋体" w:eastAsia="宋体" w:cs="宋体"/>
          <w:sz w:val="28"/>
          <w:szCs w:val="28"/>
        </w:rPr>
      </w:pPr>
      <w:r>
        <w:rPr>
          <w:rFonts w:hint="eastAsia" w:ascii="宋体" w:hAnsi="宋体" w:eastAsia="宋体" w:cs="宋体"/>
          <w:sz w:val="28"/>
          <w:szCs w:val="28"/>
        </w:rPr>
        <w:t>　 6.2.3 人员密集场所、易燃易爆化学物品场所、重要场所存在6.1规定任意要素3条以上。</w:t>
      </w:r>
    </w:p>
    <w:p>
      <w:pPr>
        <w:rPr>
          <w:rFonts w:hint="eastAsia" w:ascii="宋体" w:hAnsi="宋体" w:eastAsia="宋体" w:cs="宋体"/>
          <w:sz w:val="28"/>
          <w:szCs w:val="28"/>
        </w:rPr>
      </w:pPr>
      <w:r>
        <w:rPr>
          <w:rFonts w:hint="eastAsia" w:ascii="宋体" w:hAnsi="宋体" w:eastAsia="宋体" w:cs="宋体"/>
          <w:sz w:val="28"/>
          <w:szCs w:val="28"/>
        </w:rPr>
        <w:t>　 6.2.4 其他场所存在6.1规定任意要素4条以上。</w:t>
      </w:r>
    </w:p>
    <w:p>
      <w:pPr>
        <w:rPr>
          <w:rFonts w:hint="eastAsia" w:ascii="宋体" w:hAnsi="宋体" w:eastAsia="宋体" w:cs="宋体"/>
          <w:sz w:val="28"/>
          <w:szCs w:val="28"/>
        </w:rPr>
      </w:pPr>
      <w:r>
        <w:rPr>
          <w:rFonts w:hint="eastAsia" w:ascii="宋体" w:hAnsi="宋体" w:eastAsia="宋体" w:cs="宋体"/>
          <w:sz w:val="28"/>
          <w:szCs w:val="28"/>
        </w:rPr>
        <w:t>　 6.3 综合判定步骤</w:t>
      </w:r>
    </w:p>
    <w:p>
      <w:pPr>
        <w:rPr>
          <w:rFonts w:hint="eastAsia" w:ascii="宋体" w:hAnsi="宋体" w:eastAsia="宋体" w:cs="宋体"/>
          <w:sz w:val="28"/>
          <w:szCs w:val="28"/>
        </w:rPr>
      </w:pPr>
      <w:r>
        <w:rPr>
          <w:rFonts w:hint="eastAsia" w:ascii="宋体" w:hAnsi="宋体" w:eastAsia="宋体" w:cs="宋体"/>
          <w:sz w:val="28"/>
          <w:szCs w:val="28"/>
        </w:rPr>
        <w:t>　 6.3.1 确定建筑或场所类别。</w:t>
      </w:r>
    </w:p>
    <w:p>
      <w:pPr>
        <w:rPr>
          <w:rFonts w:hint="eastAsia" w:ascii="宋体" w:hAnsi="宋体" w:eastAsia="宋体" w:cs="宋体"/>
          <w:sz w:val="28"/>
          <w:szCs w:val="28"/>
        </w:rPr>
      </w:pPr>
      <w:r>
        <w:rPr>
          <w:rFonts w:hint="eastAsia" w:ascii="宋体" w:hAnsi="宋体" w:eastAsia="宋体" w:cs="宋体"/>
          <w:sz w:val="28"/>
          <w:szCs w:val="28"/>
        </w:rPr>
        <w:t>　 6.3.2 确定该建筑或场所是否存在6.1规定要素的情形及其数量。</w:t>
      </w:r>
    </w:p>
    <w:p>
      <w:pPr>
        <w:rPr>
          <w:rFonts w:hint="eastAsia" w:ascii="宋体" w:hAnsi="宋体" w:eastAsia="宋体" w:cs="宋体"/>
          <w:sz w:val="28"/>
          <w:szCs w:val="28"/>
        </w:rPr>
      </w:pPr>
      <w:r>
        <w:rPr>
          <w:rFonts w:hint="eastAsia" w:ascii="宋体" w:hAnsi="宋体" w:eastAsia="宋体" w:cs="宋体"/>
          <w:sz w:val="28"/>
          <w:szCs w:val="28"/>
        </w:rPr>
        <w:t>　 6.3.3 按照4.6的规定，对照6.2规则进行重大火灾隐患综合判定。</w:t>
      </w:r>
    </w:p>
    <w:p>
      <w:pPr>
        <w:rPr>
          <w:rFonts w:hint="eastAsia" w:ascii="宋体" w:hAnsi="宋体" w:eastAsia="宋体" w:cs="宋体"/>
          <w:sz w:val="28"/>
          <w:szCs w:val="28"/>
        </w:rPr>
      </w:pPr>
      <w:r>
        <w:rPr>
          <w:rFonts w:hint="eastAsia" w:ascii="宋体" w:hAnsi="宋体" w:eastAsia="宋体" w:cs="宋体"/>
          <w:sz w:val="28"/>
          <w:szCs w:val="28"/>
        </w:rPr>
        <w:t>　 </w:t>
      </w:r>
      <w:bookmarkStart w:id="0" w:name="_GoBack"/>
      <w:bookmarkEnd w:id="0"/>
      <w:r>
        <w:rPr>
          <w:rFonts w:hint="eastAsia" w:ascii="宋体" w:hAnsi="宋体" w:eastAsia="宋体" w:cs="宋体"/>
          <w:sz w:val="28"/>
          <w:szCs w:val="28"/>
        </w:rPr>
        <w:t xml:space="preserve">6.3.4 对照4.5的规定进行核定。 </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3B4"/>
    <w:rsid w:val="001364E4"/>
    <w:rsid w:val="00334AFF"/>
    <w:rsid w:val="004323B4"/>
    <w:rsid w:val="084A1D0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3">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715</Words>
  <Characters>4078</Characters>
  <Lines>33</Lines>
  <Paragraphs>9</Paragraphs>
  <TotalTime>0</TotalTime>
  <ScaleCrop>false</ScaleCrop>
  <LinksUpToDate>false</LinksUpToDate>
  <CharactersWithSpaces>4784</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2015-10-06T08:16:00Z</dcterms:created>
  <dc:creator>BaiHL</dc:creator>
  <cp:lastModifiedBy>Administrator</cp:lastModifiedBy>
  <dcterms:modified xsi:type="dcterms:W3CDTF">2017-03-01T00:13:04Z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