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3" w:lineRule="auto"/>
        <w:rPr>
          <w:rFonts w:hint="eastAsia" w:eastAsiaTheme="minorEastAsia"/>
          <w:sz w:val="38"/>
          <w:szCs w:val="38"/>
          <w:lang w:eastAsia="zh-CN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575310</wp:posOffset>
                </wp:positionH>
                <wp:positionV relativeFrom="page">
                  <wp:posOffset>444500</wp:posOffset>
                </wp:positionV>
                <wp:extent cx="6076315" cy="11430"/>
                <wp:effectExtent l="0" t="0" r="0" b="0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5652" y="445134"/>
                          <a:ext cx="6076315" cy="1142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o:spt="1" style="position:absolute;left:0pt;margin-left:45.3pt;margin-top:35pt;height:0.9pt;width:478.45pt;mso-position-horizontal-relative:page;mso-position-vertical-relative:page;z-index:-251657216;mso-width-relative:page;mso-height-relative:page;" fillcolor="#FF0000" filled="t" stroked="f" coordsize="21600,21600" o:allowincell="f" o:gfxdata="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0knq3VAAAACQEAAA8AAAAAAAAAAQAgAAAAIgAAAGRycy9kb3ducmV2LnhtbFBLAQIU&#10;ABQAAAAIAIdO4kDfqXKYLwIAAGsEAAAOAAAAAAAAAAEAIAAAACQBAABkcnMvZTJvRG9jLnhtbFBL&#10;BQYAAAAABgAGAFkBAADF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spacing w:val="5"/>
          <w:sz w:val="38"/>
          <w:szCs w:val="38"/>
        </w:rPr>
        <w:t>A116火灾报警控制器简易操作</w:t>
      </w:r>
      <w:r>
        <w:rPr>
          <w:rFonts w:hint="eastAsia"/>
          <w:spacing w:val="5"/>
          <w:sz w:val="38"/>
          <w:szCs w:val="38"/>
          <w:lang w:eastAsia="zh-CN"/>
        </w:rPr>
        <w:t>规程</w:t>
      </w:r>
    </w:p>
    <w:p>
      <w:pPr>
        <w:pStyle w:val="3"/>
        <w:spacing w:before="289" w:line="219" w:lineRule="auto"/>
        <w:outlineLvl w:val="0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一、基本操作</w:t>
      </w:r>
      <w:bookmarkStart w:id="0" w:name="_GoBack"/>
      <w:bookmarkEnd w:id="0"/>
    </w:p>
    <w:p>
      <w:pPr>
        <w:pStyle w:val="3"/>
        <w:spacing w:before="207" w:line="216" w:lineRule="auto"/>
        <w:ind w:left="793"/>
      </w:pPr>
      <w:r>
        <w:rPr>
          <w:spacing w:val="15"/>
        </w:rPr>
        <w:t>1、主机消音: 按下“</w:t>
      </w:r>
      <w:r>
        <w:rPr>
          <w:spacing w:val="15"/>
          <w:shd w:val="clear" w:fill="FFFF00"/>
        </w:rPr>
        <w:t>消音</w:t>
      </w:r>
      <w:r>
        <w:rPr>
          <w:spacing w:val="-75"/>
        </w:rPr>
        <w:t xml:space="preserve"> </w:t>
      </w:r>
      <w:r>
        <w:rPr>
          <w:spacing w:val="15"/>
        </w:rPr>
        <w:t>”键,</w:t>
      </w:r>
      <w:r>
        <w:rPr>
          <w:spacing w:val="-41"/>
        </w:rPr>
        <w:t xml:space="preserve"> </w:t>
      </w:r>
      <w:r>
        <w:rPr>
          <w:spacing w:val="15"/>
        </w:rPr>
        <w:t>此时可对火灾警控制器的报警声进行消除</w:t>
      </w:r>
      <w:r>
        <w:rPr>
          <w:spacing w:val="-44"/>
        </w:rPr>
        <w:t xml:space="preserve"> </w:t>
      </w:r>
      <w:r>
        <w:rPr>
          <w:spacing w:val="15"/>
        </w:rPr>
        <w:t>;</w:t>
      </w:r>
    </w:p>
    <w:p>
      <w:pPr>
        <w:pStyle w:val="3"/>
        <w:spacing w:before="149" w:line="503" w:lineRule="exact"/>
        <w:ind w:left="778"/>
      </w:pPr>
      <w:r>
        <w:rPr>
          <w:spacing w:val="7"/>
          <w:position w:val="16"/>
        </w:rPr>
        <w:t>2、键盘解锁: 先按下“</w:t>
      </w:r>
      <w:r>
        <w:rPr>
          <w:spacing w:val="7"/>
          <w:position w:val="16"/>
          <w:shd w:val="clear" w:fill="C0C0C0"/>
        </w:rPr>
        <w:t>键盘</w:t>
      </w:r>
      <w:r>
        <w:rPr>
          <w:spacing w:val="7"/>
          <w:position w:val="16"/>
        </w:rPr>
        <w:t>”键，输入密码</w:t>
      </w:r>
      <w:r>
        <w:rPr>
          <w:spacing w:val="-44"/>
          <w:position w:val="16"/>
        </w:rPr>
        <w:t xml:space="preserve"> </w:t>
      </w:r>
      <w:r>
        <w:rPr>
          <w:spacing w:val="7"/>
          <w:position w:val="16"/>
        </w:rPr>
        <w:t>"0000"</w:t>
      </w:r>
      <w:r>
        <w:rPr>
          <w:spacing w:val="-38"/>
          <w:position w:val="16"/>
        </w:rPr>
        <w:t xml:space="preserve"> </w:t>
      </w:r>
      <w:r>
        <w:rPr>
          <w:spacing w:val="7"/>
          <w:position w:val="16"/>
        </w:rPr>
        <w:t>，按“</w:t>
      </w:r>
      <w:r>
        <w:rPr>
          <w:position w:val="9"/>
        </w:rPr>
        <w:drawing>
          <wp:inline distT="0" distB="0" distL="0" distR="0">
            <wp:extent cx="75565" cy="196850"/>
            <wp:effectExtent l="0" t="0" r="635" b="1270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1" cy="19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hd w:val="clear" w:fill="00B0F0"/>
        </w:rPr>
        <w:t>OK</w:t>
      </w:r>
      <w:r>
        <w:rPr>
          <w:position w:val="9"/>
        </w:rPr>
        <w:drawing>
          <wp:inline distT="0" distB="0" distL="0" distR="0">
            <wp:extent cx="75565" cy="196850"/>
            <wp:effectExtent l="0" t="0" r="635" b="1270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1" cy="19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8"/>
          <w:position w:val="16"/>
        </w:rPr>
        <w:t xml:space="preserve"> </w:t>
      </w:r>
      <w:r>
        <w:rPr>
          <w:spacing w:val="7"/>
          <w:position w:val="16"/>
        </w:rPr>
        <w:t>”键,键盘键背光灯点</w:t>
      </w:r>
    </w:p>
    <w:p>
      <w:pPr>
        <w:pStyle w:val="3"/>
        <w:spacing w:line="216" w:lineRule="auto"/>
        <w:ind w:left="274"/>
      </w:pPr>
      <w:r>
        <w:rPr>
          <w:spacing w:val="7"/>
        </w:rPr>
        <w:t>亮后, 表示主机键盘解锁成功</w:t>
      </w:r>
      <w:r>
        <w:rPr>
          <w:spacing w:val="-57"/>
        </w:rPr>
        <w:t xml:space="preserve"> </w:t>
      </w:r>
      <w:r>
        <w:rPr>
          <w:spacing w:val="7"/>
        </w:rPr>
        <w:t>;</w:t>
      </w:r>
      <w:r>
        <w:rPr>
          <w:spacing w:val="-66"/>
        </w:rPr>
        <w:t xml:space="preserve"> </w:t>
      </w:r>
      <w:r>
        <w:rPr>
          <w:spacing w:val="7"/>
        </w:rPr>
        <w:t>(注</w:t>
      </w:r>
      <w:r>
        <w:rPr>
          <w:spacing w:val="-55"/>
        </w:rPr>
        <w:t xml:space="preserve"> </w:t>
      </w:r>
      <w:r>
        <w:rPr>
          <w:spacing w:val="7"/>
        </w:rPr>
        <w:t>:主机若长时间未进行任何操</w:t>
      </w:r>
      <w:r>
        <w:rPr>
          <w:spacing w:val="6"/>
        </w:rPr>
        <w:t>作键盘将会被重新锁定)</w:t>
      </w:r>
    </w:p>
    <w:p>
      <w:pPr>
        <w:pStyle w:val="3"/>
        <w:spacing w:before="187" w:line="465" w:lineRule="exact"/>
        <w:ind w:left="780"/>
      </w:pPr>
      <w:r>
        <w:rPr>
          <w:spacing w:val="9"/>
          <w:position w:val="17"/>
        </w:rPr>
        <w:t>3、主机复位</w:t>
      </w:r>
      <w:r>
        <w:rPr>
          <w:spacing w:val="-62"/>
          <w:position w:val="17"/>
        </w:rPr>
        <w:t xml:space="preserve"> </w:t>
      </w:r>
      <w:r>
        <w:rPr>
          <w:spacing w:val="9"/>
          <w:position w:val="17"/>
        </w:rPr>
        <w:t>: 在键盘解锁状态下,</w:t>
      </w:r>
      <w:r>
        <w:rPr>
          <w:spacing w:val="-53"/>
          <w:position w:val="17"/>
        </w:rPr>
        <w:t xml:space="preserve"> </w:t>
      </w:r>
      <w:r>
        <w:rPr>
          <w:spacing w:val="9"/>
          <w:position w:val="17"/>
        </w:rPr>
        <w:t>按下“</w:t>
      </w:r>
      <w:r>
        <w:rPr>
          <w:spacing w:val="9"/>
          <w:position w:val="17"/>
          <w:shd w:val="clear" w:fill="FFC000"/>
        </w:rPr>
        <w:t>复位</w:t>
      </w:r>
      <w:r>
        <w:rPr>
          <w:spacing w:val="-88"/>
          <w:position w:val="17"/>
        </w:rPr>
        <w:t xml:space="preserve"> </w:t>
      </w:r>
      <w:r>
        <w:rPr>
          <w:spacing w:val="9"/>
          <w:position w:val="17"/>
        </w:rPr>
        <w:t>”键,主机会消除当前的所有报警，使系</w:t>
      </w:r>
    </w:p>
    <w:p>
      <w:pPr>
        <w:pStyle w:val="3"/>
        <w:spacing w:line="220" w:lineRule="auto"/>
        <w:ind w:left="277"/>
      </w:pPr>
      <w:r>
        <w:rPr>
          <w:spacing w:val="7"/>
        </w:rPr>
        <w:t>统重新启动运行。</w:t>
      </w:r>
    </w:p>
    <w:p>
      <w:pPr>
        <w:pStyle w:val="3"/>
        <w:spacing w:before="146" w:line="502" w:lineRule="exact"/>
        <w:ind w:left="774"/>
      </w:pPr>
      <w:r>
        <w:rPr>
          <w:spacing w:val="7"/>
          <w:position w:val="15"/>
        </w:rPr>
        <w:t>4、手/自动开启：使用手/自动钥匙，切换到“</w:t>
      </w:r>
      <w:r>
        <w:rPr>
          <w:spacing w:val="-67"/>
          <w:position w:val="15"/>
        </w:rPr>
        <w:t xml:space="preserve"> </w:t>
      </w:r>
      <w:r>
        <w:rPr>
          <w:spacing w:val="7"/>
          <w:position w:val="15"/>
        </w:rPr>
        <w:t>自动</w:t>
      </w:r>
      <w:r>
        <w:rPr>
          <w:spacing w:val="-87"/>
          <w:position w:val="15"/>
        </w:rPr>
        <w:t xml:space="preserve"> </w:t>
      </w:r>
      <w:r>
        <w:rPr>
          <w:spacing w:val="7"/>
          <w:position w:val="15"/>
        </w:rPr>
        <w:t>”状态，按“</w:t>
      </w:r>
      <w:r>
        <w:rPr>
          <w:position w:val="9"/>
        </w:rPr>
        <w:drawing>
          <wp:inline distT="0" distB="0" distL="0" distR="0">
            <wp:extent cx="76200" cy="196850"/>
            <wp:effectExtent l="0" t="0" r="0" b="1270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4" cy="19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  <w:shd w:val="clear" w:fill="00B0F0"/>
        </w:rPr>
        <w:t>OK</w:t>
      </w:r>
      <w:r>
        <w:rPr>
          <w:position w:val="9"/>
        </w:rPr>
        <w:drawing>
          <wp:inline distT="0" distB="0" distL="0" distR="0">
            <wp:extent cx="76200" cy="196850"/>
            <wp:effectExtent l="0" t="0" r="0" b="1270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4" cy="19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9"/>
          <w:position w:val="15"/>
        </w:rPr>
        <w:t xml:space="preserve"> </w:t>
      </w:r>
      <w:r>
        <w:rPr>
          <w:spacing w:val="7"/>
          <w:position w:val="15"/>
        </w:rPr>
        <w:t>”键确</w:t>
      </w:r>
      <w:r>
        <w:rPr>
          <w:spacing w:val="6"/>
          <w:position w:val="15"/>
        </w:rPr>
        <w:t>认，此时</w:t>
      </w:r>
    </w:p>
    <w:p>
      <w:pPr>
        <w:pStyle w:val="3"/>
        <w:spacing w:before="1" w:line="218" w:lineRule="auto"/>
        <w:ind w:left="310"/>
        <w:rPr>
          <w:rFonts w:ascii="Arial"/>
          <w:sz w:val="21"/>
        </w:rPr>
      </w:pPr>
      <w:r>
        <w:rPr>
          <w:spacing w:val="8"/>
        </w:rPr>
        <w:t>自动指示灯应点亮。（无人值班时，应保证主机处于“</w:t>
      </w:r>
      <w:r>
        <w:rPr>
          <w:spacing w:val="-57"/>
        </w:rPr>
        <w:t xml:space="preserve"> </w:t>
      </w:r>
      <w:r>
        <w:rPr>
          <w:spacing w:val="7"/>
        </w:rPr>
        <w:t>自动</w:t>
      </w:r>
      <w:r>
        <w:rPr>
          <w:spacing w:val="-74"/>
        </w:rPr>
        <w:t xml:space="preserve"> </w:t>
      </w:r>
      <w:r>
        <w:rPr>
          <w:spacing w:val="7"/>
        </w:rPr>
        <w:t>”状态）</w:t>
      </w:r>
    </w:p>
    <w:p>
      <w:pPr>
        <w:pStyle w:val="3"/>
        <w:spacing w:before="91" w:line="220" w:lineRule="auto"/>
        <w:ind w:left="277"/>
        <w:outlineLvl w:val="0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二、报警处理</w:t>
      </w:r>
    </w:p>
    <w:p>
      <w:pPr>
        <w:pStyle w:val="3"/>
        <w:spacing w:before="204" w:line="359" w:lineRule="auto"/>
        <w:ind w:left="270" w:right="443" w:firstLine="495"/>
        <w:jc w:val="both"/>
      </w:pPr>
      <w:r>
        <w:rPr>
          <w:spacing w:val="-2"/>
        </w:rPr>
        <w:t>当主机发出报警提示音，面板“火灾报警</w:t>
      </w:r>
      <w:r>
        <w:rPr>
          <w:spacing w:val="-88"/>
        </w:rPr>
        <w:t xml:space="preserve"> </w:t>
      </w:r>
      <w:r>
        <w:rPr>
          <w:spacing w:val="-2"/>
        </w:rPr>
        <w:t>”指示灯</w:t>
      </w:r>
      <w:r>
        <w:rPr>
          <w:spacing w:val="-3"/>
        </w:rPr>
        <w:t>点亮，液晶屏显示报警信息（如下图）。</w:t>
      </w:r>
      <w:r>
        <w:t xml:space="preserve"> 值班员应根据报警栏显示信息立即通知专业人员进行处理，同时按“</w:t>
      </w:r>
      <w:r>
        <w:rPr>
          <w:shd w:val="clear" w:fill="FFFF00"/>
        </w:rPr>
        <w:t>消音</w:t>
      </w:r>
      <w:r>
        <w:rPr>
          <w:spacing w:val="-73"/>
        </w:rPr>
        <w:t xml:space="preserve"> </w:t>
      </w:r>
      <w:r>
        <w:t xml:space="preserve">”键消除报警声。若  </w:t>
      </w:r>
      <w:r>
        <w:rPr>
          <w:spacing w:val="5"/>
        </w:rPr>
        <w:t>设备误报，报警信息处理后，在键盘解锁状态下,</w:t>
      </w:r>
      <w:r>
        <w:rPr>
          <w:spacing w:val="-53"/>
        </w:rPr>
        <w:t xml:space="preserve"> </w:t>
      </w:r>
      <w:r>
        <w:rPr>
          <w:spacing w:val="5"/>
        </w:rPr>
        <w:t>按下“</w:t>
      </w:r>
      <w:r>
        <w:rPr>
          <w:spacing w:val="5"/>
          <w:shd w:val="clear" w:fill="FFC000"/>
        </w:rPr>
        <w:t>复位</w:t>
      </w:r>
      <w:r>
        <w:rPr>
          <w:spacing w:val="-86"/>
        </w:rPr>
        <w:t xml:space="preserve"> </w:t>
      </w:r>
      <w:r>
        <w:rPr>
          <w:spacing w:val="5"/>
        </w:rPr>
        <w:t>”键进行系统复位。</w:t>
      </w:r>
      <w:r>
        <w:rPr>
          <w:spacing w:val="4"/>
        </w:rPr>
        <w:t>若真实发生</w:t>
      </w:r>
      <w:r>
        <w:rPr>
          <w:spacing w:val="-2"/>
        </w:rPr>
        <w:t>火情，可直接按下“</w:t>
      </w:r>
      <w:r>
        <w:rPr>
          <w:spacing w:val="-2"/>
          <w:shd w:val="clear" w:fill="FF0000"/>
        </w:rPr>
        <w:t>联动启动</w:t>
      </w:r>
      <w:r>
        <w:rPr>
          <w:spacing w:val="-89"/>
        </w:rPr>
        <w:t xml:space="preserve"> </w:t>
      </w:r>
      <w:r>
        <w:rPr>
          <w:spacing w:val="-2"/>
        </w:rPr>
        <w:t>”，无需登录主机。</w:t>
      </w:r>
    </w:p>
    <w:p>
      <w:pPr>
        <w:spacing w:before="159" w:line="1939" w:lineRule="exact"/>
        <w:ind w:firstLine="261"/>
      </w:pPr>
      <w:r>
        <w:rPr>
          <w:position w:val="-3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89535</wp:posOffset>
            </wp:positionV>
            <wp:extent cx="6418580" cy="1231265"/>
            <wp:effectExtent l="0" t="0" r="1270" b="6985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9087" cy="123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3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72"/>
        <w:outlineLvl w:val="0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三、故障处理</w:t>
      </w:r>
    </w:p>
    <w:p>
      <w:pPr>
        <w:pStyle w:val="3"/>
        <w:spacing w:before="215" w:line="359" w:lineRule="auto"/>
        <w:ind w:left="294" w:right="403" w:firstLine="471"/>
        <w:rPr>
          <w:spacing w:val="-1"/>
        </w:rPr>
      </w:pPr>
      <w:r>
        <w:rPr>
          <w:spacing w:val="-1"/>
        </w:rPr>
        <w:t>当火灾报警控制器发出故障提示音，面板“故障</w:t>
      </w:r>
      <w:r>
        <w:rPr>
          <w:spacing w:val="-88"/>
        </w:rPr>
        <w:t xml:space="preserve"> </w:t>
      </w:r>
      <w:r>
        <w:rPr>
          <w:spacing w:val="-1"/>
        </w:rPr>
        <w:t>”</w:t>
      </w:r>
      <w:r>
        <w:rPr>
          <w:spacing w:val="-2"/>
        </w:rPr>
        <w:t>指示灯点亮，液晶屏显示故障信息（如下</w:t>
      </w:r>
      <w:r>
        <w:t>图）。值班员先按“</w:t>
      </w:r>
      <w:r>
        <w:rPr>
          <w:shd w:val="clear" w:fill="FFFF00"/>
        </w:rPr>
        <w:t>消音</w:t>
      </w:r>
      <w:r>
        <w:rPr>
          <w:spacing w:val="-88"/>
        </w:rPr>
        <w:t xml:space="preserve"> </w:t>
      </w:r>
      <w:r>
        <w:t>”键停止消除报警声，再根据故障栏显示信息及</w:t>
      </w:r>
      <w:r>
        <w:rPr>
          <w:spacing w:val="-1"/>
        </w:rPr>
        <w:t>时通知专业人员进处理。故障排除后故障信息会自动消除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" w:line="219" w:lineRule="auto"/>
        <w:ind w:left="278"/>
        <w:jc w:val="left"/>
        <w:textAlignment w:val="auto"/>
        <w:rPr>
          <w:spacing w:val="-1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" w:line="219" w:lineRule="auto"/>
        <w:ind w:left="278"/>
        <w:jc w:val="left"/>
        <w:textAlignment w:val="auto"/>
      </w:pPr>
      <w:r>
        <w:rPr>
          <w:position w:val="-41"/>
        </w:rPr>
        <w:drawing>
          <wp:inline distT="0" distB="0" distL="0" distR="0">
            <wp:extent cx="6400165" cy="946150"/>
            <wp:effectExtent l="0" t="0" r="635" b="635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799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 w:line="236" w:lineRule="exact"/>
      </w:pPr>
    </w:p>
    <w:p>
      <w:pPr>
        <w:pStyle w:val="8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Chars="0" w:right="0" w:rightChars="0"/>
        <w:jc w:val="left"/>
        <w:textAlignment w:val="auto"/>
        <w:outlineLvl w:val="0"/>
        <w:rPr>
          <w:rFonts w:hint="eastAsia" w:ascii="黑体" w:hAnsi="微软雅黑" w:eastAsia="黑体" w:cs="微软雅黑"/>
          <w:b w:val="0"/>
          <w:color w:val="auto"/>
          <w:kern w:val="0"/>
          <w:sz w:val="32"/>
          <w:szCs w:val="28"/>
          <w:lang w:val="en-US" w:eastAsia="zh-CN" w:bidi="ar-SA"/>
        </w:rPr>
      </w:pPr>
      <w:r>
        <w:rPr>
          <w:rFonts w:hint="eastAsia" w:ascii="黑体" w:hAnsi="微软雅黑" w:eastAsia="黑体" w:cs="微软雅黑"/>
          <w:b w:val="0"/>
          <w:color w:val="auto"/>
          <w:kern w:val="0"/>
          <w:sz w:val="32"/>
          <w:szCs w:val="28"/>
          <w:lang w:val="en-US" w:eastAsia="zh-CN" w:bidi="ar-SA"/>
        </w:rPr>
        <w:t>消防中控室值班员值班要求：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楷体" w:hAnsi="微软雅黑" w:eastAsia="楷体" w:cs="微软雅黑"/>
          <w:b w:val="0"/>
          <w:color w:val="auto"/>
          <w:kern w:val="0"/>
          <w:sz w:val="32"/>
          <w:szCs w:val="28"/>
          <w:lang w:val="en-US" w:eastAsia="zh-CN" w:bidi="ar-SA"/>
        </w:rPr>
      </w:pPr>
      <w:r>
        <w:rPr>
          <w:rFonts w:hint="eastAsia" w:ascii="楷体" w:hAnsi="微软雅黑" w:eastAsia="楷体" w:cs="微软雅黑"/>
          <w:b w:val="0"/>
          <w:color w:val="auto"/>
          <w:kern w:val="0"/>
          <w:sz w:val="32"/>
          <w:szCs w:val="28"/>
          <w:highlight w:val="yellow"/>
          <w:lang w:val="en-US" w:eastAsia="zh-CN" w:bidi="ar-SA"/>
        </w:rPr>
        <w:t>熟悉‌火灾报警的处置方法</w:t>
      </w:r>
      <w:r>
        <w:rPr>
          <w:rFonts w:hint="eastAsia" w:ascii="楷体" w:hAnsi="微软雅黑" w:eastAsia="楷体" w:cs="微软雅黑"/>
          <w:b w:val="0"/>
          <w:color w:val="auto"/>
          <w:kern w:val="0"/>
          <w:sz w:val="32"/>
          <w:szCs w:val="28"/>
          <w:lang w:val="en-US" w:eastAsia="zh-CN" w:bidi="ar-SA"/>
        </w:rPr>
        <w:t>‌：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outlineLvl w:val="1"/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  <w:t>第一步 当火灾报警控制器发出火灾报警时，按下“消音”键消除控制器报警声。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outlineLvl w:val="1"/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  <w:t>第二步 通知值班人员持通讯工具和灭火器迅速到现场确认。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  <w:t>第三步 确认误报时，按下“复位”键清除火灾报警，并在“记录检查”键对报警记录进行查询并记录下来。确认为火灾时若真实发生火情，直接按下“联动启动”，无需密码登录主机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outlineLvl w:val="1"/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  <w:t xml:space="preserve">第四步 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  <w:t>按监控室上墙的操作要求进行操作，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  <w:t xml:space="preserve">拨打“119”报警，通知公司领导，并通过消防广播疏散人员，监视火灾情况下设备的运行状况。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楷体" w:hAnsi="微软雅黑" w:eastAsia="楷体" w:cs="微软雅黑"/>
          <w:b w:val="0"/>
          <w:color w:val="auto"/>
          <w:kern w:val="0"/>
          <w:sz w:val="32"/>
          <w:szCs w:val="28"/>
          <w:highlight w:val="yellow"/>
          <w:lang w:val="en-US" w:eastAsia="zh-CN" w:bidi="ar-SA"/>
        </w:rPr>
      </w:pPr>
      <w:r>
        <w:rPr>
          <w:rFonts w:hint="eastAsia" w:ascii="楷体" w:hAnsi="微软雅黑" w:eastAsia="楷体" w:cs="微软雅黑"/>
          <w:b w:val="0"/>
          <w:color w:val="auto"/>
          <w:kern w:val="0"/>
          <w:sz w:val="32"/>
          <w:szCs w:val="28"/>
          <w:highlight w:val="yellow"/>
          <w:lang w:val="en-US" w:eastAsia="zh-CN" w:bidi="ar-SA"/>
        </w:rPr>
        <w:t>‌火灾报警控制器的操作‌：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2" w:firstLineChars="200"/>
        <w:jc w:val="left"/>
        <w:textAlignment w:val="auto"/>
        <w:outlineLvl w:val="1"/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  <w:lang w:val="en-US" w:eastAsia="zh-CN" w:bidi="ar-SA"/>
        </w:rPr>
      </w:pPr>
      <w:r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  <w:lang w:val="en-US" w:eastAsia="zh-CN" w:bidi="ar-SA"/>
        </w:rPr>
        <w:t>开机：先开主电源，再开备用电源。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2" w:firstLineChars="200"/>
        <w:jc w:val="left"/>
        <w:textAlignment w:val="auto"/>
        <w:outlineLvl w:val="1"/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  <w:lang w:val="en-US" w:eastAsia="zh-CN" w:bidi="ar-SA"/>
        </w:rPr>
      </w:pPr>
      <w:r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  <w:lang w:val="en-US" w:eastAsia="zh-CN" w:bidi="ar-SA"/>
        </w:rPr>
        <w:t>自检：按下“自检”键对控制器声光显示和手动盘进行自检。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2" w:firstLineChars="200"/>
        <w:jc w:val="left"/>
        <w:textAlignment w:val="auto"/>
        <w:outlineLvl w:val="1"/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  <w:lang w:val="en-US" w:eastAsia="zh-CN" w:bidi="ar-SA"/>
        </w:rPr>
      </w:pPr>
      <w:r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  <w:lang w:val="en-US" w:eastAsia="zh-CN" w:bidi="ar-SA"/>
        </w:rPr>
        <w:t>消音：按下“消音”键或“警报消音”键，消除控制器本机的声音或消除控制器所直接连接的警报器声音。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2" w:firstLineChars="200"/>
        <w:jc w:val="left"/>
        <w:textAlignment w:val="auto"/>
        <w:outlineLvl w:val="1"/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  <w:lang w:val="en-US" w:eastAsia="zh-CN" w:bidi="ar-SA"/>
        </w:rPr>
      </w:pPr>
      <w:r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  <w:lang w:val="en-US" w:eastAsia="zh-CN" w:bidi="ar-SA"/>
        </w:rPr>
        <w:t xml:space="preserve">复位：按下“复位”键清除当前所有火警、故障和反馈的显示。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2" w:firstLineChars="200"/>
        <w:jc w:val="left"/>
        <w:textAlignment w:val="auto"/>
        <w:outlineLvl w:val="1"/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  <w:lang w:val="en-US" w:eastAsia="zh-CN" w:bidi="ar-SA"/>
        </w:rPr>
      </w:pPr>
      <w:r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  <w:lang w:val="en-US" w:eastAsia="zh-CN" w:bidi="ar-SA"/>
        </w:rPr>
        <w:t>信息记录查询：按下“记录检查”键对系统运行记录进行查询操作。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2" w:firstLineChars="200"/>
        <w:jc w:val="left"/>
        <w:textAlignment w:val="auto"/>
        <w:outlineLvl w:val="1"/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</w:pPr>
      <w:r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  <w:lang w:val="en-US" w:eastAsia="zh-CN" w:bidi="ar-SA"/>
        </w:rPr>
        <w:t xml:space="preserve">关机：先关备用电源，再关主电源（谨慎操作）。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楷体" w:hAnsi="微软雅黑" w:eastAsia="楷体" w:cs="微软雅黑"/>
          <w:b w:val="0"/>
          <w:color w:val="auto"/>
          <w:kern w:val="0"/>
          <w:sz w:val="32"/>
          <w:szCs w:val="28"/>
          <w:highlight w:val="yellow"/>
          <w:lang w:val="en-US" w:eastAsia="zh-CN" w:bidi="ar-SA"/>
        </w:rPr>
      </w:pPr>
      <w:r>
        <w:rPr>
          <w:rFonts w:hint="eastAsia" w:ascii="楷体" w:hAnsi="微软雅黑" w:eastAsia="楷体" w:cs="微软雅黑"/>
          <w:b w:val="0"/>
          <w:color w:val="auto"/>
          <w:kern w:val="0"/>
          <w:sz w:val="32"/>
          <w:szCs w:val="28"/>
          <w:highlight w:val="yellow"/>
          <w:lang w:val="en-US" w:eastAsia="zh-CN" w:bidi="ar-SA"/>
        </w:rPr>
        <w:t xml:space="preserve">‌消防中控室的日常管理‌：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outlineLvl w:val="1"/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  <w:t>消防控制室值班人员每日应对报警主机进行自检操作，确保报警主机的显示设备、备电、讯响功能、打印设备等相关辅件工作正常并做好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  <w:lang w:val="en-US" w:eastAsia="zh-CN" w:bidi="ar-SA"/>
        </w:rPr>
        <w:t>相应记录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  <w:t>。 消控值班人员对设备的运行情况应实时掌握，对发现的故障应及时上报单位工程维修部门，并填写保修单，对自身无法修复的问题应及时通知维护保养单位进行维修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outlineLvl w:val="1"/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8"/>
          <w:shd w:val="clear" w:fill="FFFFFF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 w:bidi="ar-SA"/>
        </w:rPr>
        <w:t>通过以上流程和规定，可以确保消防中控室在火灾发生时能够迅速、有效地进行应急处理，保障人员和财产的安全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8"/>
          <w:shd w:val="clear" w:fill="FFFFFF"/>
        </w:rPr>
        <w:t>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黑体" w:hAnsi="微软雅黑" w:eastAsia="黑体" w:cs="微软雅黑"/>
          <w:b w:val="0"/>
          <w:bCs/>
          <w:color w:val="auto"/>
          <w:kern w:val="0"/>
          <w:sz w:val="32"/>
          <w:szCs w:val="28"/>
          <w:highlight w:val="yellow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黑体" w:hAnsi="微软雅黑" w:eastAsia="黑体" w:cs="微软雅黑"/>
          <w:b w:val="0"/>
          <w:bCs/>
          <w:color w:val="auto"/>
          <w:kern w:val="0"/>
          <w:sz w:val="32"/>
          <w:szCs w:val="28"/>
          <w:highlight w:val="yellow"/>
        </w:rPr>
      </w:pPr>
      <w:r>
        <w:rPr>
          <w:rFonts w:hint="eastAsia" w:ascii="黑体" w:hAnsi="微软雅黑" w:eastAsia="黑体" w:cs="微软雅黑"/>
          <w:b w:val="0"/>
          <w:bCs/>
          <w:color w:val="auto"/>
          <w:kern w:val="0"/>
          <w:sz w:val="32"/>
          <w:szCs w:val="28"/>
          <w:highlight w:val="yellow"/>
          <w:lang w:eastAsia="zh-CN"/>
        </w:rPr>
        <w:t>二、</w:t>
      </w:r>
      <w:r>
        <w:rPr>
          <w:rFonts w:hint="eastAsia" w:ascii="黑体" w:hAnsi="微软雅黑" w:eastAsia="黑体" w:cs="微软雅黑"/>
          <w:b w:val="0"/>
          <w:bCs/>
          <w:color w:val="auto"/>
          <w:kern w:val="0"/>
          <w:sz w:val="32"/>
          <w:szCs w:val="28"/>
          <w:highlight w:val="yellow"/>
        </w:rPr>
        <w:t>火灾发生时消防设备操作及使用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  <w:t>1.1、手提式干粉灭火器使用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站在火焰上风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/>
        </w:rPr>
        <w:t>2-3米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处，先拔下保险销，一只手握住喷嘴，另一只手紧握压把和提把，用力下压，干粉即喷出。将喷嘴对准火焰的根部左右摆动。干粉灭火器在喷粉过程中要始终保持直立状态，不能横卧或颠倒使用。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  <w:t>1.2、推车式干粉灭火器使用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推车式干粉灭火器由2人操作。先将其推至距燃烧物上风处10米左右位置，一人负责放下胶管卷盘，手持喷枪对准燃烧区，另一人则撕掉小铅块后，用力提起提环，当干粉喷出时，将射流对准火焰根部喷射即可灭火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注意事项：扑救液体火灾时，注意射流和液面夹角不能太大，否则会使液体溅起，引起更大火灾。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</w:rPr>
        <w:t>2.消火栓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  <w:t>2.1、室内消火栓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首先，打开消火栓箱，取出水带，将水带向着火方向甩开，一头接消火栓，另一头接水枪。接下来逆时针旋转消火栓手轮，出水灭火。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  <w:t>2.2、室外消火栓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首先将水带向着火方向铺开，然后用专用扳手打开消火栓端盖，将消防水带一端接到消火栓接口上，另一端接水枪，准备好后，再用专用扳手将消火栓开关打开放水灭火。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  <w:t>2.3、启动消火栓泵（室内、室外）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2.3.1、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  <w:t>自动启动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：消防水泵控制柜处于“自动”位置，出现火情需使用消火栓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eastAsia="zh-CN"/>
        </w:rPr>
        <w:t>（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/>
        </w:rPr>
        <w:t>室内、室外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eastAsia="zh-CN"/>
        </w:rPr>
        <w:t>）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灭火时，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/>
        </w:rPr>
        <w:t>消防水池流量开关发出报警信号，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消防泵自动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/>
        </w:rPr>
        <w:t>联锁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启动。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2.3.2、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  <w:t>手动启动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：在消防水泵控制柜上把选择“自动/手动”置于“手动”位上，按启动钮即可“手动”启动消防水泵。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</w:rPr>
        <w:t>3、火灾报警系统控制器（消防主机）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  <w:t>：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当发生火情报警时，通知保安人员到报警区域查看。若确认火警，立即将消防主机置于自动状态，同时拨打“119”火警电话，按灭火作战方案处理；若为误报，请保安人员将区域报警进行复位，后将值班室内的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/>
        </w:rPr>
        <w:t>自动火灾报警控制器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复位。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</w:rPr>
        <w:t>4、防火卷帘：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当群楼发生火警时，根据失火方位及火热大小，可采取隔离法，及降落相应的防火卷帘门，值班员可根据现场报告情况遥控降落，就近人员也可击碎报警按钮降落，若以上两种情况都不能降落时（观察卷帘降落信号灯），可速派消防维修人员到当地打开锁匙开关强迫降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  <w:lang w:eastAsia="zh-CN"/>
        </w:rPr>
      </w:pPr>
      <w:r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</w:rPr>
        <w:t>5、防排烟系统</w:t>
      </w:r>
      <w:r>
        <w:rPr>
          <w:rFonts w:hint="eastAsia" w:ascii="仿宋" w:hAnsi="微软雅黑" w:eastAsia="仿宋" w:cs="微软雅黑"/>
          <w:b/>
          <w:bCs/>
          <w:color w:val="auto"/>
          <w:kern w:val="0"/>
          <w:sz w:val="24"/>
          <w:szCs w:val="28"/>
          <w:highlight w:val="yellow"/>
          <w:lang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5.1、消防排烟系统：发生火灾时，值班员遥控打开该层及其上下层的排烟阀。若失控时，通知人员就地打开该层的排烟阀，这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/>
        </w:rPr>
        <w:t>时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排烟风机自动启动，启动信号灯亮。若风机不能自动启动，速转入手动位置启动，仍不能启动时速派人到风机房内强行启动。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5.2、消防排烟风机启动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5.2.1、自动启动：当打开某组排烟阀时，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eastAsia="zh-CN"/>
        </w:rPr>
        <w:t>消防联动控制柜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发出声光报警，同时排烟风机自动启动。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5.2.2、手动启动：打开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eastAsia="zh-CN"/>
        </w:rPr>
        <w:t>消防联动控制柜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直接按“启动”钮，排烟风机投入运行。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5.3、消防防烟系统：根据火灾的不同方位，迅速打开相应的加压风机，启动信号灯亮，若失控时可派人到风机房进行手动操作。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5.4、防烟风机启动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5.4.1、自动启动：消防送风风机控制柜处于“自动”位置，当起火时，在楼层打开送风口（也可直接在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eastAsia="zh-CN"/>
        </w:rPr>
        <w:t>消防联动控制柜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上按正压送风按钮，开启送风机），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eastAsia="zh-CN"/>
        </w:rPr>
        <w:t>消防联动控制柜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发出声光报警，同时送风风机启动送风。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5.4.2、手动启动：在消防送风风机控制柜上把“自动/手动”选择开关置于“手动”位置上，按启动钮即可“手动”启动送风机。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highlight w:val="yellow"/>
        </w:rPr>
        <w:t>喷淋系统：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175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当某层发生火灾时，失火部位的喷头爆破喷水，该层的水流指示器动作，监控中心得到该层的报警信号。喷淋泵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eastAsia="zh-CN"/>
        </w:rPr>
        <w:t>通过湿式报警阀的压力开关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自动启动，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eastAsia="zh-CN"/>
        </w:rPr>
        <w:t>联动主机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相应的启泵信号灯亮。若不能自动启泵时，立即转入手动位置启动，仍不能启动时速派人到泵房强行启动。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6.1、喷淋泵启动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6.1.1、自动启动：喷淋泵控制柜处于“自动”位置，当楼层发生火灾时喷淋系统喷头破裂喷水，报警阀压力开关动作，喷淋泵自动启动。水流指示器动作显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  <w:lang w:val="en-US" w:eastAsia="zh-CN"/>
        </w:rPr>
        <w:t>示</w:t>
      </w: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报警区域。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  <w:r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  <w:t>6.1.2、手动启动：在喷淋泵控制柜上把“自动/手动”选择开关置于“手动”位置上，按启动钮“手动”启动喷淋泵。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rPr>
          <w:rFonts w:hint="eastAsia" w:ascii="仿宋" w:hAnsi="微软雅黑" w:eastAsia="仿宋" w:cs="微软雅黑"/>
          <w:color w:val="auto"/>
          <w:kern w:val="0"/>
          <w:sz w:val="24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黑体" w:hAnsi="微软雅黑" w:eastAsia="黑体" w:cs="微软雅黑"/>
          <w:b w:val="0"/>
          <w:bCs/>
          <w:color w:val="auto"/>
          <w:kern w:val="0"/>
          <w:sz w:val="32"/>
          <w:szCs w:val="28"/>
        </w:rPr>
      </w:pPr>
      <w:r>
        <w:rPr>
          <w:rFonts w:hint="eastAsia" w:ascii="黑体" w:hAnsi="微软雅黑" w:eastAsia="黑体" w:cs="微软雅黑"/>
          <w:b w:val="0"/>
          <w:bCs/>
          <w:color w:val="auto"/>
          <w:kern w:val="0"/>
          <w:sz w:val="32"/>
          <w:szCs w:val="28"/>
          <w:highlight w:val="yellow"/>
        </w:rPr>
        <w:t>二、消防设备日常检查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楷体" w:hAnsi="微软雅黑" w:eastAsia="楷体" w:cs="微软雅黑"/>
          <w:b w:val="0"/>
          <w:sz w:val="32"/>
          <w:szCs w:val="28"/>
        </w:rPr>
      </w:pPr>
      <w:r>
        <w:rPr>
          <w:rFonts w:hint="eastAsia" w:ascii="楷体" w:hAnsi="微软雅黑" w:eastAsia="楷体" w:cs="微软雅黑"/>
          <w:b w:val="0"/>
          <w:sz w:val="32"/>
          <w:szCs w:val="28"/>
          <w:lang w:val="en-US" w:eastAsia="zh-CN"/>
        </w:rPr>
        <w:t>1、</w:t>
      </w:r>
      <w:r>
        <w:rPr>
          <w:rFonts w:hint="eastAsia" w:ascii="楷体" w:hAnsi="微软雅黑" w:eastAsia="楷体" w:cs="微软雅黑"/>
          <w:b w:val="0"/>
          <w:sz w:val="32"/>
          <w:szCs w:val="28"/>
        </w:rPr>
        <w:t>消防水泵日常检查：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</w:rPr>
        <w:t>1.</w:t>
      </w: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1、</w:t>
      </w:r>
      <w:r>
        <w:rPr>
          <w:rFonts w:hint="eastAsia" w:ascii="仿宋" w:hAnsi="微软雅黑" w:eastAsia="仿宋" w:cs="微软雅黑"/>
          <w:sz w:val="24"/>
          <w:szCs w:val="28"/>
        </w:rPr>
        <w:t>外观检查：查看消防水泵的外观是否完好，有无损坏、锈蚀等情况。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1.2、</w:t>
      </w:r>
      <w:r>
        <w:rPr>
          <w:rFonts w:hint="eastAsia" w:ascii="仿宋" w:hAnsi="微软雅黑" w:eastAsia="仿宋" w:cs="微软雅黑"/>
          <w:sz w:val="24"/>
          <w:szCs w:val="28"/>
        </w:rPr>
        <w:t>管路检查：检查进出水管路是否通畅，有无渗漏、变形等现象。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1.3、</w:t>
      </w:r>
      <w:r>
        <w:rPr>
          <w:rFonts w:hint="eastAsia" w:ascii="仿宋" w:hAnsi="微软雅黑" w:eastAsia="仿宋" w:cs="微软雅黑"/>
          <w:sz w:val="24"/>
          <w:szCs w:val="28"/>
        </w:rPr>
        <w:t>仪表检查：检查压力表、流量计等仪表是否正常显示。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1.4、</w:t>
      </w:r>
      <w:r>
        <w:rPr>
          <w:rFonts w:hint="eastAsia" w:ascii="仿宋" w:hAnsi="微软雅黑" w:eastAsia="仿宋" w:cs="微软雅黑"/>
          <w:sz w:val="24"/>
          <w:szCs w:val="28"/>
        </w:rPr>
        <w:t>电源检查：确认电源是否正常，电压是否稳定。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1.5、</w:t>
      </w:r>
      <w:r>
        <w:rPr>
          <w:rFonts w:hint="eastAsia" w:ascii="仿宋" w:hAnsi="微软雅黑" w:eastAsia="仿宋" w:cs="微软雅黑"/>
          <w:sz w:val="24"/>
          <w:szCs w:val="28"/>
        </w:rPr>
        <w:t>启动测试：进行手动和自动启动测试，检查水泵能否正常启动和运行。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1.6、</w:t>
      </w:r>
      <w:r>
        <w:rPr>
          <w:rFonts w:hint="eastAsia" w:ascii="仿宋" w:hAnsi="微软雅黑" w:eastAsia="仿宋" w:cs="微软雅黑"/>
          <w:sz w:val="24"/>
          <w:szCs w:val="28"/>
        </w:rPr>
        <w:t>运行声音检查：听水泵运行时的声音是否正常，有无异常噪音。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1.7、</w:t>
      </w:r>
      <w:r>
        <w:rPr>
          <w:rFonts w:hint="eastAsia" w:ascii="仿宋" w:hAnsi="微软雅黑" w:eastAsia="仿宋" w:cs="微软雅黑"/>
          <w:sz w:val="24"/>
          <w:szCs w:val="28"/>
        </w:rPr>
        <w:t>密封检查：检查密封部位是否有泄漏。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1.8、</w:t>
      </w:r>
      <w:r>
        <w:rPr>
          <w:rFonts w:hint="eastAsia" w:ascii="仿宋" w:hAnsi="微软雅黑" w:eastAsia="仿宋" w:cs="微软雅黑"/>
          <w:sz w:val="24"/>
          <w:szCs w:val="28"/>
        </w:rPr>
        <w:t>清洁维护：保持水泵及周边环境清洁，进行必要的维护保养工作。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楷体" w:hAnsi="微软雅黑" w:eastAsia="楷体" w:cs="微软雅黑"/>
          <w:b w:val="0"/>
          <w:sz w:val="32"/>
          <w:szCs w:val="28"/>
        </w:rPr>
      </w:pPr>
      <w:r>
        <w:rPr>
          <w:rFonts w:hint="eastAsia" w:ascii="楷体" w:hAnsi="微软雅黑" w:eastAsia="楷体" w:cs="微软雅黑"/>
          <w:b w:val="0"/>
          <w:sz w:val="32"/>
          <w:szCs w:val="28"/>
          <w:lang w:val="en-US" w:eastAsia="zh-CN"/>
        </w:rPr>
        <w:t>2、</w:t>
      </w:r>
      <w:r>
        <w:rPr>
          <w:rFonts w:hint="eastAsia" w:ascii="楷体" w:hAnsi="微软雅黑" w:eastAsia="楷体" w:cs="微软雅黑"/>
          <w:b w:val="0"/>
          <w:sz w:val="32"/>
          <w:szCs w:val="28"/>
        </w:rPr>
        <w:t>消防防排烟</w:t>
      </w:r>
      <w:r>
        <w:rPr>
          <w:rFonts w:hint="eastAsia" w:ascii="楷体" w:hAnsi="微软雅黑" w:eastAsia="楷体" w:cs="微软雅黑"/>
          <w:b w:val="0"/>
          <w:sz w:val="32"/>
          <w:szCs w:val="28"/>
          <w:lang w:val="en-US" w:eastAsia="zh-CN"/>
        </w:rPr>
        <w:t>系统</w:t>
      </w:r>
      <w:r>
        <w:rPr>
          <w:rFonts w:hint="eastAsia" w:ascii="楷体" w:hAnsi="微软雅黑" w:eastAsia="楷体" w:cs="微软雅黑"/>
          <w:b w:val="0"/>
          <w:sz w:val="32"/>
          <w:szCs w:val="28"/>
        </w:rPr>
        <w:t>日常检查：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2.</w:t>
      </w:r>
      <w:r>
        <w:rPr>
          <w:rFonts w:hint="eastAsia" w:ascii="仿宋" w:hAnsi="微软雅黑" w:eastAsia="仿宋" w:cs="微软雅黑"/>
          <w:sz w:val="24"/>
          <w:szCs w:val="28"/>
        </w:rPr>
        <w:t>1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外观检查：查看风机外壳是否完好，有无锈蚀、损坏等情况。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2.</w:t>
      </w:r>
      <w:r>
        <w:rPr>
          <w:rFonts w:hint="eastAsia" w:ascii="仿宋" w:hAnsi="微软雅黑" w:eastAsia="仿宋" w:cs="微软雅黑"/>
          <w:sz w:val="24"/>
          <w:szCs w:val="28"/>
        </w:rPr>
        <w:t>2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紧固件检查：检查风机的紧固螺栓是否松动。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2.</w:t>
      </w:r>
      <w:r>
        <w:rPr>
          <w:rFonts w:hint="eastAsia" w:ascii="仿宋" w:hAnsi="微软雅黑" w:eastAsia="仿宋" w:cs="微软雅黑"/>
          <w:sz w:val="24"/>
          <w:szCs w:val="28"/>
        </w:rPr>
        <w:t>3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运转状态检查：手动或自动启动风机，观察其运转是否平稳，有无异常振动和声响。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2.</w:t>
      </w:r>
      <w:r>
        <w:rPr>
          <w:rFonts w:hint="eastAsia" w:ascii="仿宋" w:hAnsi="微软雅黑" w:eastAsia="仿宋" w:cs="微软雅黑"/>
          <w:sz w:val="24"/>
          <w:szCs w:val="28"/>
        </w:rPr>
        <w:t>4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电源检查：确认供电是否正常。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2.</w:t>
      </w:r>
      <w:r>
        <w:rPr>
          <w:rFonts w:hint="eastAsia" w:ascii="仿宋" w:hAnsi="微软雅黑" w:eastAsia="仿宋" w:cs="微软雅黑"/>
          <w:sz w:val="24"/>
          <w:szCs w:val="28"/>
        </w:rPr>
        <w:t>5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控制系统检查：检查风机的控制装置是否正常工作。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2.</w:t>
      </w:r>
      <w:r>
        <w:rPr>
          <w:rFonts w:hint="eastAsia" w:ascii="仿宋" w:hAnsi="微软雅黑" w:eastAsia="仿宋" w:cs="微软雅黑"/>
          <w:sz w:val="24"/>
          <w:szCs w:val="28"/>
        </w:rPr>
        <w:t>6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风道检查：检查与风机连接的风道是否通畅，有无堵塞。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2.</w:t>
      </w:r>
      <w:r>
        <w:rPr>
          <w:rFonts w:hint="eastAsia" w:ascii="仿宋" w:hAnsi="微软雅黑" w:eastAsia="仿宋" w:cs="微软雅黑"/>
          <w:sz w:val="24"/>
          <w:szCs w:val="28"/>
        </w:rPr>
        <w:t>7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清洁维护：保持风机及周围环境清洁，及时清理风机上的灰尘和杂物。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楷体" w:hAnsi="微软雅黑" w:eastAsia="楷体" w:cs="微软雅黑"/>
          <w:b w:val="0"/>
          <w:sz w:val="32"/>
          <w:szCs w:val="28"/>
        </w:rPr>
      </w:pPr>
      <w:r>
        <w:rPr>
          <w:rFonts w:hint="eastAsia" w:ascii="楷体" w:hAnsi="微软雅黑" w:eastAsia="楷体" w:cs="微软雅黑"/>
          <w:b w:val="0"/>
          <w:sz w:val="32"/>
          <w:szCs w:val="28"/>
          <w:lang w:val="en-US" w:eastAsia="zh-CN"/>
        </w:rPr>
        <w:t>3、自动</w:t>
      </w:r>
      <w:r>
        <w:rPr>
          <w:rFonts w:hint="eastAsia" w:ascii="楷体" w:hAnsi="微软雅黑" w:eastAsia="楷体" w:cs="微软雅黑"/>
          <w:b w:val="0"/>
          <w:sz w:val="32"/>
          <w:szCs w:val="28"/>
        </w:rPr>
        <w:t>火灾报警系统日常检查：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3.</w:t>
      </w:r>
      <w:r>
        <w:rPr>
          <w:rFonts w:hint="eastAsia" w:ascii="仿宋" w:hAnsi="微软雅黑" w:eastAsia="仿宋" w:cs="微软雅黑"/>
          <w:sz w:val="24"/>
          <w:szCs w:val="28"/>
        </w:rPr>
        <w:t>1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外观及环境检查：查看报警设备外观是否完好，周围环境是否清洁，有无杂物遮挡。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3.</w:t>
      </w:r>
      <w:r>
        <w:rPr>
          <w:rFonts w:hint="eastAsia" w:ascii="仿宋" w:hAnsi="微软雅黑" w:eastAsia="仿宋" w:cs="微软雅黑"/>
          <w:sz w:val="24"/>
          <w:szCs w:val="28"/>
        </w:rPr>
        <w:t>2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探测器检查：测试探测器的灵敏度，确保其能正常感应烟雾、温度等变化。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3.</w:t>
      </w:r>
      <w:r>
        <w:rPr>
          <w:rFonts w:hint="eastAsia" w:ascii="仿宋" w:hAnsi="微软雅黑" w:eastAsia="仿宋" w:cs="微软雅黑"/>
          <w:sz w:val="24"/>
          <w:szCs w:val="28"/>
        </w:rPr>
        <w:t>3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报警装置检查：检查报警装置如声光报警器是否正常工作。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3.</w:t>
      </w:r>
      <w:r>
        <w:rPr>
          <w:rFonts w:hint="eastAsia" w:ascii="仿宋" w:hAnsi="微软雅黑" w:eastAsia="仿宋" w:cs="微软雅黑"/>
          <w:sz w:val="24"/>
          <w:szCs w:val="28"/>
        </w:rPr>
        <w:t>4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线路检查：检查系统线路有无破损、松动等情况。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3.</w:t>
      </w:r>
      <w:r>
        <w:rPr>
          <w:rFonts w:hint="eastAsia" w:ascii="仿宋" w:hAnsi="微软雅黑" w:eastAsia="仿宋" w:cs="微软雅黑"/>
          <w:sz w:val="24"/>
          <w:szCs w:val="28"/>
        </w:rPr>
        <w:t>5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电源检查：确认电源供应是否稳定。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3.</w:t>
      </w:r>
      <w:r>
        <w:rPr>
          <w:rFonts w:hint="eastAsia" w:ascii="仿宋" w:hAnsi="微软雅黑" w:eastAsia="仿宋" w:cs="微软雅黑"/>
          <w:sz w:val="24"/>
          <w:szCs w:val="28"/>
        </w:rPr>
        <w:t>6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记录与维护：做好检查记录，并及时对发现的问题进行维护处理。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楷体" w:hAnsi="微软雅黑" w:eastAsia="楷体" w:cs="微软雅黑"/>
          <w:b w:val="0"/>
          <w:sz w:val="32"/>
          <w:szCs w:val="28"/>
        </w:rPr>
      </w:pPr>
      <w:r>
        <w:rPr>
          <w:rFonts w:hint="eastAsia" w:ascii="楷体" w:hAnsi="微软雅黑" w:eastAsia="楷体" w:cs="微软雅黑"/>
          <w:b w:val="0"/>
          <w:sz w:val="32"/>
          <w:szCs w:val="28"/>
          <w:lang w:val="en-US" w:eastAsia="zh-CN"/>
        </w:rPr>
        <w:t>4、</w:t>
      </w:r>
      <w:r>
        <w:rPr>
          <w:rFonts w:hint="eastAsia" w:ascii="楷体" w:hAnsi="微软雅黑" w:eastAsia="楷体" w:cs="微软雅黑"/>
          <w:b w:val="0"/>
          <w:sz w:val="32"/>
          <w:szCs w:val="28"/>
        </w:rPr>
        <w:t>应急照明和疏散指示标志日常检查：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4.</w:t>
      </w:r>
      <w:r>
        <w:rPr>
          <w:rFonts w:hint="eastAsia" w:ascii="仿宋" w:hAnsi="微软雅黑" w:eastAsia="仿宋" w:cs="微软雅黑"/>
          <w:sz w:val="24"/>
          <w:szCs w:val="28"/>
        </w:rPr>
        <w:t>1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外观检查：查看外表有无破损、变形。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4.</w:t>
      </w:r>
      <w:r>
        <w:rPr>
          <w:rFonts w:hint="eastAsia" w:ascii="仿宋" w:hAnsi="微软雅黑" w:eastAsia="仿宋" w:cs="微软雅黑"/>
          <w:sz w:val="24"/>
          <w:szCs w:val="28"/>
        </w:rPr>
        <w:t>2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照明功能检查：按下测试按钮，检查应急照明是否正常亮起。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4.</w:t>
      </w:r>
      <w:r>
        <w:rPr>
          <w:rFonts w:hint="eastAsia" w:ascii="仿宋" w:hAnsi="微软雅黑" w:eastAsia="仿宋" w:cs="微软雅黑"/>
          <w:sz w:val="24"/>
          <w:szCs w:val="28"/>
        </w:rPr>
        <w:t>3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指示标志检查：查看疏散指示标志是否清晰、明确，指向是否正确。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4.</w:t>
      </w:r>
      <w:r>
        <w:rPr>
          <w:rFonts w:hint="eastAsia" w:ascii="仿宋" w:hAnsi="微软雅黑" w:eastAsia="仿宋" w:cs="微软雅黑"/>
          <w:sz w:val="24"/>
          <w:szCs w:val="28"/>
        </w:rPr>
        <w:t>4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供电检查：检查供电线路是否正常，有无断电情况。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4.</w:t>
      </w:r>
      <w:r>
        <w:rPr>
          <w:rFonts w:hint="eastAsia" w:ascii="仿宋" w:hAnsi="微软雅黑" w:eastAsia="仿宋" w:cs="微软雅黑"/>
          <w:sz w:val="24"/>
          <w:szCs w:val="28"/>
        </w:rPr>
        <w:t>5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位置检查：确保标志安装位置合理，无遮挡。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4.</w:t>
      </w:r>
      <w:r>
        <w:rPr>
          <w:rFonts w:hint="eastAsia" w:ascii="仿宋" w:hAnsi="微软雅黑" w:eastAsia="仿宋" w:cs="微软雅黑"/>
          <w:sz w:val="24"/>
          <w:szCs w:val="28"/>
        </w:rPr>
        <w:t>6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清洁维护：保持清洁，及时清除灰尘等。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楷体" w:hAnsi="微软雅黑" w:eastAsia="楷体" w:cs="微软雅黑"/>
          <w:b w:val="0"/>
          <w:sz w:val="32"/>
          <w:szCs w:val="28"/>
        </w:rPr>
      </w:pPr>
      <w:r>
        <w:rPr>
          <w:rFonts w:hint="eastAsia" w:ascii="楷体" w:hAnsi="微软雅黑" w:eastAsia="楷体" w:cs="微软雅黑"/>
          <w:b w:val="0"/>
          <w:sz w:val="32"/>
          <w:szCs w:val="28"/>
          <w:lang w:val="en-US" w:eastAsia="zh-CN"/>
        </w:rPr>
        <w:t>5、</w:t>
      </w:r>
      <w:r>
        <w:rPr>
          <w:rFonts w:hint="eastAsia" w:ascii="楷体" w:hAnsi="微软雅黑" w:eastAsia="楷体" w:cs="微软雅黑"/>
          <w:b w:val="0"/>
          <w:sz w:val="32"/>
          <w:szCs w:val="28"/>
          <w:lang w:eastAsia="zh-CN"/>
        </w:rPr>
        <w:t>干粉灭火器</w:t>
      </w:r>
      <w:r>
        <w:rPr>
          <w:rFonts w:hint="eastAsia" w:ascii="楷体" w:hAnsi="微软雅黑" w:eastAsia="楷体" w:cs="微软雅黑"/>
          <w:b w:val="0"/>
          <w:sz w:val="32"/>
          <w:szCs w:val="28"/>
        </w:rPr>
        <w:t>日常检查：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5.</w:t>
      </w:r>
      <w:r>
        <w:rPr>
          <w:rFonts w:hint="eastAsia" w:ascii="仿宋" w:hAnsi="微软雅黑" w:eastAsia="仿宋" w:cs="微软雅黑"/>
          <w:sz w:val="24"/>
          <w:szCs w:val="28"/>
        </w:rPr>
        <w:t>1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外观检查：查看系统组件（如灭火剂储存容器、喷头、管道等）有无损坏、锈蚀等情况。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5.</w:t>
      </w:r>
      <w:r>
        <w:rPr>
          <w:rFonts w:hint="eastAsia" w:ascii="仿宋" w:hAnsi="微软雅黑" w:eastAsia="仿宋" w:cs="微软雅黑"/>
          <w:sz w:val="24"/>
          <w:szCs w:val="28"/>
        </w:rPr>
        <w:t>2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压力检查：检查灭火剂储存容器的压力是否正常。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5.3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模拟试验：定期进行模拟试验，以确保系统能正常工作。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楷体" w:hAnsi="微软雅黑" w:eastAsia="楷体" w:cs="微软雅黑"/>
          <w:b w:val="0"/>
          <w:sz w:val="32"/>
          <w:szCs w:val="28"/>
        </w:rPr>
      </w:pPr>
      <w:r>
        <w:rPr>
          <w:rFonts w:hint="eastAsia" w:ascii="楷体" w:hAnsi="微软雅黑" w:eastAsia="楷体" w:cs="微软雅黑"/>
          <w:b w:val="0"/>
          <w:sz w:val="32"/>
          <w:szCs w:val="28"/>
          <w:lang w:val="en-US" w:eastAsia="zh-CN"/>
        </w:rPr>
        <w:t>6、</w:t>
      </w:r>
      <w:r>
        <w:rPr>
          <w:rFonts w:hint="eastAsia" w:ascii="楷体" w:hAnsi="微软雅黑" w:eastAsia="楷体" w:cs="微软雅黑"/>
          <w:b w:val="0"/>
          <w:sz w:val="32"/>
          <w:szCs w:val="28"/>
        </w:rPr>
        <w:t>消防广播日常检查：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6.</w:t>
      </w:r>
      <w:r>
        <w:rPr>
          <w:rFonts w:hint="eastAsia" w:ascii="仿宋" w:hAnsi="微软雅黑" w:eastAsia="仿宋" w:cs="微软雅黑"/>
          <w:sz w:val="24"/>
          <w:szCs w:val="28"/>
        </w:rPr>
        <w:t>1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外观及连接检查：查看广播设备外观是否完好，各连接部位是否牢固。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6.</w:t>
      </w:r>
      <w:r>
        <w:rPr>
          <w:rFonts w:hint="eastAsia" w:ascii="仿宋" w:hAnsi="微软雅黑" w:eastAsia="仿宋" w:cs="微软雅黑"/>
          <w:sz w:val="24"/>
          <w:szCs w:val="28"/>
        </w:rPr>
        <w:t>2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电源检查：确认电源供电是否正常。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6.</w:t>
      </w:r>
      <w:r>
        <w:rPr>
          <w:rFonts w:hint="eastAsia" w:ascii="仿宋" w:hAnsi="微软雅黑" w:eastAsia="仿宋" w:cs="微软雅黑"/>
          <w:sz w:val="24"/>
          <w:szCs w:val="28"/>
        </w:rPr>
        <w:t>3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功能测试：进行广播测试，检查声音是否清晰、响亮，有无杂音。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6.</w:t>
      </w:r>
      <w:r>
        <w:rPr>
          <w:rFonts w:hint="eastAsia" w:ascii="仿宋" w:hAnsi="微软雅黑" w:eastAsia="仿宋" w:cs="微软雅黑"/>
          <w:sz w:val="24"/>
          <w:szCs w:val="28"/>
        </w:rPr>
        <w:t>4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控制测试：测试广播的控制功能是否正常，能否准确切换频道、调节音量等。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6.</w:t>
      </w:r>
      <w:r>
        <w:rPr>
          <w:rFonts w:hint="eastAsia" w:ascii="仿宋" w:hAnsi="微软雅黑" w:eastAsia="仿宋" w:cs="微软雅黑"/>
          <w:sz w:val="24"/>
          <w:szCs w:val="28"/>
        </w:rPr>
        <w:t>5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应急广播测试：模拟火灾等紧急情况，检查消防广播能否及时启动并传达正确信息。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/>
        <w:textAlignment w:val="auto"/>
        <w:rPr>
          <w:rFonts w:hint="eastAsia" w:ascii="仿宋" w:hAnsi="微软雅黑" w:eastAsia="仿宋" w:cs="微软雅黑"/>
          <w:sz w:val="24"/>
          <w:szCs w:val="28"/>
        </w:rPr>
      </w:pPr>
      <w:r>
        <w:rPr>
          <w:rFonts w:hint="eastAsia" w:ascii="仿宋" w:hAnsi="微软雅黑" w:eastAsia="仿宋" w:cs="微软雅黑"/>
          <w:sz w:val="24"/>
          <w:szCs w:val="28"/>
          <w:lang w:val="en-US" w:eastAsia="zh-CN"/>
        </w:rPr>
        <w:t>6.</w:t>
      </w:r>
      <w:r>
        <w:rPr>
          <w:rFonts w:hint="eastAsia" w:ascii="仿宋" w:hAnsi="微软雅黑" w:eastAsia="仿宋" w:cs="微软雅黑"/>
          <w:sz w:val="24"/>
          <w:szCs w:val="28"/>
        </w:rPr>
        <w:t>6</w:t>
      </w:r>
      <w:r>
        <w:rPr>
          <w:rFonts w:hint="eastAsia" w:ascii="仿宋" w:hAnsi="微软雅黑" w:eastAsia="仿宋" w:cs="微软雅黑"/>
          <w:sz w:val="24"/>
          <w:szCs w:val="28"/>
          <w:lang w:eastAsia="zh-CN"/>
        </w:rPr>
        <w:t>、</w:t>
      </w:r>
      <w:r>
        <w:rPr>
          <w:rFonts w:hint="eastAsia" w:ascii="仿宋" w:hAnsi="微软雅黑" w:eastAsia="仿宋" w:cs="微软雅黑"/>
          <w:sz w:val="24"/>
          <w:szCs w:val="28"/>
        </w:rPr>
        <w:t>记录与维护：做好检查记录，并对发现的问题及时进行维护处理。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8D3CA"/>
    <w:multiLevelType w:val="singleLevel"/>
    <w:tmpl w:val="5418D3CA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6840D3EF"/>
    <w:multiLevelType w:val="singleLevel"/>
    <w:tmpl w:val="6840D3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2ZmQ5N2U3NGU1NGRmNDZmOWExMmY5ZDIzMTgyOTYifQ=="/>
    <w:docVar w:name="KSO_WPS_MARK_KEY" w:val="dd26ec8a-77a1-4d40-a4fc-4d9c75e9d5d2"/>
  </w:docVars>
  <w:rsids>
    <w:rsidRoot w:val="00A67D75"/>
    <w:rsid w:val="00235EDF"/>
    <w:rsid w:val="00237687"/>
    <w:rsid w:val="003A7818"/>
    <w:rsid w:val="00482FA6"/>
    <w:rsid w:val="004F6754"/>
    <w:rsid w:val="005561A1"/>
    <w:rsid w:val="00763380"/>
    <w:rsid w:val="00815C59"/>
    <w:rsid w:val="00912E9D"/>
    <w:rsid w:val="00A3690E"/>
    <w:rsid w:val="00A67D75"/>
    <w:rsid w:val="00C236D2"/>
    <w:rsid w:val="00D67255"/>
    <w:rsid w:val="00DA7832"/>
    <w:rsid w:val="00E375A3"/>
    <w:rsid w:val="00E5363D"/>
    <w:rsid w:val="00F72D59"/>
    <w:rsid w:val="05AC436E"/>
    <w:rsid w:val="1DAC4D52"/>
    <w:rsid w:val="2D766B80"/>
    <w:rsid w:val="2E26367A"/>
    <w:rsid w:val="4956748A"/>
    <w:rsid w:val="59B91C25"/>
    <w:rsid w:val="6AE54422"/>
    <w:rsid w:val="7BC56E2D"/>
    <w:rsid w:val="7E74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3691</Words>
  <Characters>3833</Characters>
  <Lines>20</Lines>
  <Paragraphs>5</Paragraphs>
  <TotalTime>109</TotalTime>
  <ScaleCrop>false</ScaleCrop>
  <LinksUpToDate>false</LinksUpToDate>
  <CharactersWithSpaces>3873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2024-04-26T01:02:00Z</dcterms:created>
  <dc:creator>海 于</dc:creator>
  <cp:lastModifiedBy>奇迹</cp:lastModifiedBy>
  <dcterms:modified xsi:type="dcterms:W3CDTF">2024-10-25T06:41:15Z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0BA4D005626B40628BB96DE6FC8E9BCD_13</vt:lpwstr>
  </property>
</Properties>
</file>